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30F11387" w:rsidR="00300505" w:rsidRPr="008F26EC" w:rsidRDefault="008E4F1B" w:rsidP="002C23FA">
      <w:pPr>
        <w:tabs>
          <w:tab w:val="num" w:pos="1080"/>
          <w:tab w:val="left" w:pos="4678"/>
          <w:tab w:val="left" w:pos="6379"/>
        </w:tabs>
        <w:jc w:val="right"/>
        <w:rPr>
          <w:rFonts w:ascii="Tahoma" w:hAnsi="Tahoma" w:cs="Tahoma"/>
        </w:rPr>
      </w:pPr>
      <w:bookmarkStart w:id="0" w:name="_Toc138240314"/>
      <w:bookmarkStart w:id="1" w:name="_Toc138240821"/>
      <w:r w:rsidRPr="008F26EC">
        <w:rPr>
          <w:rFonts w:ascii="Tahoma" w:hAnsi="Tahoma" w:cs="Tahoma"/>
        </w:rPr>
        <w:t xml:space="preserve">                                               </w:t>
      </w:r>
      <w:r w:rsidR="00300505" w:rsidRPr="008F26EC">
        <w:rPr>
          <w:rFonts w:ascii="Tahoma" w:hAnsi="Tahoma" w:cs="Tahoma"/>
        </w:rPr>
        <w:t xml:space="preserve">IS </w:t>
      </w:r>
      <w:r w:rsidR="004C0B89" w:rsidRPr="008F26EC">
        <w:rPr>
          <w:rFonts w:ascii="Tahoma" w:hAnsi="Tahoma" w:cs="Tahoma"/>
        </w:rPr>
        <w:t xml:space="preserve">vystymo paslaugų </w:t>
      </w:r>
      <w:r w:rsidR="000647C8" w:rsidRPr="008F26EC">
        <w:rPr>
          <w:rFonts w:ascii="Tahoma" w:hAnsi="Tahoma" w:cs="Tahoma"/>
        </w:rPr>
        <w:t>pirkimo sąlygų</w:t>
      </w:r>
    </w:p>
    <w:p w14:paraId="0A3716E8" w14:textId="49ECF95D" w:rsidR="00300505" w:rsidRPr="008F26EC" w:rsidRDefault="00300505" w:rsidP="008848E4">
      <w:pPr>
        <w:tabs>
          <w:tab w:val="num" w:pos="1080"/>
          <w:tab w:val="left" w:pos="6030"/>
        </w:tabs>
        <w:rPr>
          <w:rFonts w:ascii="Tahoma" w:hAnsi="Tahoma" w:cs="Tahoma"/>
        </w:rPr>
      </w:pPr>
      <w:r w:rsidRPr="008F26EC">
        <w:rPr>
          <w:rFonts w:ascii="Tahoma" w:hAnsi="Tahoma" w:cs="Tahoma"/>
        </w:rPr>
        <w:t xml:space="preserve">                                                                                             </w:t>
      </w:r>
      <w:r w:rsidR="008848E4" w:rsidRPr="008F26EC">
        <w:rPr>
          <w:rFonts w:ascii="Tahoma" w:hAnsi="Tahoma" w:cs="Tahoma"/>
        </w:rPr>
        <w:t xml:space="preserve"> </w:t>
      </w:r>
      <w:r w:rsidR="000647C8" w:rsidRPr="008F26EC">
        <w:rPr>
          <w:rFonts w:ascii="Tahoma" w:hAnsi="Tahoma" w:cs="Tahoma"/>
        </w:rPr>
        <w:t>Techninės specifikacijos</w:t>
      </w:r>
      <w:r w:rsidRPr="008F26EC">
        <w:rPr>
          <w:rFonts w:ascii="Tahoma" w:hAnsi="Tahoma" w:cs="Tahoma"/>
        </w:rPr>
        <w:t xml:space="preserve"> </w:t>
      </w:r>
    </w:p>
    <w:p w14:paraId="7E768052" w14:textId="71B5EFE7" w:rsidR="00300505" w:rsidRPr="008F26EC" w:rsidRDefault="000A5FA2" w:rsidP="00300505">
      <w:pPr>
        <w:ind w:left="5760"/>
        <w:jc w:val="right"/>
        <w:rPr>
          <w:rFonts w:ascii="Tahoma" w:hAnsi="Tahoma" w:cs="Tahoma"/>
        </w:rPr>
      </w:pPr>
      <w:r w:rsidRPr="008F26EC">
        <w:rPr>
          <w:rFonts w:ascii="Tahoma" w:hAnsi="Tahoma" w:cs="Tahoma"/>
        </w:rPr>
        <w:t>1</w:t>
      </w:r>
      <w:r w:rsidR="00300505" w:rsidRPr="008F26EC">
        <w:rPr>
          <w:rFonts w:ascii="Tahoma" w:hAnsi="Tahoma" w:cs="Tahoma"/>
        </w:rPr>
        <w:t xml:space="preserve"> priedas</w:t>
      </w:r>
    </w:p>
    <w:p w14:paraId="35393A37" w14:textId="77777777" w:rsidR="0082492B" w:rsidRPr="008F26EC" w:rsidRDefault="0082492B" w:rsidP="00300505">
      <w:pPr>
        <w:rPr>
          <w:rFonts w:ascii="Tahoma" w:hAnsi="Tahoma" w:cs="Tahoma"/>
        </w:rPr>
      </w:pPr>
      <w:r w:rsidRPr="008F26EC">
        <w:rPr>
          <w:rFonts w:ascii="Tahoma" w:hAnsi="Tahoma" w:cs="Tahoma"/>
        </w:rPr>
        <w:t xml:space="preserve">            </w:t>
      </w:r>
    </w:p>
    <w:p w14:paraId="3B79B7F0" w14:textId="0B9D9326" w:rsidR="0074568D" w:rsidRPr="008F26EC" w:rsidRDefault="0074568D" w:rsidP="002C23FA">
      <w:pPr>
        <w:spacing w:line="360" w:lineRule="auto"/>
        <w:jc w:val="center"/>
        <w:rPr>
          <w:rFonts w:ascii="Tahoma" w:hAnsi="Tahoma" w:cs="Tahoma"/>
          <w:b/>
          <w:bCs/>
        </w:rPr>
      </w:pPr>
      <w:r w:rsidRPr="008F26EC">
        <w:rPr>
          <w:rFonts w:ascii="Tahoma" w:hAnsi="Tahoma" w:cs="Tahoma"/>
          <w:b/>
          <w:bCs/>
        </w:rPr>
        <w:t>REIKALAVIMAI PIRKIMO OBJEKTUI</w:t>
      </w:r>
    </w:p>
    <w:p w14:paraId="529838EC" w14:textId="5F27434F" w:rsidR="0074568D" w:rsidRPr="008F26EC" w:rsidRDefault="002C23FA" w:rsidP="003A57C5">
      <w:pPr>
        <w:spacing w:line="360" w:lineRule="auto"/>
        <w:jc w:val="center"/>
        <w:rPr>
          <w:rFonts w:ascii="Tahoma" w:hAnsi="Tahoma" w:cs="Tahoma"/>
          <w:b/>
          <w:bCs/>
        </w:rPr>
      </w:pPr>
      <w:r w:rsidRPr="008F26EC">
        <w:rPr>
          <w:rFonts w:ascii="Tahoma" w:hAnsi="Tahoma" w:cs="Tahoma"/>
          <w:b/>
          <w:bCs/>
        </w:rPr>
        <w:t>I PIRKIMO OBJEKTO DALIS</w:t>
      </w:r>
    </w:p>
    <w:p w14:paraId="67E1790B" w14:textId="28AB4ABF" w:rsidR="00603AC9" w:rsidRPr="008F26EC" w:rsidRDefault="00603AC9" w:rsidP="003A57C5">
      <w:pPr>
        <w:spacing w:line="360" w:lineRule="auto"/>
        <w:jc w:val="center"/>
        <w:rPr>
          <w:rFonts w:ascii="Tahoma" w:hAnsi="Tahoma" w:cs="Tahoma"/>
          <w:b/>
          <w:bCs/>
        </w:rPr>
      </w:pPr>
      <w:r w:rsidRPr="008F26EC">
        <w:rPr>
          <w:rFonts w:ascii="Tahoma" w:hAnsi="Tahoma" w:cs="Tahoma"/>
          <w:b/>
          <w:bCs/>
        </w:rPr>
        <w:t>DOKUMENTŲ SKAITMENINIMO VALDYMO (SCE) SISTEMOS</w:t>
      </w:r>
    </w:p>
    <w:p w14:paraId="73CFE30A" w14:textId="2B86EDDF" w:rsidR="00920376" w:rsidRPr="008F26EC" w:rsidRDefault="00F34DA0" w:rsidP="003A57C5">
      <w:pPr>
        <w:spacing w:line="360" w:lineRule="auto"/>
        <w:jc w:val="center"/>
        <w:rPr>
          <w:rFonts w:ascii="Tahoma" w:hAnsi="Tahoma" w:cs="Tahoma"/>
          <w:b/>
          <w:bCs/>
        </w:rPr>
      </w:pPr>
      <w:r w:rsidRPr="008F26EC">
        <w:rPr>
          <w:rFonts w:ascii="Tahoma" w:hAnsi="Tahoma" w:cs="Tahoma"/>
          <w:b/>
          <w:bCs/>
        </w:rPr>
        <w:t xml:space="preserve">VYSTYMO </w:t>
      </w:r>
      <w:r w:rsidR="0082492B" w:rsidRPr="008F26EC">
        <w:rPr>
          <w:rFonts w:ascii="Tahoma" w:hAnsi="Tahoma" w:cs="Tahoma"/>
          <w:b/>
          <w:bCs/>
        </w:rPr>
        <w:t>PASLAUG</w:t>
      </w:r>
      <w:r w:rsidR="00920376" w:rsidRPr="008F26EC">
        <w:rPr>
          <w:rFonts w:ascii="Tahoma" w:hAnsi="Tahoma" w:cs="Tahoma"/>
          <w:b/>
          <w:bCs/>
        </w:rPr>
        <w:t>OMS</w:t>
      </w:r>
    </w:p>
    <w:p w14:paraId="07E9AE1B" w14:textId="31D2087A" w:rsidR="006D063C" w:rsidRPr="008F26EC" w:rsidRDefault="00F022E5" w:rsidP="007850DD">
      <w:pPr>
        <w:spacing w:line="360" w:lineRule="auto"/>
        <w:jc w:val="center"/>
        <w:rPr>
          <w:rFonts w:ascii="Tahoma" w:hAnsi="Tahoma" w:cs="Tahoma"/>
        </w:rPr>
      </w:pPr>
      <w:r w:rsidRPr="008F26EC">
        <w:rPr>
          <w:rFonts w:ascii="Tahoma" w:hAnsi="Tahoma" w:cs="Tahoma"/>
          <w:b/>
        </w:rPr>
        <w:t xml:space="preserve"> </w:t>
      </w: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ahoma"/>
          <w:color w:val="auto"/>
          <w:sz w:val="24"/>
          <w:szCs w:val="24"/>
          <w:lang w:val="lt-LT"/>
        </w:rPr>
        <w:id w:val="1832942702"/>
        <w:docPartObj>
          <w:docPartGallery w:val="Table of Contents"/>
          <w:docPartUnique/>
        </w:docPartObj>
      </w:sdtPr>
      <w:sdtEndPr>
        <w:rPr>
          <w:b/>
          <w:bCs/>
        </w:rPr>
      </w:sdtEndPr>
      <w:sdtContent>
        <w:p w14:paraId="12DCE7D7" w14:textId="5444A9F3" w:rsidR="00780509" w:rsidRPr="008F26EC" w:rsidRDefault="00C83CB6" w:rsidP="002925DF">
          <w:pPr>
            <w:pStyle w:val="TOCHeading"/>
            <w:numPr>
              <w:ilvl w:val="0"/>
              <w:numId w:val="0"/>
            </w:numPr>
            <w:rPr>
              <w:rFonts w:ascii="Tahoma" w:hAnsi="Tahoma" w:cs="Tahoma"/>
              <w:color w:val="auto"/>
              <w:sz w:val="28"/>
              <w:szCs w:val="28"/>
              <w:lang w:val="lt-LT"/>
            </w:rPr>
          </w:pPr>
          <w:r w:rsidRPr="008F26EC">
            <w:rPr>
              <w:rFonts w:ascii="Tahoma" w:hAnsi="Tahoma" w:cs="Tahoma"/>
              <w:color w:val="auto"/>
              <w:sz w:val="28"/>
              <w:szCs w:val="28"/>
              <w:lang w:val="lt-LT"/>
            </w:rPr>
            <w:t>Turinys</w:t>
          </w:r>
        </w:p>
        <w:p w14:paraId="1D4BEF54" w14:textId="53D90B9D" w:rsidR="00C44CD6" w:rsidRDefault="00D43EF5">
          <w:pPr>
            <w:pStyle w:val="TOC1"/>
            <w:rPr>
              <w:rFonts w:asciiTheme="minorHAnsi" w:eastAsiaTheme="minorEastAsia" w:hAnsiTheme="minorHAnsi" w:cstheme="minorBidi"/>
              <w:bCs w:val="0"/>
              <w:caps w:val="0"/>
              <w:noProof/>
              <w:kern w:val="2"/>
              <w:sz w:val="24"/>
              <w:szCs w:val="24"/>
              <w:lang w:eastAsia="lt-LT"/>
              <w14:ligatures w14:val="standardContextual"/>
            </w:rPr>
          </w:pPr>
          <w:r w:rsidRPr="008F26EC">
            <w:rPr>
              <w:rFonts w:cs="Tahoma"/>
              <w:bCs w:val="0"/>
              <w:sz w:val="22"/>
              <w:szCs w:val="22"/>
            </w:rPr>
            <w:fldChar w:fldCharType="begin"/>
          </w:r>
          <w:r w:rsidRPr="008F26EC">
            <w:rPr>
              <w:rFonts w:cs="Tahoma"/>
              <w:bCs w:val="0"/>
              <w:sz w:val="22"/>
              <w:szCs w:val="22"/>
            </w:rPr>
            <w:instrText xml:space="preserve"> TOC \o "1-5" \u </w:instrText>
          </w:r>
          <w:r w:rsidRPr="008F26EC">
            <w:rPr>
              <w:rFonts w:cs="Tahoma"/>
              <w:bCs w:val="0"/>
              <w:sz w:val="22"/>
              <w:szCs w:val="22"/>
            </w:rPr>
            <w:fldChar w:fldCharType="separate"/>
          </w:r>
          <w:r w:rsidR="00C44CD6" w:rsidRPr="00512C20">
            <w:rPr>
              <w:rFonts w:cs="Tahoma"/>
              <w:b/>
              <w:noProof/>
            </w:rPr>
            <w:t>1. PIRKIMO TIKSLAS IR UŽDAVINIAI</w:t>
          </w:r>
          <w:r w:rsidR="00C44CD6">
            <w:rPr>
              <w:noProof/>
            </w:rPr>
            <w:tab/>
          </w:r>
          <w:r w:rsidR="00C44CD6">
            <w:rPr>
              <w:noProof/>
            </w:rPr>
            <w:fldChar w:fldCharType="begin"/>
          </w:r>
          <w:r w:rsidR="00C44CD6">
            <w:rPr>
              <w:noProof/>
            </w:rPr>
            <w:instrText xml:space="preserve"> PAGEREF _Toc216802894 \h </w:instrText>
          </w:r>
          <w:r w:rsidR="00C44CD6">
            <w:rPr>
              <w:noProof/>
            </w:rPr>
          </w:r>
          <w:r w:rsidR="00C44CD6">
            <w:rPr>
              <w:noProof/>
            </w:rPr>
            <w:fldChar w:fldCharType="separate"/>
          </w:r>
          <w:r w:rsidR="00C44CD6">
            <w:rPr>
              <w:noProof/>
            </w:rPr>
            <w:t>2</w:t>
          </w:r>
          <w:r w:rsidR="00C44CD6">
            <w:rPr>
              <w:noProof/>
            </w:rPr>
            <w:fldChar w:fldCharType="end"/>
          </w:r>
        </w:p>
        <w:p w14:paraId="0529332D" w14:textId="28F0DAB9"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1.1. Santrauka</w:t>
          </w:r>
          <w:r>
            <w:rPr>
              <w:noProof/>
            </w:rPr>
            <w:tab/>
          </w:r>
          <w:r>
            <w:rPr>
              <w:noProof/>
            </w:rPr>
            <w:fldChar w:fldCharType="begin"/>
          </w:r>
          <w:r>
            <w:rPr>
              <w:noProof/>
            </w:rPr>
            <w:instrText xml:space="preserve"> PAGEREF _Toc216802895 \h </w:instrText>
          </w:r>
          <w:r>
            <w:rPr>
              <w:noProof/>
            </w:rPr>
          </w:r>
          <w:r>
            <w:rPr>
              <w:noProof/>
            </w:rPr>
            <w:fldChar w:fldCharType="separate"/>
          </w:r>
          <w:r>
            <w:rPr>
              <w:noProof/>
            </w:rPr>
            <w:t>2</w:t>
          </w:r>
          <w:r>
            <w:rPr>
              <w:noProof/>
            </w:rPr>
            <w:fldChar w:fldCharType="end"/>
          </w:r>
        </w:p>
        <w:p w14:paraId="189CE7AB" w14:textId="1AAE0EE8"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1.2. Sąvokos ir sutrumpinimai</w:t>
          </w:r>
          <w:r>
            <w:rPr>
              <w:noProof/>
            </w:rPr>
            <w:tab/>
          </w:r>
          <w:r>
            <w:rPr>
              <w:noProof/>
            </w:rPr>
            <w:fldChar w:fldCharType="begin"/>
          </w:r>
          <w:r>
            <w:rPr>
              <w:noProof/>
            </w:rPr>
            <w:instrText xml:space="preserve"> PAGEREF _Toc216802896 \h </w:instrText>
          </w:r>
          <w:r>
            <w:rPr>
              <w:noProof/>
            </w:rPr>
          </w:r>
          <w:r>
            <w:rPr>
              <w:noProof/>
            </w:rPr>
            <w:fldChar w:fldCharType="separate"/>
          </w:r>
          <w:r>
            <w:rPr>
              <w:noProof/>
            </w:rPr>
            <w:t>2</w:t>
          </w:r>
          <w:r>
            <w:rPr>
              <w:noProof/>
            </w:rPr>
            <w:fldChar w:fldCharType="end"/>
          </w:r>
        </w:p>
        <w:p w14:paraId="567045F0" w14:textId="6B61C509"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1.3. Sistemos vystymą  bei veikimą reglamentuojantys teisės aktai</w:t>
          </w:r>
          <w:r>
            <w:rPr>
              <w:noProof/>
            </w:rPr>
            <w:tab/>
          </w:r>
          <w:r>
            <w:rPr>
              <w:noProof/>
            </w:rPr>
            <w:fldChar w:fldCharType="begin"/>
          </w:r>
          <w:r>
            <w:rPr>
              <w:noProof/>
            </w:rPr>
            <w:instrText xml:space="preserve"> PAGEREF _Toc216802897 \h </w:instrText>
          </w:r>
          <w:r>
            <w:rPr>
              <w:noProof/>
            </w:rPr>
          </w:r>
          <w:r>
            <w:rPr>
              <w:noProof/>
            </w:rPr>
            <w:fldChar w:fldCharType="separate"/>
          </w:r>
          <w:r>
            <w:rPr>
              <w:noProof/>
            </w:rPr>
            <w:t>3</w:t>
          </w:r>
          <w:r>
            <w:rPr>
              <w:noProof/>
            </w:rPr>
            <w:fldChar w:fldCharType="end"/>
          </w:r>
        </w:p>
        <w:p w14:paraId="2C37F895" w14:textId="071C7406" w:rsidR="00C44CD6" w:rsidRDefault="00C44CD6">
          <w:pPr>
            <w:pStyle w:val="TOC1"/>
            <w:rPr>
              <w:rFonts w:asciiTheme="minorHAnsi" w:eastAsiaTheme="minorEastAsia" w:hAnsiTheme="minorHAnsi" w:cstheme="minorBidi"/>
              <w:bCs w:val="0"/>
              <w:caps w:val="0"/>
              <w:noProof/>
              <w:kern w:val="2"/>
              <w:sz w:val="24"/>
              <w:szCs w:val="24"/>
              <w:lang w:eastAsia="lt-LT"/>
              <w14:ligatures w14:val="standardContextual"/>
            </w:rPr>
          </w:pPr>
          <w:r w:rsidRPr="00512C20">
            <w:rPr>
              <w:rFonts w:cs="Tahoma"/>
              <w:b/>
              <w:noProof/>
            </w:rPr>
            <w:t>2. ESAMOS BŪSENOS APRAŠYMAS</w:t>
          </w:r>
          <w:r>
            <w:rPr>
              <w:noProof/>
            </w:rPr>
            <w:tab/>
          </w:r>
          <w:r>
            <w:rPr>
              <w:noProof/>
            </w:rPr>
            <w:fldChar w:fldCharType="begin"/>
          </w:r>
          <w:r>
            <w:rPr>
              <w:noProof/>
            </w:rPr>
            <w:instrText xml:space="preserve"> PAGEREF _Toc216802898 \h </w:instrText>
          </w:r>
          <w:r>
            <w:rPr>
              <w:noProof/>
            </w:rPr>
          </w:r>
          <w:r>
            <w:rPr>
              <w:noProof/>
            </w:rPr>
            <w:fldChar w:fldCharType="separate"/>
          </w:r>
          <w:r>
            <w:rPr>
              <w:noProof/>
            </w:rPr>
            <w:t>3</w:t>
          </w:r>
          <w:r>
            <w:rPr>
              <w:noProof/>
            </w:rPr>
            <w:fldChar w:fldCharType="end"/>
          </w:r>
        </w:p>
        <w:p w14:paraId="7A483149" w14:textId="181DB851"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2.1. Sistemos organizacinė struktūra</w:t>
          </w:r>
          <w:r>
            <w:rPr>
              <w:noProof/>
            </w:rPr>
            <w:tab/>
          </w:r>
          <w:r>
            <w:rPr>
              <w:noProof/>
            </w:rPr>
            <w:fldChar w:fldCharType="begin"/>
          </w:r>
          <w:r>
            <w:rPr>
              <w:noProof/>
            </w:rPr>
            <w:instrText xml:space="preserve"> PAGEREF _Toc216802899 \h </w:instrText>
          </w:r>
          <w:r>
            <w:rPr>
              <w:noProof/>
            </w:rPr>
          </w:r>
          <w:r>
            <w:rPr>
              <w:noProof/>
            </w:rPr>
            <w:fldChar w:fldCharType="separate"/>
          </w:r>
          <w:r>
            <w:rPr>
              <w:noProof/>
            </w:rPr>
            <w:t>3</w:t>
          </w:r>
          <w:r>
            <w:rPr>
              <w:noProof/>
            </w:rPr>
            <w:fldChar w:fldCharType="end"/>
          </w:r>
        </w:p>
        <w:p w14:paraId="3E97B076" w14:textId="4C547803"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2.2. Sistemos naudotojai ir tikslinės grupės</w:t>
          </w:r>
          <w:r>
            <w:rPr>
              <w:noProof/>
            </w:rPr>
            <w:tab/>
          </w:r>
          <w:r>
            <w:rPr>
              <w:noProof/>
            </w:rPr>
            <w:fldChar w:fldCharType="begin"/>
          </w:r>
          <w:r>
            <w:rPr>
              <w:noProof/>
            </w:rPr>
            <w:instrText xml:space="preserve"> PAGEREF _Toc216802900 \h </w:instrText>
          </w:r>
          <w:r>
            <w:rPr>
              <w:noProof/>
            </w:rPr>
          </w:r>
          <w:r>
            <w:rPr>
              <w:noProof/>
            </w:rPr>
            <w:fldChar w:fldCharType="separate"/>
          </w:r>
          <w:r>
            <w:rPr>
              <w:noProof/>
            </w:rPr>
            <w:t>3</w:t>
          </w:r>
          <w:r>
            <w:rPr>
              <w:noProof/>
            </w:rPr>
            <w:fldChar w:fldCharType="end"/>
          </w:r>
        </w:p>
        <w:p w14:paraId="5C596AEB" w14:textId="398B0367"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2.3. Sistemos struktūra</w:t>
          </w:r>
          <w:r>
            <w:rPr>
              <w:noProof/>
            </w:rPr>
            <w:tab/>
          </w:r>
          <w:r>
            <w:rPr>
              <w:noProof/>
            </w:rPr>
            <w:fldChar w:fldCharType="begin"/>
          </w:r>
          <w:r>
            <w:rPr>
              <w:noProof/>
            </w:rPr>
            <w:instrText xml:space="preserve"> PAGEREF _Toc216802901 \h </w:instrText>
          </w:r>
          <w:r>
            <w:rPr>
              <w:noProof/>
            </w:rPr>
          </w:r>
          <w:r>
            <w:rPr>
              <w:noProof/>
            </w:rPr>
            <w:fldChar w:fldCharType="separate"/>
          </w:r>
          <w:r>
            <w:rPr>
              <w:noProof/>
            </w:rPr>
            <w:t>5</w:t>
          </w:r>
          <w:r>
            <w:rPr>
              <w:noProof/>
            </w:rPr>
            <w:fldChar w:fldCharType="end"/>
          </w:r>
        </w:p>
        <w:p w14:paraId="6D67A138" w14:textId="3386F60A"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2.3.1. Sistemos funkciniai moduliai</w:t>
          </w:r>
          <w:r>
            <w:rPr>
              <w:noProof/>
            </w:rPr>
            <w:tab/>
          </w:r>
          <w:r>
            <w:rPr>
              <w:noProof/>
            </w:rPr>
            <w:fldChar w:fldCharType="begin"/>
          </w:r>
          <w:r>
            <w:rPr>
              <w:noProof/>
            </w:rPr>
            <w:instrText xml:space="preserve"> PAGEREF _Toc216802902 \h </w:instrText>
          </w:r>
          <w:r>
            <w:rPr>
              <w:noProof/>
            </w:rPr>
          </w:r>
          <w:r>
            <w:rPr>
              <w:noProof/>
            </w:rPr>
            <w:fldChar w:fldCharType="separate"/>
          </w:r>
          <w:r>
            <w:rPr>
              <w:noProof/>
            </w:rPr>
            <w:t>5</w:t>
          </w:r>
          <w:r>
            <w:rPr>
              <w:noProof/>
            </w:rPr>
            <w:fldChar w:fldCharType="end"/>
          </w:r>
        </w:p>
        <w:p w14:paraId="3BA0D81B" w14:textId="2F29BC48"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2.3.2. Sistemos komponentės ir integracijos sąsajos</w:t>
          </w:r>
          <w:r>
            <w:rPr>
              <w:noProof/>
            </w:rPr>
            <w:tab/>
          </w:r>
          <w:r>
            <w:rPr>
              <w:noProof/>
            </w:rPr>
            <w:fldChar w:fldCharType="begin"/>
          </w:r>
          <w:r>
            <w:rPr>
              <w:noProof/>
            </w:rPr>
            <w:instrText xml:space="preserve"> PAGEREF _Toc216802903 \h </w:instrText>
          </w:r>
          <w:r>
            <w:rPr>
              <w:noProof/>
            </w:rPr>
          </w:r>
          <w:r>
            <w:rPr>
              <w:noProof/>
            </w:rPr>
            <w:fldChar w:fldCharType="separate"/>
          </w:r>
          <w:r>
            <w:rPr>
              <w:noProof/>
            </w:rPr>
            <w:t>5</w:t>
          </w:r>
          <w:r>
            <w:rPr>
              <w:noProof/>
            </w:rPr>
            <w:fldChar w:fldCharType="end"/>
          </w:r>
        </w:p>
        <w:p w14:paraId="248F59E7" w14:textId="1004C164"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2.4. Naudojamos technologijos</w:t>
          </w:r>
          <w:r>
            <w:rPr>
              <w:noProof/>
            </w:rPr>
            <w:tab/>
          </w:r>
          <w:r>
            <w:rPr>
              <w:noProof/>
            </w:rPr>
            <w:fldChar w:fldCharType="begin"/>
          </w:r>
          <w:r>
            <w:rPr>
              <w:noProof/>
            </w:rPr>
            <w:instrText xml:space="preserve"> PAGEREF _Toc216802904 \h </w:instrText>
          </w:r>
          <w:r>
            <w:rPr>
              <w:noProof/>
            </w:rPr>
          </w:r>
          <w:r>
            <w:rPr>
              <w:noProof/>
            </w:rPr>
            <w:fldChar w:fldCharType="separate"/>
          </w:r>
          <w:r>
            <w:rPr>
              <w:noProof/>
            </w:rPr>
            <w:t>6</w:t>
          </w:r>
          <w:r>
            <w:rPr>
              <w:noProof/>
            </w:rPr>
            <w:fldChar w:fldCharType="end"/>
          </w:r>
        </w:p>
        <w:p w14:paraId="2A78C172" w14:textId="25A649EC"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2.5. Sistemos infrastruktūros aplinkos</w:t>
          </w:r>
          <w:r>
            <w:rPr>
              <w:noProof/>
            </w:rPr>
            <w:tab/>
          </w:r>
          <w:r>
            <w:rPr>
              <w:noProof/>
            </w:rPr>
            <w:fldChar w:fldCharType="begin"/>
          </w:r>
          <w:r>
            <w:rPr>
              <w:noProof/>
            </w:rPr>
            <w:instrText xml:space="preserve"> PAGEREF _Toc216802905 \h </w:instrText>
          </w:r>
          <w:r>
            <w:rPr>
              <w:noProof/>
            </w:rPr>
          </w:r>
          <w:r>
            <w:rPr>
              <w:noProof/>
            </w:rPr>
            <w:fldChar w:fldCharType="separate"/>
          </w:r>
          <w:r>
            <w:rPr>
              <w:noProof/>
            </w:rPr>
            <w:t>6</w:t>
          </w:r>
          <w:r>
            <w:rPr>
              <w:noProof/>
            </w:rPr>
            <w:fldChar w:fldCharType="end"/>
          </w:r>
        </w:p>
        <w:p w14:paraId="75A1F3AC" w14:textId="6D596FAD" w:rsidR="00C44CD6" w:rsidRDefault="00C44CD6">
          <w:pPr>
            <w:pStyle w:val="TOC1"/>
            <w:rPr>
              <w:rFonts w:asciiTheme="minorHAnsi" w:eastAsiaTheme="minorEastAsia" w:hAnsiTheme="minorHAnsi" w:cstheme="minorBidi"/>
              <w:bCs w:val="0"/>
              <w:caps w:val="0"/>
              <w:noProof/>
              <w:kern w:val="2"/>
              <w:sz w:val="24"/>
              <w:szCs w:val="24"/>
              <w:lang w:eastAsia="lt-LT"/>
              <w14:ligatures w14:val="standardContextual"/>
            </w:rPr>
          </w:pPr>
          <w:r w:rsidRPr="00512C20">
            <w:rPr>
              <w:rFonts w:cs="Tahoma"/>
              <w:b/>
              <w:noProof/>
            </w:rPr>
            <w:t>3.</w:t>
          </w:r>
          <w:r w:rsidRPr="00512C20">
            <w:rPr>
              <w:rFonts w:eastAsia="Calibri" w:cs="Tahoma"/>
              <w:b/>
              <w:noProof/>
            </w:rPr>
            <w:t xml:space="preserve"> REIKALAVIMAI PASLAUGŲ TEIKIMUI</w:t>
          </w:r>
          <w:r>
            <w:rPr>
              <w:noProof/>
            </w:rPr>
            <w:tab/>
          </w:r>
          <w:r>
            <w:rPr>
              <w:noProof/>
            </w:rPr>
            <w:fldChar w:fldCharType="begin"/>
          </w:r>
          <w:r>
            <w:rPr>
              <w:noProof/>
            </w:rPr>
            <w:instrText xml:space="preserve"> PAGEREF _Toc216802906 \h </w:instrText>
          </w:r>
          <w:r>
            <w:rPr>
              <w:noProof/>
            </w:rPr>
          </w:r>
          <w:r>
            <w:rPr>
              <w:noProof/>
            </w:rPr>
            <w:fldChar w:fldCharType="separate"/>
          </w:r>
          <w:r>
            <w:rPr>
              <w:noProof/>
            </w:rPr>
            <w:t>6</w:t>
          </w:r>
          <w:r>
            <w:rPr>
              <w:noProof/>
            </w:rPr>
            <w:fldChar w:fldCharType="end"/>
          </w:r>
        </w:p>
        <w:p w14:paraId="610E15B4" w14:textId="716111EB"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3.1. Reikalavimai darbo vietai</w:t>
          </w:r>
          <w:r>
            <w:rPr>
              <w:noProof/>
            </w:rPr>
            <w:tab/>
          </w:r>
          <w:r>
            <w:rPr>
              <w:noProof/>
            </w:rPr>
            <w:fldChar w:fldCharType="begin"/>
          </w:r>
          <w:r>
            <w:rPr>
              <w:noProof/>
            </w:rPr>
            <w:instrText xml:space="preserve"> PAGEREF _Toc216802907 \h </w:instrText>
          </w:r>
          <w:r>
            <w:rPr>
              <w:noProof/>
            </w:rPr>
          </w:r>
          <w:r>
            <w:rPr>
              <w:noProof/>
            </w:rPr>
            <w:fldChar w:fldCharType="separate"/>
          </w:r>
          <w:r>
            <w:rPr>
              <w:noProof/>
            </w:rPr>
            <w:t>7</w:t>
          </w:r>
          <w:r>
            <w:rPr>
              <w:noProof/>
            </w:rPr>
            <w:fldChar w:fldCharType="end"/>
          </w:r>
        </w:p>
        <w:p w14:paraId="74637CEB" w14:textId="7DCB78CE"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3.2. Reikalavimai Sistemos vystymo valandų paslaugų teikimui</w:t>
          </w:r>
          <w:r>
            <w:rPr>
              <w:noProof/>
            </w:rPr>
            <w:tab/>
          </w:r>
          <w:r>
            <w:rPr>
              <w:noProof/>
            </w:rPr>
            <w:fldChar w:fldCharType="begin"/>
          </w:r>
          <w:r>
            <w:rPr>
              <w:noProof/>
            </w:rPr>
            <w:instrText xml:space="preserve"> PAGEREF _Toc216802908 \h </w:instrText>
          </w:r>
          <w:r>
            <w:rPr>
              <w:noProof/>
            </w:rPr>
          </w:r>
          <w:r>
            <w:rPr>
              <w:noProof/>
            </w:rPr>
            <w:fldChar w:fldCharType="separate"/>
          </w:r>
          <w:r>
            <w:rPr>
              <w:noProof/>
            </w:rPr>
            <w:t>7</w:t>
          </w:r>
          <w:r>
            <w:rPr>
              <w:noProof/>
            </w:rPr>
            <w:fldChar w:fldCharType="end"/>
          </w:r>
        </w:p>
        <w:p w14:paraId="27BC3E1B" w14:textId="7EDF4A11"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3.3. Reikalavimai RPO įgyvendinimui</w:t>
          </w:r>
          <w:r>
            <w:rPr>
              <w:noProof/>
            </w:rPr>
            <w:tab/>
          </w:r>
          <w:r>
            <w:rPr>
              <w:noProof/>
            </w:rPr>
            <w:fldChar w:fldCharType="begin"/>
          </w:r>
          <w:r>
            <w:rPr>
              <w:noProof/>
            </w:rPr>
            <w:instrText xml:space="preserve"> PAGEREF _Toc216802909 \h </w:instrText>
          </w:r>
          <w:r>
            <w:rPr>
              <w:noProof/>
            </w:rPr>
          </w:r>
          <w:r>
            <w:rPr>
              <w:noProof/>
            </w:rPr>
            <w:fldChar w:fldCharType="separate"/>
          </w:r>
          <w:r>
            <w:rPr>
              <w:noProof/>
            </w:rPr>
            <w:t>8</w:t>
          </w:r>
          <w:r>
            <w:rPr>
              <w:noProof/>
            </w:rPr>
            <w:fldChar w:fldCharType="end"/>
          </w:r>
        </w:p>
        <w:p w14:paraId="7BA759A9" w14:textId="6B348B38"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3.3.1. Reikalavimai paslaugų teikimo etapams ir programinės įrangos kūrimo iteracijoms</w:t>
          </w:r>
          <w:r>
            <w:rPr>
              <w:noProof/>
            </w:rPr>
            <w:tab/>
          </w:r>
          <w:r>
            <w:rPr>
              <w:noProof/>
            </w:rPr>
            <w:fldChar w:fldCharType="begin"/>
          </w:r>
          <w:r>
            <w:rPr>
              <w:noProof/>
            </w:rPr>
            <w:instrText xml:space="preserve"> PAGEREF _Toc216802910 \h </w:instrText>
          </w:r>
          <w:r>
            <w:rPr>
              <w:noProof/>
            </w:rPr>
          </w:r>
          <w:r>
            <w:rPr>
              <w:noProof/>
            </w:rPr>
            <w:fldChar w:fldCharType="separate"/>
          </w:r>
          <w:r>
            <w:rPr>
              <w:noProof/>
            </w:rPr>
            <w:t>10</w:t>
          </w:r>
          <w:r>
            <w:rPr>
              <w:noProof/>
            </w:rPr>
            <w:fldChar w:fldCharType="end"/>
          </w:r>
        </w:p>
        <w:p w14:paraId="5E27B003" w14:textId="486EBCC0"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3.3.2. Reikalavimai dokumentacijai ir jos derinimui</w:t>
          </w:r>
          <w:r>
            <w:rPr>
              <w:noProof/>
            </w:rPr>
            <w:tab/>
          </w:r>
          <w:r>
            <w:rPr>
              <w:noProof/>
            </w:rPr>
            <w:fldChar w:fldCharType="begin"/>
          </w:r>
          <w:r>
            <w:rPr>
              <w:noProof/>
            </w:rPr>
            <w:instrText xml:space="preserve"> PAGEREF _Toc216802911 \h </w:instrText>
          </w:r>
          <w:r>
            <w:rPr>
              <w:noProof/>
            </w:rPr>
          </w:r>
          <w:r>
            <w:rPr>
              <w:noProof/>
            </w:rPr>
            <w:fldChar w:fldCharType="separate"/>
          </w:r>
          <w:r>
            <w:rPr>
              <w:noProof/>
            </w:rPr>
            <w:t>18</w:t>
          </w:r>
          <w:r>
            <w:rPr>
              <w:noProof/>
            </w:rPr>
            <w:fldChar w:fldCharType="end"/>
          </w:r>
        </w:p>
        <w:p w14:paraId="33985A9A" w14:textId="0A3AF5CC"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3.3.3. Reikalavimai analizei ir projektavimui</w:t>
          </w:r>
          <w:r>
            <w:rPr>
              <w:noProof/>
            </w:rPr>
            <w:tab/>
          </w:r>
          <w:r>
            <w:rPr>
              <w:noProof/>
            </w:rPr>
            <w:fldChar w:fldCharType="begin"/>
          </w:r>
          <w:r>
            <w:rPr>
              <w:noProof/>
            </w:rPr>
            <w:instrText xml:space="preserve"> PAGEREF _Toc216802912 \h </w:instrText>
          </w:r>
          <w:r>
            <w:rPr>
              <w:noProof/>
            </w:rPr>
          </w:r>
          <w:r>
            <w:rPr>
              <w:noProof/>
            </w:rPr>
            <w:fldChar w:fldCharType="separate"/>
          </w:r>
          <w:r>
            <w:rPr>
              <w:noProof/>
            </w:rPr>
            <w:t>19</w:t>
          </w:r>
          <w:r>
            <w:rPr>
              <w:noProof/>
            </w:rPr>
            <w:fldChar w:fldCharType="end"/>
          </w:r>
        </w:p>
        <w:p w14:paraId="76D894EB" w14:textId="435576DC"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3.3.5. Reikalavimai diegimui</w:t>
          </w:r>
          <w:r>
            <w:rPr>
              <w:noProof/>
            </w:rPr>
            <w:tab/>
          </w:r>
          <w:r>
            <w:rPr>
              <w:noProof/>
            </w:rPr>
            <w:fldChar w:fldCharType="begin"/>
          </w:r>
          <w:r>
            <w:rPr>
              <w:noProof/>
            </w:rPr>
            <w:instrText xml:space="preserve"> PAGEREF _Toc216802913 \h </w:instrText>
          </w:r>
          <w:r>
            <w:rPr>
              <w:noProof/>
            </w:rPr>
          </w:r>
          <w:r>
            <w:rPr>
              <w:noProof/>
            </w:rPr>
            <w:fldChar w:fldCharType="separate"/>
          </w:r>
          <w:r>
            <w:rPr>
              <w:noProof/>
            </w:rPr>
            <w:t>19</w:t>
          </w:r>
          <w:r>
            <w:rPr>
              <w:noProof/>
            </w:rPr>
            <w:fldChar w:fldCharType="end"/>
          </w:r>
        </w:p>
        <w:p w14:paraId="6DD5E671" w14:textId="461B53E3"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3.3.6. Reikalavimai testavimui</w:t>
          </w:r>
          <w:r>
            <w:rPr>
              <w:noProof/>
            </w:rPr>
            <w:tab/>
          </w:r>
          <w:r>
            <w:rPr>
              <w:noProof/>
            </w:rPr>
            <w:fldChar w:fldCharType="begin"/>
          </w:r>
          <w:r>
            <w:rPr>
              <w:noProof/>
            </w:rPr>
            <w:instrText xml:space="preserve"> PAGEREF _Toc216802914 \h </w:instrText>
          </w:r>
          <w:r>
            <w:rPr>
              <w:noProof/>
            </w:rPr>
          </w:r>
          <w:r>
            <w:rPr>
              <w:noProof/>
            </w:rPr>
            <w:fldChar w:fldCharType="separate"/>
          </w:r>
          <w:r>
            <w:rPr>
              <w:noProof/>
            </w:rPr>
            <w:t>20</w:t>
          </w:r>
          <w:r>
            <w:rPr>
              <w:noProof/>
            </w:rPr>
            <w:fldChar w:fldCharType="end"/>
          </w:r>
        </w:p>
        <w:p w14:paraId="41F66C9F" w14:textId="1258CF55"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3.3.7. Reikalavimai mokymams</w:t>
          </w:r>
          <w:r>
            <w:rPr>
              <w:noProof/>
            </w:rPr>
            <w:tab/>
          </w:r>
          <w:r>
            <w:rPr>
              <w:noProof/>
            </w:rPr>
            <w:fldChar w:fldCharType="begin"/>
          </w:r>
          <w:r>
            <w:rPr>
              <w:noProof/>
            </w:rPr>
            <w:instrText xml:space="preserve"> PAGEREF _Toc216802915 \h </w:instrText>
          </w:r>
          <w:r>
            <w:rPr>
              <w:noProof/>
            </w:rPr>
          </w:r>
          <w:r>
            <w:rPr>
              <w:noProof/>
            </w:rPr>
            <w:fldChar w:fldCharType="separate"/>
          </w:r>
          <w:r>
            <w:rPr>
              <w:noProof/>
            </w:rPr>
            <w:t>21</w:t>
          </w:r>
          <w:r>
            <w:rPr>
              <w:noProof/>
            </w:rPr>
            <w:fldChar w:fldCharType="end"/>
          </w:r>
        </w:p>
        <w:p w14:paraId="25B1D513" w14:textId="2679A9B8"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3.3.8. Reikalavimai bandomajai eksploatacijai</w:t>
          </w:r>
          <w:r>
            <w:rPr>
              <w:noProof/>
            </w:rPr>
            <w:tab/>
          </w:r>
          <w:r>
            <w:rPr>
              <w:noProof/>
            </w:rPr>
            <w:fldChar w:fldCharType="begin"/>
          </w:r>
          <w:r>
            <w:rPr>
              <w:noProof/>
            </w:rPr>
            <w:instrText xml:space="preserve"> PAGEREF _Toc216802916 \h </w:instrText>
          </w:r>
          <w:r>
            <w:rPr>
              <w:noProof/>
            </w:rPr>
          </w:r>
          <w:r>
            <w:rPr>
              <w:noProof/>
            </w:rPr>
            <w:fldChar w:fldCharType="separate"/>
          </w:r>
          <w:r>
            <w:rPr>
              <w:noProof/>
            </w:rPr>
            <w:t>22</w:t>
          </w:r>
          <w:r>
            <w:rPr>
              <w:noProof/>
            </w:rPr>
            <w:fldChar w:fldCharType="end"/>
          </w:r>
        </w:p>
        <w:p w14:paraId="3247EE0E" w14:textId="15A7C994"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 xml:space="preserve">3.3.9. Reikalavimai Sistemos pakeitimų </w:t>
          </w:r>
          <w:r w:rsidRPr="00512C20">
            <w:rPr>
              <w:rFonts w:ascii="Tahoma" w:hAnsi="Tahoma" w:cs="Tahoma"/>
              <w:b/>
              <w:noProof/>
            </w:rPr>
            <w:t>valdymui</w:t>
          </w:r>
          <w:r>
            <w:rPr>
              <w:noProof/>
            </w:rPr>
            <w:tab/>
          </w:r>
          <w:r>
            <w:rPr>
              <w:noProof/>
            </w:rPr>
            <w:fldChar w:fldCharType="begin"/>
          </w:r>
          <w:r>
            <w:rPr>
              <w:noProof/>
            </w:rPr>
            <w:instrText xml:space="preserve"> PAGEREF _Toc216802917 \h </w:instrText>
          </w:r>
          <w:r>
            <w:rPr>
              <w:noProof/>
            </w:rPr>
          </w:r>
          <w:r>
            <w:rPr>
              <w:noProof/>
            </w:rPr>
            <w:fldChar w:fldCharType="separate"/>
          </w:r>
          <w:r>
            <w:rPr>
              <w:noProof/>
            </w:rPr>
            <w:t>22</w:t>
          </w:r>
          <w:r>
            <w:rPr>
              <w:noProof/>
            </w:rPr>
            <w:fldChar w:fldCharType="end"/>
          </w:r>
        </w:p>
        <w:p w14:paraId="0C8452C0" w14:textId="7D7D10D8"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3.3.10. Reikalavimai garantinei priežiūrai</w:t>
          </w:r>
          <w:r>
            <w:rPr>
              <w:noProof/>
            </w:rPr>
            <w:tab/>
          </w:r>
          <w:r>
            <w:rPr>
              <w:noProof/>
            </w:rPr>
            <w:fldChar w:fldCharType="begin"/>
          </w:r>
          <w:r>
            <w:rPr>
              <w:noProof/>
            </w:rPr>
            <w:instrText xml:space="preserve"> PAGEREF _Toc216802918 \h </w:instrText>
          </w:r>
          <w:r>
            <w:rPr>
              <w:noProof/>
            </w:rPr>
          </w:r>
          <w:r>
            <w:rPr>
              <w:noProof/>
            </w:rPr>
            <w:fldChar w:fldCharType="separate"/>
          </w:r>
          <w:r>
            <w:rPr>
              <w:noProof/>
            </w:rPr>
            <w:t>23</w:t>
          </w:r>
          <w:r>
            <w:rPr>
              <w:noProof/>
            </w:rPr>
            <w:fldChar w:fldCharType="end"/>
          </w:r>
        </w:p>
        <w:p w14:paraId="4B67440D" w14:textId="023592A2" w:rsidR="00C44CD6" w:rsidRDefault="00C44CD6">
          <w:pPr>
            <w:pStyle w:val="TOC1"/>
            <w:rPr>
              <w:rFonts w:asciiTheme="minorHAnsi" w:eastAsiaTheme="minorEastAsia" w:hAnsiTheme="minorHAnsi" w:cstheme="minorBidi"/>
              <w:bCs w:val="0"/>
              <w:caps w:val="0"/>
              <w:noProof/>
              <w:kern w:val="2"/>
              <w:sz w:val="24"/>
              <w:szCs w:val="24"/>
              <w:lang w:eastAsia="lt-LT"/>
              <w14:ligatures w14:val="standardContextual"/>
            </w:rPr>
          </w:pPr>
          <w:r w:rsidRPr="00512C20">
            <w:rPr>
              <w:rFonts w:cs="Tahoma"/>
              <w:b/>
              <w:noProof/>
            </w:rPr>
            <w:lastRenderedPageBreak/>
            <w:t>4. SPECIALIEJI REIKALAVIMAI PASLAUGŲ TEIKIMUI</w:t>
          </w:r>
          <w:r>
            <w:rPr>
              <w:noProof/>
            </w:rPr>
            <w:tab/>
          </w:r>
          <w:r>
            <w:rPr>
              <w:noProof/>
            </w:rPr>
            <w:fldChar w:fldCharType="begin"/>
          </w:r>
          <w:r>
            <w:rPr>
              <w:noProof/>
            </w:rPr>
            <w:instrText xml:space="preserve"> PAGEREF _Toc216802919 \h </w:instrText>
          </w:r>
          <w:r>
            <w:rPr>
              <w:noProof/>
            </w:rPr>
          </w:r>
          <w:r>
            <w:rPr>
              <w:noProof/>
            </w:rPr>
            <w:fldChar w:fldCharType="separate"/>
          </w:r>
          <w:r>
            <w:rPr>
              <w:noProof/>
            </w:rPr>
            <w:t>24</w:t>
          </w:r>
          <w:r>
            <w:rPr>
              <w:noProof/>
            </w:rPr>
            <w:fldChar w:fldCharType="end"/>
          </w:r>
        </w:p>
        <w:p w14:paraId="53AA7852" w14:textId="2A7847F6"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4.1. Reikalavimai saugai</w:t>
          </w:r>
          <w:r>
            <w:rPr>
              <w:noProof/>
            </w:rPr>
            <w:tab/>
          </w:r>
          <w:r>
            <w:rPr>
              <w:noProof/>
            </w:rPr>
            <w:fldChar w:fldCharType="begin"/>
          </w:r>
          <w:r>
            <w:rPr>
              <w:noProof/>
            </w:rPr>
            <w:instrText xml:space="preserve"> PAGEREF _Toc216802920 \h </w:instrText>
          </w:r>
          <w:r>
            <w:rPr>
              <w:noProof/>
            </w:rPr>
          </w:r>
          <w:r>
            <w:rPr>
              <w:noProof/>
            </w:rPr>
            <w:fldChar w:fldCharType="separate"/>
          </w:r>
          <w:r>
            <w:rPr>
              <w:noProof/>
            </w:rPr>
            <w:t>24</w:t>
          </w:r>
          <w:r>
            <w:rPr>
              <w:noProof/>
            </w:rPr>
            <w:fldChar w:fldCharType="end"/>
          </w:r>
        </w:p>
        <w:p w14:paraId="4DD6B436" w14:textId="777FE715"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4.1.1. Reikalavimai duomenų apsaugai ir informacijos saugumo valdymui</w:t>
          </w:r>
          <w:r>
            <w:rPr>
              <w:noProof/>
            </w:rPr>
            <w:tab/>
          </w:r>
          <w:r>
            <w:rPr>
              <w:noProof/>
            </w:rPr>
            <w:fldChar w:fldCharType="begin"/>
          </w:r>
          <w:r>
            <w:rPr>
              <w:noProof/>
            </w:rPr>
            <w:instrText xml:space="preserve"> PAGEREF _Toc216802921 \h </w:instrText>
          </w:r>
          <w:r>
            <w:rPr>
              <w:noProof/>
            </w:rPr>
          </w:r>
          <w:r>
            <w:rPr>
              <w:noProof/>
            </w:rPr>
            <w:fldChar w:fldCharType="separate"/>
          </w:r>
          <w:r>
            <w:rPr>
              <w:noProof/>
            </w:rPr>
            <w:t>24</w:t>
          </w:r>
          <w:r>
            <w:rPr>
              <w:noProof/>
            </w:rPr>
            <w:fldChar w:fldCharType="end"/>
          </w:r>
        </w:p>
        <w:p w14:paraId="40CC4DF7" w14:textId="6F8B0C9B"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4.1.2. Reikalavimai saugą reglamentuojančių teisės aktų taikymui</w:t>
          </w:r>
          <w:r>
            <w:rPr>
              <w:noProof/>
            </w:rPr>
            <w:tab/>
          </w:r>
          <w:r>
            <w:rPr>
              <w:noProof/>
            </w:rPr>
            <w:fldChar w:fldCharType="begin"/>
          </w:r>
          <w:r>
            <w:rPr>
              <w:noProof/>
            </w:rPr>
            <w:instrText xml:space="preserve"> PAGEREF _Toc216802922 \h </w:instrText>
          </w:r>
          <w:r>
            <w:rPr>
              <w:noProof/>
            </w:rPr>
          </w:r>
          <w:r>
            <w:rPr>
              <w:noProof/>
            </w:rPr>
            <w:fldChar w:fldCharType="separate"/>
          </w:r>
          <w:r>
            <w:rPr>
              <w:noProof/>
            </w:rPr>
            <w:t>26</w:t>
          </w:r>
          <w:r>
            <w:rPr>
              <w:noProof/>
            </w:rPr>
            <w:fldChar w:fldCharType="end"/>
          </w:r>
        </w:p>
        <w:p w14:paraId="78D7C81B" w14:textId="066FAE01"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 xml:space="preserve">4.1.3. </w:t>
          </w:r>
          <w:r w:rsidRPr="00512C20">
            <w:rPr>
              <w:rFonts w:ascii="Tahoma" w:eastAsia="Calibri" w:hAnsi="Tahoma" w:cs="Tahoma"/>
              <w:b/>
              <w:bCs/>
              <w:noProof/>
              <w:lang w:eastAsia="lt-LT"/>
            </w:rPr>
            <w:t>Paslaugų teikimo duomenų saugos reikalavimai</w:t>
          </w:r>
          <w:r>
            <w:rPr>
              <w:noProof/>
            </w:rPr>
            <w:tab/>
          </w:r>
          <w:r>
            <w:rPr>
              <w:noProof/>
            </w:rPr>
            <w:fldChar w:fldCharType="begin"/>
          </w:r>
          <w:r>
            <w:rPr>
              <w:noProof/>
            </w:rPr>
            <w:instrText xml:space="preserve"> PAGEREF _Toc216802923 \h </w:instrText>
          </w:r>
          <w:r>
            <w:rPr>
              <w:noProof/>
            </w:rPr>
          </w:r>
          <w:r>
            <w:rPr>
              <w:noProof/>
            </w:rPr>
            <w:fldChar w:fldCharType="separate"/>
          </w:r>
          <w:r>
            <w:rPr>
              <w:noProof/>
            </w:rPr>
            <w:t>27</w:t>
          </w:r>
          <w:r>
            <w:rPr>
              <w:noProof/>
            </w:rPr>
            <w:fldChar w:fldCharType="end"/>
          </w:r>
        </w:p>
        <w:p w14:paraId="0924A9AD" w14:textId="2BA08C5B"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4.1.4. Reikalavimai naudotojų valdymo saugumui</w:t>
          </w:r>
          <w:r>
            <w:rPr>
              <w:noProof/>
            </w:rPr>
            <w:tab/>
          </w:r>
          <w:r>
            <w:rPr>
              <w:noProof/>
            </w:rPr>
            <w:fldChar w:fldCharType="begin"/>
          </w:r>
          <w:r>
            <w:rPr>
              <w:noProof/>
            </w:rPr>
            <w:instrText xml:space="preserve"> PAGEREF _Toc216802924 \h </w:instrText>
          </w:r>
          <w:r>
            <w:rPr>
              <w:noProof/>
            </w:rPr>
          </w:r>
          <w:r>
            <w:rPr>
              <w:noProof/>
            </w:rPr>
            <w:fldChar w:fldCharType="separate"/>
          </w:r>
          <w:r>
            <w:rPr>
              <w:noProof/>
            </w:rPr>
            <w:t>27</w:t>
          </w:r>
          <w:r>
            <w:rPr>
              <w:noProof/>
            </w:rPr>
            <w:fldChar w:fldCharType="end"/>
          </w:r>
        </w:p>
        <w:p w14:paraId="5E8DFAAF" w14:textId="1ADD4C8E"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4.1.5. Reikalavimai auditavimui</w:t>
          </w:r>
          <w:r>
            <w:rPr>
              <w:noProof/>
            </w:rPr>
            <w:tab/>
          </w:r>
          <w:r>
            <w:rPr>
              <w:noProof/>
            </w:rPr>
            <w:fldChar w:fldCharType="begin"/>
          </w:r>
          <w:r>
            <w:rPr>
              <w:noProof/>
            </w:rPr>
            <w:instrText xml:space="preserve"> PAGEREF _Toc216802925 \h </w:instrText>
          </w:r>
          <w:r>
            <w:rPr>
              <w:noProof/>
            </w:rPr>
          </w:r>
          <w:r>
            <w:rPr>
              <w:noProof/>
            </w:rPr>
            <w:fldChar w:fldCharType="separate"/>
          </w:r>
          <w:r>
            <w:rPr>
              <w:noProof/>
            </w:rPr>
            <w:t>27</w:t>
          </w:r>
          <w:r>
            <w:rPr>
              <w:noProof/>
            </w:rPr>
            <w:fldChar w:fldCharType="end"/>
          </w:r>
        </w:p>
        <w:p w14:paraId="07D6E531" w14:textId="2E60B42B"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4.1.6. Reikalavimai rizikų, grėsmių ir pažeidžiamumų valdymui</w:t>
          </w:r>
          <w:r>
            <w:rPr>
              <w:noProof/>
            </w:rPr>
            <w:tab/>
          </w:r>
          <w:r>
            <w:rPr>
              <w:noProof/>
            </w:rPr>
            <w:fldChar w:fldCharType="begin"/>
          </w:r>
          <w:r>
            <w:rPr>
              <w:noProof/>
            </w:rPr>
            <w:instrText xml:space="preserve"> PAGEREF _Toc216802926 \h </w:instrText>
          </w:r>
          <w:r>
            <w:rPr>
              <w:noProof/>
            </w:rPr>
          </w:r>
          <w:r>
            <w:rPr>
              <w:noProof/>
            </w:rPr>
            <w:fldChar w:fldCharType="separate"/>
          </w:r>
          <w:r>
            <w:rPr>
              <w:noProof/>
            </w:rPr>
            <w:t>28</w:t>
          </w:r>
          <w:r>
            <w:rPr>
              <w:noProof/>
            </w:rPr>
            <w:fldChar w:fldCharType="end"/>
          </w:r>
        </w:p>
        <w:p w14:paraId="5A234591" w14:textId="658A9C46" w:rsidR="00C44CD6" w:rsidRDefault="00C44CD6">
          <w:pPr>
            <w:pStyle w:val="TOC3"/>
            <w:tabs>
              <w:tab w:val="right" w:leader="dot" w:pos="9628"/>
            </w:tabs>
            <w:rPr>
              <w:rFonts w:eastAsiaTheme="minorEastAsia" w:cstheme="minorBidi"/>
              <w:noProof/>
              <w:kern w:val="2"/>
              <w:sz w:val="24"/>
              <w:lang w:eastAsia="lt-LT"/>
              <w14:ligatures w14:val="standardContextual"/>
            </w:rPr>
          </w:pPr>
          <w:r w:rsidRPr="00512C20">
            <w:rPr>
              <w:rFonts w:ascii="Tahoma" w:hAnsi="Tahoma" w:cs="Tahoma"/>
              <w:b/>
              <w:bCs/>
              <w:noProof/>
            </w:rPr>
            <w:t>4.1.8. Kiti saugos reikalavimai</w:t>
          </w:r>
          <w:r>
            <w:rPr>
              <w:noProof/>
            </w:rPr>
            <w:tab/>
          </w:r>
          <w:r>
            <w:rPr>
              <w:noProof/>
            </w:rPr>
            <w:fldChar w:fldCharType="begin"/>
          </w:r>
          <w:r>
            <w:rPr>
              <w:noProof/>
            </w:rPr>
            <w:instrText xml:space="preserve"> PAGEREF _Toc216802927 \h </w:instrText>
          </w:r>
          <w:r>
            <w:rPr>
              <w:noProof/>
            </w:rPr>
          </w:r>
          <w:r>
            <w:rPr>
              <w:noProof/>
            </w:rPr>
            <w:fldChar w:fldCharType="separate"/>
          </w:r>
          <w:r>
            <w:rPr>
              <w:noProof/>
            </w:rPr>
            <w:t>29</w:t>
          </w:r>
          <w:r>
            <w:rPr>
              <w:noProof/>
            </w:rPr>
            <w:fldChar w:fldCharType="end"/>
          </w:r>
        </w:p>
        <w:p w14:paraId="1630B16E" w14:textId="613C2908" w:rsidR="00C44CD6" w:rsidRDefault="00C44CD6">
          <w:pPr>
            <w:pStyle w:val="TOC1"/>
            <w:rPr>
              <w:rFonts w:asciiTheme="minorHAnsi" w:eastAsiaTheme="minorEastAsia" w:hAnsiTheme="minorHAnsi" w:cstheme="minorBidi"/>
              <w:bCs w:val="0"/>
              <w:caps w:val="0"/>
              <w:noProof/>
              <w:kern w:val="2"/>
              <w:sz w:val="24"/>
              <w:szCs w:val="24"/>
              <w:lang w:eastAsia="lt-LT"/>
              <w14:ligatures w14:val="standardContextual"/>
            </w:rPr>
          </w:pPr>
          <w:r w:rsidRPr="00512C20">
            <w:rPr>
              <w:rFonts w:cs="Tahoma"/>
              <w:b/>
              <w:noProof/>
            </w:rPr>
            <w:t>5. PRIEDAI</w:t>
          </w:r>
          <w:r>
            <w:rPr>
              <w:noProof/>
            </w:rPr>
            <w:tab/>
          </w:r>
          <w:r>
            <w:rPr>
              <w:noProof/>
            </w:rPr>
            <w:fldChar w:fldCharType="begin"/>
          </w:r>
          <w:r>
            <w:rPr>
              <w:noProof/>
            </w:rPr>
            <w:instrText xml:space="preserve"> PAGEREF _Toc216802928 \h </w:instrText>
          </w:r>
          <w:r>
            <w:rPr>
              <w:noProof/>
            </w:rPr>
          </w:r>
          <w:r>
            <w:rPr>
              <w:noProof/>
            </w:rPr>
            <w:fldChar w:fldCharType="separate"/>
          </w:r>
          <w:r>
            <w:rPr>
              <w:noProof/>
            </w:rPr>
            <w:t>30</w:t>
          </w:r>
          <w:r>
            <w:rPr>
              <w:noProof/>
            </w:rPr>
            <w:fldChar w:fldCharType="end"/>
          </w:r>
        </w:p>
        <w:p w14:paraId="6513960F" w14:textId="61B4B9B7"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1 priedas. Valstybės įmonės registrų centro tvarkomų registrų ir informacinių sistemų pokyčių valdymo visose gyvavimo ciklo stadijose tvarkos aprašas;</w:t>
          </w:r>
          <w:r>
            <w:rPr>
              <w:noProof/>
            </w:rPr>
            <w:tab/>
          </w:r>
          <w:r>
            <w:rPr>
              <w:noProof/>
            </w:rPr>
            <w:fldChar w:fldCharType="begin"/>
          </w:r>
          <w:r>
            <w:rPr>
              <w:noProof/>
            </w:rPr>
            <w:instrText xml:space="preserve"> PAGEREF _Toc216802929 \h </w:instrText>
          </w:r>
          <w:r>
            <w:rPr>
              <w:noProof/>
            </w:rPr>
          </w:r>
          <w:r>
            <w:rPr>
              <w:noProof/>
            </w:rPr>
            <w:fldChar w:fldCharType="separate"/>
          </w:r>
          <w:r>
            <w:rPr>
              <w:noProof/>
            </w:rPr>
            <w:t>30</w:t>
          </w:r>
          <w:r>
            <w:rPr>
              <w:noProof/>
            </w:rPr>
            <w:fldChar w:fldCharType="end"/>
          </w:r>
        </w:p>
        <w:p w14:paraId="3B70BA21" w14:textId="2236354F" w:rsidR="00C44CD6" w:rsidRDefault="00C44CD6">
          <w:pPr>
            <w:pStyle w:val="TOC2"/>
            <w:tabs>
              <w:tab w:val="right" w:leader="dot" w:pos="9628"/>
            </w:tabs>
            <w:rPr>
              <w:rFonts w:eastAsiaTheme="minorEastAsia" w:cstheme="minorBidi"/>
              <w:b w:val="0"/>
              <w:bCs w:val="0"/>
              <w:noProof/>
              <w:kern w:val="2"/>
              <w:sz w:val="24"/>
              <w:lang w:eastAsia="lt-LT"/>
              <w14:ligatures w14:val="standardContextual"/>
            </w:rPr>
          </w:pPr>
          <w:r w:rsidRPr="00512C20">
            <w:rPr>
              <w:rFonts w:ascii="Tahoma" w:hAnsi="Tahoma" w:cs="Tahoma"/>
              <w:noProof/>
            </w:rPr>
            <w:t>2 priedas. Pirkimo objekto (Informacinės Sistemos/Registro) ataskaitos gairės.</w:t>
          </w:r>
          <w:r>
            <w:rPr>
              <w:noProof/>
            </w:rPr>
            <w:tab/>
          </w:r>
          <w:r>
            <w:rPr>
              <w:noProof/>
            </w:rPr>
            <w:fldChar w:fldCharType="begin"/>
          </w:r>
          <w:r>
            <w:rPr>
              <w:noProof/>
            </w:rPr>
            <w:instrText xml:space="preserve"> PAGEREF _Toc216802930 \h </w:instrText>
          </w:r>
          <w:r>
            <w:rPr>
              <w:noProof/>
            </w:rPr>
          </w:r>
          <w:r>
            <w:rPr>
              <w:noProof/>
            </w:rPr>
            <w:fldChar w:fldCharType="separate"/>
          </w:r>
          <w:r>
            <w:rPr>
              <w:noProof/>
            </w:rPr>
            <w:t>30</w:t>
          </w:r>
          <w:r>
            <w:rPr>
              <w:noProof/>
            </w:rPr>
            <w:fldChar w:fldCharType="end"/>
          </w:r>
        </w:p>
        <w:p w14:paraId="25ADA2FF" w14:textId="6EA1676A" w:rsidR="005F4E0F" w:rsidRPr="008F26EC" w:rsidRDefault="00D43EF5" w:rsidP="00722DBB">
          <w:pPr>
            <w:rPr>
              <w:rFonts w:ascii="Tahoma" w:hAnsi="Tahoma" w:cs="Tahoma"/>
            </w:rPr>
          </w:pPr>
          <w:r w:rsidRPr="008F26EC">
            <w:rPr>
              <w:rFonts w:ascii="Tahoma" w:hAnsi="Tahoma" w:cs="Tahoma"/>
              <w:sz w:val="22"/>
              <w:szCs w:val="22"/>
            </w:rPr>
            <w:fldChar w:fldCharType="end"/>
          </w:r>
        </w:p>
      </w:sdtContent>
    </w:sdt>
    <w:p w14:paraId="11B7FCC9" w14:textId="335489B7" w:rsidR="00542D27" w:rsidRPr="008F26EC" w:rsidRDefault="00542D27" w:rsidP="00542D27">
      <w:pPr>
        <w:pStyle w:val="TableofFigures"/>
        <w:tabs>
          <w:tab w:val="right" w:leader="underscore" w:pos="9628"/>
        </w:tabs>
        <w:rPr>
          <w:rFonts w:cs="Tahoma"/>
          <w:iCs w:val="0"/>
          <w:sz w:val="22"/>
          <w:szCs w:val="20"/>
        </w:rPr>
      </w:pPr>
      <w:r w:rsidRPr="008F26EC">
        <w:rPr>
          <w:rFonts w:cs="Tahoma"/>
          <w:iCs w:val="0"/>
          <w:sz w:val="22"/>
          <w:szCs w:val="20"/>
        </w:rPr>
        <w:t>PAVEIKSLŲ SĄRAŠAS</w:t>
      </w:r>
    </w:p>
    <w:p w14:paraId="3634CA08" w14:textId="559C471B" w:rsidR="00C44CD6" w:rsidRDefault="00542D27">
      <w:pPr>
        <w:pStyle w:val="TableofFigures"/>
        <w:tabs>
          <w:tab w:val="right" w:leader="dot" w:pos="9628"/>
        </w:tabs>
        <w:rPr>
          <w:rFonts w:asciiTheme="minorHAnsi" w:eastAsiaTheme="minorEastAsia" w:hAnsiTheme="minorHAnsi" w:cstheme="minorBidi"/>
          <w:iCs w:val="0"/>
          <w:noProof/>
          <w:kern w:val="2"/>
          <w:sz w:val="24"/>
          <w:lang w:eastAsia="lt-LT"/>
          <w14:ligatures w14:val="standardContextual"/>
        </w:rPr>
      </w:pPr>
      <w:r w:rsidRPr="008F26EC">
        <w:rPr>
          <w:rFonts w:cs="Tahoma"/>
          <w:sz w:val="22"/>
        </w:rPr>
        <w:fldChar w:fldCharType="begin"/>
      </w:r>
      <w:r w:rsidRPr="008F26EC">
        <w:rPr>
          <w:rFonts w:cs="Tahoma"/>
          <w:sz w:val="22"/>
        </w:rPr>
        <w:instrText xml:space="preserve"> TOC \h \z \c "pav." </w:instrText>
      </w:r>
      <w:r w:rsidRPr="008F26EC">
        <w:rPr>
          <w:rFonts w:cs="Tahoma"/>
          <w:sz w:val="22"/>
        </w:rPr>
        <w:fldChar w:fldCharType="separate"/>
      </w:r>
      <w:hyperlink w:anchor="_Toc216802932" w:history="1">
        <w:r w:rsidR="00C44CD6" w:rsidRPr="002817D1">
          <w:rPr>
            <w:rStyle w:val="Hyperlink"/>
            <w:rFonts w:cs="Tahoma"/>
            <w:noProof/>
          </w:rPr>
          <w:t xml:space="preserve">1 pav. </w:t>
        </w:r>
        <w:r w:rsidR="00C44CD6" w:rsidRPr="002817D1">
          <w:rPr>
            <w:rStyle w:val="Hyperlink"/>
            <w:rFonts w:cs="Tahoma"/>
            <w:bCs/>
            <w:noProof/>
          </w:rPr>
          <w:t>Sistemos naudotojų schema</w:t>
        </w:r>
        <w:r w:rsidR="00C44CD6">
          <w:rPr>
            <w:noProof/>
            <w:webHidden/>
          </w:rPr>
          <w:tab/>
        </w:r>
        <w:r w:rsidR="00C44CD6">
          <w:rPr>
            <w:noProof/>
            <w:webHidden/>
          </w:rPr>
          <w:fldChar w:fldCharType="begin"/>
        </w:r>
        <w:r w:rsidR="00C44CD6">
          <w:rPr>
            <w:noProof/>
            <w:webHidden/>
          </w:rPr>
          <w:instrText xml:space="preserve"> PAGEREF _Toc216802932 \h </w:instrText>
        </w:r>
        <w:r w:rsidR="00C44CD6">
          <w:rPr>
            <w:noProof/>
            <w:webHidden/>
          </w:rPr>
        </w:r>
        <w:r w:rsidR="00C44CD6">
          <w:rPr>
            <w:noProof/>
            <w:webHidden/>
          </w:rPr>
          <w:fldChar w:fldCharType="separate"/>
        </w:r>
        <w:r w:rsidR="00C44CD6">
          <w:rPr>
            <w:noProof/>
            <w:webHidden/>
          </w:rPr>
          <w:t>4</w:t>
        </w:r>
        <w:r w:rsidR="00C44CD6">
          <w:rPr>
            <w:noProof/>
            <w:webHidden/>
          </w:rPr>
          <w:fldChar w:fldCharType="end"/>
        </w:r>
      </w:hyperlink>
    </w:p>
    <w:p w14:paraId="2F6D612A" w14:textId="223769F4" w:rsidR="005F4E0F" w:rsidRPr="008F26EC" w:rsidRDefault="00542D27" w:rsidP="00542D27">
      <w:pPr>
        <w:rPr>
          <w:rStyle w:val="ListParagraphChar1"/>
          <w:rFonts w:ascii="Tahoma" w:hAnsi="Tahoma" w:cs="Tahoma"/>
          <w:i w:val="0"/>
          <w:sz w:val="22"/>
          <w:szCs w:val="24"/>
        </w:rPr>
      </w:pPr>
      <w:r w:rsidRPr="008F26EC">
        <w:rPr>
          <w:rFonts w:ascii="Tahoma" w:hAnsi="Tahoma" w:cs="Tahoma"/>
          <w:sz w:val="22"/>
        </w:rPr>
        <w:fldChar w:fldCharType="end"/>
      </w:r>
    </w:p>
    <w:p w14:paraId="6EB6105B" w14:textId="77777777" w:rsidR="002824D1" w:rsidRPr="008F26EC" w:rsidRDefault="008212CD" w:rsidP="0031606B">
      <w:pPr>
        <w:rPr>
          <w:rFonts w:ascii="Tahoma" w:hAnsi="Tahoma" w:cs="Tahoma"/>
          <w:noProof/>
          <w:sz w:val="22"/>
        </w:rPr>
      </w:pPr>
      <w:r w:rsidRPr="008F26EC">
        <w:rPr>
          <w:rFonts w:ascii="Tahoma" w:hAnsi="Tahoma" w:cs="Tahoma"/>
          <w:sz w:val="22"/>
          <w:szCs w:val="20"/>
        </w:rPr>
        <w:t>LENTELIŲ SĄRAŠAS</w:t>
      </w:r>
      <w:r w:rsidR="00EC2939" w:rsidRPr="008F26EC">
        <w:rPr>
          <w:rStyle w:val="ListParagraphChar1"/>
          <w:rFonts w:ascii="Tahoma" w:hAnsi="Tahoma" w:cs="Tahoma"/>
          <w:i w:val="0"/>
          <w:iCs/>
          <w:sz w:val="22"/>
          <w:szCs w:val="20"/>
        </w:rPr>
        <w:fldChar w:fldCharType="begin"/>
      </w:r>
      <w:r w:rsidR="00EC2939" w:rsidRPr="008F26EC">
        <w:rPr>
          <w:rStyle w:val="ListParagraphChar1"/>
          <w:rFonts w:ascii="Tahoma" w:hAnsi="Tahoma" w:cs="Tahoma"/>
          <w:i w:val="0"/>
          <w:sz w:val="22"/>
          <w:szCs w:val="20"/>
        </w:rPr>
        <w:instrText xml:space="preserve"> TOC \h \z \c "lentelė" </w:instrText>
      </w:r>
      <w:r w:rsidR="00EC2939" w:rsidRPr="008F26EC">
        <w:rPr>
          <w:rStyle w:val="ListParagraphChar1"/>
          <w:rFonts w:ascii="Tahoma" w:hAnsi="Tahoma" w:cs="Tahoma"/>
          <w:i w:val="0"/>
          <w:iCs/>
          <w:sz w:val="22"/>
          <w:szCs w:val="20"/>
        </w:rPr>
        <w:fldChar w:fldCharType="separate"/>
      </w:r>
    </w:p>
    <w:p w14:paraId="599E5C2F" w14:textId="3566CDD4" w:rsidR="002824D1" w:rsidRPr="008F26EC" w:rsidRDefault="002824D1">
      <w:pPr>
        <w:pStyle w:val="TableofFigures"/>
        <w:tabs>
          <w:tab w:val="right" w:leader="dot" w:pos="9628"/>
        </w:tabs>
        <w:rPr>
          <w:rFonts w:eastAsiaTheme="minorEastAsia" w:cs="Tahoma"/>
          <w:iCs w:val="0"/>
          <w:noProof/>
          <w:kern w:val="2"/>
          <w:sz w:val="22"/>
          <w:lang w:val="en-US"/>
          <w14:ligatures w14:val="standardContextual"/>
        </w:rPr>
      </w:pPr>
      <w:hyperlink w:anchor="_Toc170460793" w:history="1">
        <w:r w:rsidRPr="008F26EC">
          <w:rPr>
            <w:rStyle w:val="Hyperlink"/>
            <w:rFonts w:cs="Tahoma"/>
            <w:bCs/>
            <w:noProof/>
            <w:color w:val="auto"/>
            <w:sz w:val="22"/>
          </w:rPr>
          <w:t>1 lentelė. Naudojamos sąvokos ir sutrumpi</w:t>
        </w:r>
        <w:r w:rsidRPr="008F26EC">
          <w:rPr>
            <w:rStyle w:val="Hyperlink"/>
            <w:rFonts w:cs="Tahoma"/>
            <w:bCs/>
            <w:noProof/>
            <w:color w:val="auto"/>
            <w:sz w:val="22"/>
          </w:rPr>
          <w:t>n</w:t>
        </w:r>
        <w:r w:rsidRPr="008F26EC">
          <w:rPr>
            <w:rStyle w:val="Hyperlink"/>
            <w:rFonts w:cs="Tahoma"/>
            <w:bCs/>
            <w:noProof/>
            <w:color w:val="auto"/>
            <w:sz w:val="22"/>
          </w:rPr>
          <w:t>imai</w:t>
        </w:r>
        <w:r w:rsidRPr="008F26EC">
          <w:rPr>
            <w:rFonts w:cs="Tahoma"/>
            <w:noProof/>
            <w:webHidden/>
            <w:sz w:val="22"/>
          </w:rPr>
          <w:tab/>
        </w:r>
        <w:r w:rsidRPr="008F26EC">
          <w:rPr>
            <w:rFonts w:cs="Tahoma"/>
            <w:noProof/>
            <w:webHidden/>
            <w:sz w:val="22"/>
          </w:rPr>
          <w:fldChar w:fldCharType="begin"/>
        </w:r>
        <w:r w:rsidRPr="008F26EC">
          <w:rPr>
            <w:rFonts w:cs="Tahoma"/>
            <w:noProof/>
            <w:webHidden/>
            <w:sz w:val="22"/>
          </w:rPr>
          <w:instrText xml:space="preserve"> PAGEREF _Toc170460793 \h </w:instrText>
        </w:r>
        <w:r w:rsidRPr="008F26EC">
          <w:rPr>
            <w:rFonts w:cs="Tahoma"/>
            <w:noProof/>
            <w:webHidden/>
            <w:sz w:val="22"/>
          </w:rPr>
        </w:r>
        <w:r w:rsidRPr="008F26EC">
          <w:rPr>
            <w:rFonts w:cs="Tahoma"/>
            <w:noProof/>
            <w:webHidden/>
            <w:sz w:val="22"/>
          </w:rPr>
          <w:fldChar w:fldCharType="separate"/>
        </w:r>
        <w:r w:rsidR="00C44CD6">
          <w:rPr>
            <w:rFonts w:cs="Tahoma"/>
            <w:noProof/>
            <w:webHidden/>
            <w:sz w:val="22"/>
          </w:rPr>
          <w:t>2</w:t>
        </w:r>
        <w:r w:rsidRPr="008F26EC">
          <w:rPr>
            <w:rFonts w:cs="Tahoma"/>
            <w:noProof/>
            <w:webHidden/>
            <w:sz w:val="22"/>
          </w:rPr>
          <w:fldChar w:fldCharType="end"/>
        </w:r>
      </w:hyperlink>
    </w:p>
    <w:p w14:paraId="2B434AEC" w14:textId="1D138469" w:rsidR="002824D1" w:rsidRPr="008F26EC" w:rsidRDefault="002824D1">
      <w:pPr>
        <w:pStyle w:val="TableofFigures"/>
        <w:tabs>
          <w:tab w:val="right" w:leader="dot" w:pos="9628"/>
        </w:tabs>
        <w:rPr>
          <w:rFonts w:eastAsiaTheme="minorEastAsia" w:cs="Tahoma"/>
          <w:iCs w:val="0"/>
          <w:noProof/>
          <w:kern w:val="2"/>
          <w:sz w:val="22"/>
          <w:lang w:val="en-US"/>
          <w14:ligatures w14:val="standardContextual"/>
        </w:rPr>
      </w:pPr>
      <w:hyperlink w:anchor="_Toc170460794" w:history="1">
        <w:r w:rsidRPr="008F26EC">
          <w:rPr>
            <w:rStyle w:val="Hyperlink"/>
            <w:rFonts w:cs="Tahoma"/>
            <w:bCs/>
            <w:noProof/>
            <w:color w:val="auto"/>
            <w:sz w:val="22"/>
          </w:rPr>
          <w:t>2 lentelė. Sistemos naudotojų aprašymas</w:t>
        </w:r>
        <w:r w:rsidRPr="008F26EC">
          <w:rPr>
            <w:rFonts w:cs="Tahoma"/>
            <w:noProof/>
            <w:webHidden/>
            <w:sz w:val="22"/>
          </w:rPr>
          <w:tab/>
        </w:r>
        <w:r w:rsidRPr="008F26EC">
          <w:rPr>
            <w:rFonts w:cs="Tahoma"/>
            <w:noProof/>
            <w:webHidden/>
            <w:sz w:val="22"/>
          </w:rPr>
          <w:fldChar w:fldCharType="begin"/>
        </w:r>
        <w:r w:rsidRPr="008F26EC">
          <w:rPr>
            <w:rFonts w:cs="Tahoma"/>
            <w:noProof/>
            <w:webHidden/>
            <w:sz w:val="22"/>
          </w:rPr>
          <w:instrText xml:space="preserve"> PAGEREF _Toc170460794 \h </w:instrText>
        </w:r>
        <w:r w:rsidRPr="008F26EC">
          <w:rPr>
            <w:rFonts w:cs="Tahoma"/>
            <w:noProof/>
            <w:webHidden/>
            <w:sz w:val="22"/>
          </w:rPr>
        </w:r>
        <w:r w:rsidRPr="008F26EC">
          <w:rPr>
            <w:rFonts w:cs="Tahoma"/>
            <w:noProof/>
            <w:webHidden/>
            <w:sz w:val="22"/>
          </w:rPr>
          <w:fldChar w:fldCharType="separate"/>
        </w:r>
        <w:r w:rsidR="00C44CD6">
          <w:rPr>
            <w:rFonts w:cs="Tahoma"/>
            <w:noProof/>
            <w:webHidden/>
            <w:sz w:val="22"/>
          </w:rPr>
          <w:t>4</w:t>
        </w:r>
        <w:r w:rsidRPr="008F26EC">
          <w:rPr>
            <w:rFonts w:cs="Tahoma"/>
            <w:noProof/>
            <w:webHidden/>
            <w:sz w:val="22"/>
          </w:rPr>
          <w:fldChar w:fldCharType="end"/>
        </w:r>
      </w:hyperlink>
    </w:p>
    <w:p w14:paraId="4F9DFD06" w14:textId="3CEAC6F6" w:rsidR="002824D1" w:rsidRPr="008F26EC" w:rsidRDefault="002824D1">
      <w:pPr>
        <w:pStyle w:val="TableofFigures"/>
        <w:tabs>
          <w:tab w:val="right" w:leader="dot" w:pos="9628"/>
        </w:tabs>
        <w:rPr>
          <w:rFonts w:eastAsiaTheme="minorEastAsia" w:cs="Tahoma"/>
          <w:iCs w:val="0"/>
          <w:noProof/>
          <w:kern w:val="2"/>
          <w:sz w:val="22"/>
          <w:lang w:val="en-US"/>
          <w14:ligatures w14:val="standardContextual"/>
        </w:rPr>
      </w:pPr>
      <w:hyperlink w:anchor="_Toc170460795" w:history="1">
        <w:r w:rsidRPr="008F26EC">
          <w:rPr>
            <w:rStyle w:val="Hyperlink"/>
            <w:rFonts w:cs="Tahoma"/>
            <w:bCs/>
            <w:noProof/>
            <w:color w:val="auto"/>
            <w:sz w:val="22"/>
          </w:rPr>
          <w:t>3 lentelė. Paslaugų įgyvendinimo etapai</w:t>
        </w:r>
        <w:r w:rsidRPr="008F26EC">
          <w:rPr>
            <w:rFonts w:cs="Tahoma"/>
            <w:noProof/>
            <w:webHidden/>
            <w:sz w:val="22"/>
          </w:rPr>
          <w:tab/>
        </w:r>
        <w:r w:rsidRPr="008F26EC">
          <w:rPr>
            <w:rFonts w:cs="Tahoma"/>
            <w:noProof/>
            <w:webHidden/>
            <w:sz w:val="22"/>
          </w:rPr>
          <w:fldChar w:fldCharType="begin"/>
        </w:r>
        <w:r w:rsidRPr="008F26EC">
          <w:rPr>
            <w:rFonts w:cs="Tahoma"/>
            <w:noProof/>
            <w:webHidden/>
            <w:sz w:val="22"/>
          </w:rPr>
          <w:instrText xml:space="preserve"> PAGEREF _Toc170460795 \h </w:instrText>
        </w:r>
        <w:r w:rsidRPr="008F26EC">
          <w:rPr>
            <w:rFonts w:cs="Tahoma"/>
            <w:noProof/>
            <w:webHidden/>
            <w:sz w:val="22"/>
          </w:rPr>
        </w:r>
        <w:r w:rsidRPr="008F26EC">
          <w:rPr>
            <w:rFonts w:cs="Tahoma"/>
            <w:noProof/>
            <w:webHidden/>
            <w:sz w:val="22"/>
          </w:rPr>
          <w:fldChar w:fldCharType="separate"/>
        </w:r>
        <w:r w:rsidR="00C44CD6">
          <w:rPr>
            <w:rFonts w:cs="Tahoma"/>
            <w:noProof/>
            <w:webHidden/>
            <w:sz w:val="22"/>
          </w:rPr>
          <w:t>10</w:t>
        </w:r>
        <w:r w:rsidRPr="008F26EC">
          <w:rPr>
            <w:rFonts w:cs="Tahoma"/>
            <w:noProof/>
            <w:webHidden/>
            <w:sz w:val="22"/>
          </w:rPr>
          <w:fldChar w:fldCharType="end"/>
        </w:r>
      </w:hyperlink>
    </w:p>
    <w:p w14:paraId="08FC5839" w14:textId="0C1D3863" w:rsidR="00E34E71" w:rsidRPr="008F26EC" w:rsidRDefault="00EC2939" w:rsidP="00BD5827">
      <w:pPr>
        <w:pStyle w:val="TableofFigures"/>
        <w:tabs>
          <w:tab w:val="right" w:leader="dot" w:pos="9628"/>
        </w:tabs>
        <w:spacing w:before="0" w:after="0" w:line="276" w:lineRule="auto"/>
        <w:rPr>
          <w:rFonts w:cs="Tahoma"/>
          <w:szCs w:val="20"/>
        </w:rPr>
      </w:pPr>
      <w:r w:rsidRPr="008F26EC">
        <w:rPr>
          <w:rStyle w:val="ListParagraphChar1"/>
          <w:rFonts w:ascii="Tahoma" w:hAnsi="Tahoma" w:cs="Tahoma"/>
          <w:i w:val="0"/>
          <w:sz w:val="22"/>
          <w:szCs w:val="20"/>
        </w:rPr>
        <w:fldChar w:fldCharType="end"/>
      </w:r>
    </w:p>
    <w:p w14:paraId="098B7B11" w14:textId="77DC67BA" w:rsidR="00357C73" w:rsidRPr="008F26EC" w:rsidRDefault="00F06079" w:rsidP="00CF3B3B">
      <w:pPr>
        <w:pStyle w:val="Heading1"/>
        <w:spacing w:before="0" w:line="276" w:lineRule="auto"/>
        <w:rPr>
          <w:rFonts w:ascii="Tahoma" w:hAnsi="Tahoma" w:cs="Tahoma"/>
          <w:b/>
          <w:bCs/>
          <w:color w:val="auto"/>
          <w:sz w:val="24"/>
          <w:szCs w:val="24"/>
        </w:rPr>
      </w:pPr>
      <w:bookmarkStart w:id="4" w:name="_Toc216802894"/>
      <w:bookmarkEnd w:id="3"/>
      <w:bookmarkEnd w:id="2"/>
      <w:r w:rsidRPr="008F26EC">
        <w:rPr>
          <w:rFonts w:ascii="Tahoma" w:hAnsi="Tahoma" w:cs="Tahoma"/>
          <w:b/>
          <w:bCs/>
          <w:color w:val="auto"/>
          <w:sz w:val="24"/>
          <w:szCs w:val="24"/>
        </w:rPr>
        <w:t>P</w:t>
      </w:r>
      <w:r w:rsidR="00ED568F" w:rsidRPr="008F26EC">
        <w:rPr>
          <w:rFonts w:ascii="Tahoma" w:hAnsi="Tahoma" w:cs="Tahoma"/>
          <w:b/>
          <w:bCs/>
          <w:color w:val="auto"/>
          <w:sz w:val="24"/>
          <w:szCs w:val="24"/>
        </w:rPr>
        <w:t>IRKIM</w:t>
      </w:r>
      <w:r w:rsidRPr="008F26EC">
        <w:rPr>
          <w:rFonts w:ascii="Tahoma" w:hAnsi="Tahoma" w:cs="Tahoma"/>
          <w:b/>
          <w:bCs/>
          <w:color w:val="auto"/>
          <w:sz w:val="24"/>
          <w:szCs w:val="24"/>
        </w:rPr>
        <w:t>O TIKSLAS IR UŽDAVINIAI</w:t>
      </w:r>
      <w:bookmarkEnd w:id="4"/>
    </w:p>
    <w:p w14:paraId="278BC4FB" w14:textId="77777777" w:rsidR="00DA34FE" w:rsidRPr="008F26EC" w:rsidRDefault="00DA34FE" w:rsidP="00D15267">
      <w:pPr>
        <w:spacing w:line="276" w:lineRule="auto"/>
        <w:rPr>
          <w:rFonts w:ascii="Tahoma" w:hAnsi="Tahoma" w:cs="Tahoma"/>
        </w:rPr>
      </w:pPr>
    </w:p>
    <w:p w14:paraId="0CB2BAAD" w14:textId="67DB8ADE" w:rsidR="005F5A1C" w:rsidRPr="008F26EC" w:rsidRDefault="005F5A1C" w:rsidP="00D15267">
      <w:pPr>
        <w:pStyle w:val="Heading2"/>
        <w:spacing w:before="0" w:line="276" w:lineRule="auto"/>
        <w:rPr>
          <w:rFonts w:ascii="Tahoma" w:hAnsi="Tahoma" w:cs="Tahoma"/>
          <w:b/>
          <w:bCs/>
          <w:color w:val="auto"/>
          <w:sz w:val="22"/>
          <w:szCs w:val="22"/>
        </w:rPr>
      </w:pPr>
      <w:bookmarkStart w:id="5" w:name="_Toc216802895"/>
      <w:r w:rsidRPr="008F26EC">
        <w:rPr>
          <w:rFonts w:ascii="Tahoma" w:hAnsi="Tahoma" w:cs="Tahoma"/>
          <w:b/>
          <w:bCs/>
          <w:color w:val="auto"/>
          <w:sz w:val="22"/>
          <w:szCs w:val="22"/>
        </w:rPr>
        <w:t>1.1. Santrauka</w:t>
      </w:r>
      <w:bookmarkEnd w:id="5"/>
    </w:p>
    <w:p w14:paraId="087E71B6" w14:textId="77777777" w:rsidR="00F06079" w:rsidRPr="008F26EC" w:rsidRDefault="00F06079" w:rsidP="00E22CBA">
      <w:pPr>
        <w:spacing w:line="276" w:lineRule="auto"/>
        <w:rPr>
          <w:rFonts w:ascii="Tahoma" w:hAnsi="Tahoma" w:cs="Tahoma"/>
        </w:rPr>
      </w:pPr>
    </w:p>
    <w:p w14:paraId="4BDDCC3B" w14:textId="0545EB47" w:rsidR="00F77698" w:rsidRPr="008F26EC" w:rsidRDefault="00F77698" w:rsidP="00022972">
      <w:pPr>
        <w:pStyle w:val="ListParagraph"/>
        <w:numPr>
          <w:ilvl w:val="0"/>
          <w:numId w:val="3"/>
        </w:numPr>
        <w:suppressAutoHyphens/>
        <w:autoSpaceDN w:val="0"/>
        <w:spacing w:line="276" w:lineRule="auto"/>
        <w:jc w:val="both"/>
        <w:textAlignment w:val="baseline"/>
        <w:rPr>
          <w:rFonts w:ascii="Tahoma" w:hAnsi="Tahoma" w:cs="Tahoma"/>
        </w:rPr>
      </w:pPr>
      <w:r w:rsidRPr="008F26EC">
        <w:rPr>
          <w:rFonts w:ascii="Tahoma" w:hAnsi="Tahoma" w:cs="Tahoma"/>
        </w:rPr>
        <w:t>Sistem</w:t>
      </w:r>
      <w:r w:rsidR="00F76E00" w:rsidRPr="008F26EC">
        <w:rPr>
          <w:rFonts w:ascii="Tahoma" w:hAnsi="Tahoma" w:cs="Tahoma"/>
        </w:rPr>
        <w:t>o</w:t>
      </w:r>
      <w:r w:rsidR="002842CC" w:rsidRPr="008F26EC">
        <w:rPr>
          <w:rFonts w:ascii="Tahoma" w:hAnsi="Tahoma" w:cs="Tahoma"/>
        </w:rPr>
        <w:t>s</w:t>
      </w:r>
      <w:r w:rsidR="00006268" w:rsidRPr="008F26EC">
        <w:rPr>
          <w:rFonts w:ascii="Tahoma" w:hAnsi="Tahoma" w:cs="Tahoma"/>
        </w:rPr>
        <w:t xml:space="preserve"> </w:t>
      </w:r>
      <w:r w:rsidR="00F34DA0" w:rsidRPr="008F26EC">
        <w:rPr>
          <w:rFonts w:ascii="Tahoma" w:hAnsi="Tahoma" w:cs="Tahoma"/>
        </w:rPr>
        <w:t xml:space="preserve">vystymo valandų </w:t>
      </w:r>
      <w:r w:rsidR="00DA34FE" w:rsidRPr="008F26EC">
        <w:rPr>
          <w:rFonts w:ascii="Tahoma" w:hAnsi="Tahoma" w:cs="Tahoma"/>
        </w:rPr>
        <w:t>paslaugų pirkimo</w:t>
      </w:r>
      <w:r w:rsidR="00653B49" w:rsidRPr="008F26EC">
        <w:rPr>
          <w:rFonts w:ascii="Tahoma" w:hAnsi="Tahoma" w:cs="Tahoma"/>
        </w:rPr>
        <w:t xml:space="preserve"> sąlygų</w:t>
      </w:r>
      <w:r w:rsidRPr="008F26EC">
        <w:rPr>
          <w:rFonts w:ascii="Tahoma" w:hAnsi="Tahoma" w:cs="Tahoma"/>
        </w:rPr>
        <w:t xml:space="preserve"> techninė</w:t>
      </w:r>
      <w:r w:rsidR="00DA34FE" w:rsidRPr="008F26EC">
        <w:rPr>
          <w:rFonts w:ascii="Tahoma" w:hAnsi="Tahoma" w:cs="Tahoma"/>
        </w:rPr>
        <w:t xml:space="preserve">s </w:t>
      </w:r>
      <w:r w:rsidRPr="008F26EC">
        <w:rPr>
          <w:rFonts w:ascii="Tahoma" w:hAnsi="Tahoma" w:cs="Tahoma"/>
        </w:rPr>
        <w:t>specifikacijo</w:t>
      </w:r>
      <w:r w:rsidR="00DA34FE" w:rsidRPr="008F26EC">
        <w:rPr>
          <w:rFonts w:ascii="Tahoma" w:hAnsi="Tahoma" w:cs="Tahoma"/>
        </w:rPr>
        <w:t xml:space="preserve">s reikalavimų pirkimo objektui </w:t>
      </w:r>
      <w:r w:rsidRPr="008F26EC">
        <w:rPr>
          <w:rFonts w:ascii="Tahoma" w:hAnsi="Tahoma" w:cs="Tahoma"/>
        </w:rPr>
        <w:t xml:space="preserve"> (toliau – </w:t>
      </w:r>
      <w:r w:rsidR="00DA34FE" w:rsidRPr="008F26EC">
        <w:rPr>
          <w:rFonts w:ascii="Tahoma" w:hAnsi="Tahoma" w:cs="Tahoma"/>
        </w:rPr>
        <w:t>Reikalavimai pirkimo objekt</w:t>
      </w:r>
      <w:r w:rsidR="00342A30" w:rsidRPr="008F26EC">
        <w:rPr>
          <w:rFonts w:ascii="Tahoma" w:hAnsi="Tahoma" w:cs="Tahoma"/>
        </w:rPr>
        <w:t>as</w:t>
      </w:r>
      <w:r w:rsidR="00B70A85" w:rsidRPr="008F26EC">
        <w:rPr>
          <w:rFonts w:ascii="Tahoma" w:hAnsi="Tahoma" w:cs="Tahoma"/>
        </w:rPr>
        <w:t xml:space="preserve"> arba RPO</w:t>
      </w:r>
      <w:r w:rsidRPr="008F26EC">
        <w:rPr>
          <w:rFonts w:ascii="Tahoma" w:hAnsi="Tahoma" w:cs="Tahoma"/>
        </w:rPr>
        <w:t xml:space="preserve">) pateikiami reikalavimai, pagal kuriuos turi būti </w:t>
      </w:r>
      <w:r w:rsidR="00F34DA0" w:rsidRPr="008F26EC">
        <w:rPr>
          <w:rFonts w:ascii="Tahoma" w:hAnsi="Tahoma" w:cs="Tahoma"/>
        </w:rPr>
        <w:t xml:space="preserve">vystoma </w:t>
      </w:r>
      <w:r w:rsidRPr="008F26EC">
        <w:rPr>
          <w:rFonts w:ascii="Tahoma" w:hAnsi="Tahoma" w:cs="Tahoma"/>
        </w:rPr>
        <w:t>Sistema.</w:t>
      </w:r>
    </w:p>
    <w:p w14:paraId="5242C5B2" w14:textId="46F53EA9" w:rsidR="004F6E1C" w:rsidRPr="008F26EC" w:rsidRDefault="004F6E1C" w:rsidP="00873B0A">
      <w:pPr>
        <w:pStyle w:val="ListParagraph"/>
        <w:numPr>
          <w:ilvl w:val="0"/>
          <w:numId w:val="3"/>
        </w:numPr>
        <w:suppressAutoHyphens/>
        <w:autoSpaceDN w:val="0"/>
        <w:spacing w:before="60" w:line="276" w:lineRule="auto"/>
        <w:jc w:val="both"/>
        <w:textAlignment w:val="baseline"/>
        <w:rPr>
          <w:rFonts w:ascii="Tahoma" w:hAnsi="Tahoma" w:cs="Tahoma"/>
        </w:rPr>
      </w:pPr>
      <w:bookmarkStart w:id="6" w:name="_Toc138240321"/>
      <w:bookmarkStart w:id="7" w:name="_Toc138240828"/>
      <w:r w:rsidRPr="008F26EC">
        <w:rPr>
          <w:rFonts w:ascii="Tahoma" w:hAnsi="Tahoma" w:cs="Tahoma"/>
        </w:rPr>
        <w:t xml:space="preserve">RPO pateikiama informacija apie teisės aktus ir standartus, kuriais turi vadovautis Sistemos </w:t>
      </w:r>
      <w:r w:rsidR="00865CFE" w:rsidRPr="008F26EC">
        <w:rPr>
          <w:rFonts w:ascii="Tahoma" w:hAnsi="Tahoma" w:cs="Tahoma"/>
        </w:rPr>
        <w:t xml:space="preserve">vystymo valandų </w:t>
      </w:r>
      <w:r w:rsidRPr="008F26EC">
        <w:rPr>
          <w:rFonts w:ascii="Tahoma" w:hAnsi="Tahoma" w:cs="Tahoma"/>
        </w:rPr>
        <w:t xml:space="preserve">paslaugų Teikėjas (toliau – Teikėjas arba Teikėjas) </w:t>
      </w:r>
      <w:r w:rsidR="008B16A5" w:rsidRPr="008F26EC">
        <w:rPr>
          <w:rFonts w:ascii="Tahoma" w:hAnsi="Tahoma" w:cs="Tahoma"/>
        </w:rPr>
        <w:t>vystant</w:t>
      </w:r>
      <w:r w:rsidRPr="008F26EC">
        <w:rPr>
          <w:rFonts w:ascii="Tahoma" w:hAnsi="Tahoma" w:cs="Tahoma"/>
        </w:rPr>
        <w:t xml:space="preserve"> Sistemą, įvardijamas </w:t>
      </w:r>
      <w:r w:rsidR="00A42F53" w:rsidRPr="008F26EC">
        <w:rPr>
          <w:rFonts w:ascii="Tahoma" w:hAnsi="Tahoma" w:cs="Tahoma"/>
        </w:rPr>
        <w:t>vystymo valandų</w:t>
      </w:r>
      <w:r w:rsidR="002844D5" w:rsidRPr="008F26EC">
        <w:rPr>
          <w:rFonts w:ascii="Tahoma" w:hAnsi="Tahoma" w:cs="Tahoma"/>
        </w:rPr>
        <w:t xml:space="preserve"> </w:t>
      </w:r>
      <w:r w:rsidRPr="008F26EC">
        <w:rPr>
          <w:rFonts w:ascii="Tahoma" w:hAnsi="Tahoma" w:cs="Tahoma"/>
        </w:rPr>
        <w:t>paslaugų pirkimo (toliau – Pirkimas)</w:t>
      </w:r>
      <w:r w:rsidR="00AD3D1C" w:rsidRPr="008F26EC">
        <w:rPr>
          <w:rFonts w:ascii="Tahoma" w:hAnsi="Tahoma" w:cs="Tahoma"/>
        </w:rPr>
        <w:t xml:space="preserve"> sąlygos (žr. 3., 4. skyriai)</w:t>
      </w:r>
      <w:r w:rsidRPr="008F26EC">
        <w:rPr>
          <w:rFonts w:ascii="Tahoma" w:hAnsi="Tahoma" w:cs="Tahoma"/>
        </w:rPr>
        <w:t xml:space="preserve">, pateikiama Sistemos </w:t>
      </w:r>
      <w:r w:rsidR="00AD3D1C" w:rsidRPr="008F26EC">
        <w:rPr>
          <w:rFonts w:ascii="Tahoma" w:hAnsi="Tahoma" w:cs="Tahoma"/>
        </w:rPr>
        <w:t>struktūra</w:t>
      </w:r>
      <w:r w:rsidRPr="008F26EC">
        <w:rPr>
          <w:rFonts w:ascii="Tahoma" w:hAnsi="Tahoma" w:cs="Tahoma"/>
        </w:rPr>
        <w:t xml:space="preserve"> ir jos aprašymas </w:t>
      </w:r>
      <w:r w:rsidR="00873B0A" w:rsidRPr="008F26EC">
        <w:rPr>
          <w:rFonts w:ascii="Tahoma" w:hAnsi="Tahoma" w:cs="Tahoma"/>
        </w:rPr>
        <w:t>(</w:t>
      </w:r>
      <w:r w:rsidR="00AD3D1C" w:rsidRPr="008F26EC">
        <w:rPr>
          <w:rFonts w:ascii="Tahoma" w:hAnsi="Tahoma" w:cs="Tahoma"/>
        </w:rPr>
        <w:t xml:space="preserve">žr. </w:t>
      </w:r>
      <w:r w:rsidR="00873B0A" w:rsidRPr="008F26EC">
        <w:rPr>
          <w:rFonts w:ascii="Tahoma" w:hAnsi="Tahoma" w:cs="Tahoma"/>
        </w:rPr>
        <w:fldChar w:fldCharType="begin"/>
      </w:r>
      <w:r w:rsidR="00873B0A" w:rsidRPr="008F26EC">
        <w:rPr>
          <w:rFonts w:ascii="Tahoma" w:hAnsi="Tahoma" w:cs="Tahoma"/>
        </w:rPr>
        <w:instrText xml:space="preserve"> REF _Ref196834488 \h  \* MERGEFORMAT </w:instrText>
      </w:r>
      <w:r w:rsidR="00873B0A" w:rsidRPr="008F26EC">
        <w:rPr>
          <w:rFonts w:ascii="Tahoma" w:hAnsi="Tahoma" w:cs="Tahoma"/>
        </w:rPr>
      </w:r>
      <w:r w:rsidR="00873B0A" w:rsidRPr="008F26EC">
        <w:rPr>
          <w:rFonts w:ascii="Tahoma" w:hAnsi="Tahoma" w:cs="Tahoma"/>
        </w:rPr>
        <w:fldChar w:fldCharType="separate"/>
      </w:r>
      <w:r w:rsidR="00873B0A" w:rsidRPr="008F26EC">
        <w:rPr>
          <w:rFonts w:ascii="Tahoma" w:hAnsi="Tahoma" w:cs="Tahoma"/>
        </w:rPr>
        <w:t xml:space="preserve">2.3. </w:t>
      </w:r>
      <w:r w:rsidR="00AD3D1C" w:rsidRPr="008F26EC">
        <w:rPr>
          <w:rFonts w:ascii="Tahoma" w:hAnsi="Tahoma" w:cs="Tahoma"/>
        </w:rPr>
        <w:t>poskyrį</w:t>
      </w:r>
      <w:r w:rsidR="00873B0A" w:rsidRPr="008F26EC">
        <w:rPr>
          <w:rFonts w:ascii="Tahoma" w:hAnsi="Tahoma" w:cs="Tahoma"/>
        </w:rPr>
        <w:fldChar w:fldCharType="end"/>
      </w:r>
      <w:r w:rsidR="00AD3D1C" w:rsidRPr="008F26EC">
        <w:rPr>
          <w:rFonts w:ascii="Tahoma" w:hAnsi="Tahoma" w:cs="Tahoma"/>
        </w:rPr>
        <w:t>)</w:t>
      </w:r>
      <w:r w:rsidR="00873B0A" w:rsidRPr="008F26EC">
        <w:rPr>
          <w:rFonts w:ascii="Tahoma" w:hAnsi="Tahoma" w:cs="Tahoma"/>
        </w:rPr>
        <w:t>.</w:t>
      </w:r>
    </w:p>
    <w:p w14:paraId="562C8791" w14:textId="77777777" w:rsidR="004F6E1C" w:rsidRPr="008F26EC" w:rsidRDefault="004F6E1C" w:rsidP="00D15267">
      <w:pPr>
        <w:pStyle w:val="ListParagraph"/>
        <w:suppressAutoHyphens/>
        <w:autoSpaceDN w:val="0"/>
        <w:spacing w:line="276" w:lineRule="auto"/>
        <w:ind w:left="0"/>
        <w:jc w:val="both"/>
        <w:textAlignment w:val="baseline"/>
        <w:rPr>
          <w:rFonts w:ascii="Tahoma" w:hAnsi="Tahoma" w:cs="Tahoma"/>
          <w:sz w:val="24"/>
          <w:szCs w:val="24"/>
        </w:rPr>
      </w:pPr>
    </w:p>
    <w:p w14:paraId="06A0C26E" w14:textId="3D73DADA" w:rsidR="00446FD9" w:rsidRPr="008F26EC" w:rsidRDefault="00DA34FE" w:rsidP="00B64BD7">
      <w:pPr>
        <w:pStyle w:val="Heading2"/>
        <w:rPr>
          <w:rFonts w:ascii="Tahoma" w:hAnsi="Tahoma" w:cs="Tahoma"/>
          <w:b/>
          <w:bCs/>
          <w:color w:val="auto"/>
          <w:sz w:val="22"/>
          <w:szCs w:val="22"/>
        </w:rPr>
      </w:pPr>
      <w:bookmarkStart w:id="8" w:name="_Toc144274507"/>
      <w:bookmarkStart w:id="9" w:name="_Toc216802896"/>
      <w:r w:rsidRPr="008F26EC">
        <w:rPr>
          <w:rFonts w:ascii="Tahoma" w:hAnsi="Tahoma" w:cs="Tahoma"/>
          <w:b/>
          <w:bCs/>
          <w:color w:val="auto"/>
          <w:sz w:val="22"/>
          <w:szCs w:val="22"/>
        </w:rPr>
        <w:t>1</w:t>
      </w:r>
      <w:r w:rsidR="00551983" w:rsidRPr="008F26EC">
        <w:rPr>
          <w:rFonts w:ascii="Tahoma" w:hAnsi="Tahoma" w:cs="Tahoma"/>
          <w:b/>
          <w:bCs/>
          <w:color w:val="auto"/>
          <w:sz w:val="22"/>
          <w:szCs w:val="22"/>
        </w:rPr>
        <w:t>.</w:t>
      </w:r>
      <w:r w:rsidRPr="008F26EC">
        <w:rPr>
          <w:rFonts w:ascii="Tahoma" w:hAnsi="Tahoma" w:cs="Tahoma"/>
          <w:b/>
          <w:bCs/>
          <w:color w:val="auto"/>
          <w:sz w:val="22"/>
          <w:szCs w:val="22"/>
        </w:rPr>
        <w:t>2.</w:t>
      </w:r>
      <w:r w:rsidR="00551983" w:rsidRPr="008F26EC">
        <w:rPr>
          <w:rFonts w:ascii="Tahoma" w:hAnsi="Tahoma" w:cs="Tahoma"/>
          <w:b/>
          <w:bCs/>
          <w:color w:val="auto"/>
          <w:sz w:val="22"/>
          <w:szCs w:val="22"/>
        </w:rPr>
        <w:t xml:space="preserve"> </w:t>
      </w:r>
      <w:r w:rsidR="00446FD9" w:rsidRPr="008F26EC">
        <w:rPr>
          <w:rFonts w:ascii="Tahoma" w:hAnsi="Tahoma" w:cs="Tahoma"/>
          <w:b/>
          <w:bCs/>
          <w:color w:val="auto"/>
          <w:sz w:val="22"/>
          <w:szCs w:val="22"/>
        </w:rPr>
        <w:t>Sąvokos ir sutrumpinimai</w:t>
      </w:r>
      <w:bookmarkEnd w:id="6"/>
      <w:bookmarkEnd w:id="7"/>
      <w:bookmarkEnd w:id="8"/>
      <w:bookmarkEnd w:id="9"/>
    </w:p>
    <w:p w14:paraId="24672780" w14:textId="77777777" w:rsidR="00446FD9" w:rsidRPr="008F26EC" w:rsidRDefault="00446FD9" w:rsidP="00446FD9">
      <w:pPr>
        <w:pStyle w:val="ListParagraph"/>
        <w:suppressAutoHyphens/>
        <w:autoSpaceDN w:val="0"/>
        <w:spacing w:line="276" w:lineRule="auto"/>
        <w:ind w:left="0"/>
        <w:jc w:val="both"/>
        <w:textAlignment w:val="baseline"/>
        <w:rPr>
          <w:rFonts w:ascii="Tahoma" w:hAnsi="Tahoma" w:cs="Tahoma"/>
          <w:sz w:val="24"/>
          <w:szCs w:val="24"/>
        </w:rPr>
      </w:pPr>
    </w:p>
    <w:p w14:paraId="4489E0B9" w14:textId="668C4C34" w:rsidR="00156054" w:rsidRPr="008F26EC" w:rsidRDefault="00E602C7">
      <w:pPr>
        <w:pStyle w:val="ListParagraph"/>
        <w:numPr>
          <w:ilvl w:val="0"/>
          <w:numId w:val="59"/>
        </w:numPr>
        <w:suppressAutoHyphens/>
        <w:autoSpaceDN w:val="0"/>
        <w:spacing w:line="276" w:lineRule="auto"/>
        <w:jc w:val="both"/>
        <w:textAlignment w:val="baseline"/>
        <w:rPr>
          <w:rFonts w:ascii="Tahoma" w:hAnsi="Tahoma" w:cs="Tahoma"/>
        </w:rPr>
      </w:pPr>
      <w:r w:rsidRPr="008F26EC">
        <w:rPr>
          <w:rFonts w:ascii="Tahoma" w:hAnsi="Tahoma" w:cs="Tahoma"/>
        </w:rPr>
        <w:t xml:space="preserve">RPO </w:t>
      </w:r>
      <w:r w:rsidR="00611433" w:rsidRPr="008F26EC">
        <w:rPr>
          <w:rFonts w:ascii="Tahoma" w:hAnsi="Tahoma" w:cs="Tahoma"/>
        </w:rPr>
        <w:t>naudojam</w:t>
      </w:r>
      <w:r w:rsidR="00FF1106" w:rsidRPr="008F26EC">
        <w:rPr>
          <w:rFonts w:ascii="Tahoma" w:hAnsi="Tahoma" w:cs="Tahoma"/>
        </w:rPr>
        <w:t>os</w:t>
      </w:r>
      <w:r w:rsidR="00611433" w:rsidRPr="008F26EC">
        <w:rPr>
          <w:rFonts w:ascii="Tahoma" w:hAnsi="Tahoma" w:cs="Tahoma"/>
        </w:rPr>
        <w:t xml:space="preserve"> sąvokos ir sutrumpinimai pateikti </w:t>
      </w:r>
      <w:r w:rsidR="00611433" w:rsidRPr="008F26EC">
        <w:rPr>
          <w:rFonts w:ascii="Tahoma" w:hAnsi="Tahoma" w:cs="Tahoma"/>
        </w:rPr>
        <w:fldChar w:fldCharType="begin"/>
      </w:r>
      <w:r w:rsidR="00611433" w:rsidRPr="008F26EC">
        <w:rPr>
          <w:rFonts w:ascii="Tahoma" w:hAnsi="Tahoma" w:cs="Tahoma"/>
        </w:rPr>
        <w:instrText xml:space="preserve"> REF _Ref39676870 \h </w:instrText>
      </w:r>
      <w:r w:rsidR="007318CA" w:rsidRPr="008F26EC">
        <w:rPr>
          <w:rFonts w:ascii="Tahoma" w:hAnsi="Tahoma" w:cs="Tahoma"/>
        </w:rPr>
        <w:instrText xml:space="preserve"> \* MERGEFORMAT </w:instrText>
      </w:r>
      <w:r w:rsidR="00611433" w:rsidRPr="008F26EC">
        <w:rPr>
          <w:rFonts w:ascii="Tahoma" w:hAnsi="Tahoma" w:cs="Tahoma"/>
        </w:rPr>
      </w:r>
      <w:r w:rsidR="00611433" w:rsidRPr="008F26EC">
        <w:rPr>
          <w:rFonts w:ascii="Tahoma" w:hAnsi="Tahoma" w:cs="Tahoma"/>
        </w:rPr>
        <w:fldChar w:fldCharType="separate"/>
      </w:r>
      <w:r w:rsidR="000B3B82" w:rsidRPr="008F26EC">
        <w:rPr>
          <w:rFonts w:ascii="Tahoma" w:hAnsi="Tahoma" w:cs="Tahoma"/>
          <w:noProof/>
        </w:rPr>
        <w:t>1</w:t>
      </w:r>
      <w:r w:rsidR="000B3B82" w:rsidRPr="008F26EC">
        <w:rPr>
          <w:rFonts w:ascii="Tahoma" w:hAnsi="Tahoma" w:cs="Tahoma"/>
        </w:rPr>
        <w:t xml:space="preserve"> lentelė</w:t>
      </w:r>
      <w:r w:rsidR="00611433" w:rsidRPr="008F26EC">
        <w:rPr>
          <w:rFonts w:ascii="Tahoma" w:hAnsi="Tahoma" w:cs="Tahoma"/>
        </w:rPr>
        <w:fldChar w:fldCharType="end"/>
      </w:r>
      <w:r w:rsidR="00611433" w:rsidRPr="008F26EC">
        <w:rPr>
          <w:rFonts w:ascii="Tahoma" w:hAnsi="Tahoma" w:cs="Tahoma"/>
        </w:rPr>
        <w:t>je</w:t>
      </w:r>
      <w:r w:rsidR="00AB1BCC" w:rsidRPr="008F26EC">
        <w:rPr>
          <w:rFonts w:ascii="Tahoma" w:hAnsi="Tahoma" w:cs="Tahoma"/>
        </w:rPr>
        <w:t xml:space="preserve"> </w:t>
      </w:r>
      <w:r w:rsidR="0092261B" w:rsidRPr="008F26EC">
        <w:rPr>
          <w:rFonts w:ascii="Tahoma" w:hAnsi="Tahoma" w:cs="Tahoma"/>
        </w:rPr>
        <w:t xml:space="preserve">„Naudojamos sąvokos ir sutrumpinimai“ </w:t>
      </w:r>
      <w:r w:rsidR="00873B0A" w:rsidRPr="008F26EC">
        <w:rPr>
          <w:rFonts w:ascii="Tahoma" w:hAnsi="Tahoma" w:cs="Tahoma"/>
        </w:rPr>
        <w:t>.</w:t>
      </w:r>
    </w:p>
    <w:bookmarkStart w:id="10" w:name="_Ref39676870"/>
    <w:p w14:paraId="4FC69D5E" w14:textId="2F5451D1" w:rsidR="00EC2939" w:rsidRPr="008F26EC" w:rsidRDefault="00611433" w:rsidP="00EC2939">
      <w:pPr>
        <w:pStyle w:val="Lentel"/>
        <w:rPr>
          <w:rFonts w:ascii="Tahoma" w:hAnsi="Tahoma" w:cs="Tahoma"/>
          <w:b w:val="0"/>
          <w:bCs/>
          <w:i w:val="0"/>
          <w:sz w:val="22"/>
          <w:szCs w:val="22"/>
          <w:lang w:val="lt-LT"/>
        </w:rPr>
      </w:pPr>
      <w:r w:rsidRPr="008F26EC">
        <w:rPr>
          <w:rFonts w:ascii="Tahoma" w:hAnsi="Tahoma" w:cs="Tahoma"/>
          <w:b w:val="0"/>
          <w:bCs/>
          <w:i w:val="0"/>
          <w:sz w:val="22"/>
          <w:szCs w:val="22"/>
        </w:rPr>
        <w:fldChar w:fldCharType="begin"/>
      </w:r>
      <w:r w:rsidRPr="008F26EC">
        <w:rPr>
          <w:rFonts w:ascii="Tahoma" w:hAnsi="Tahoma" w:cs="Tahoma"/>
          <w:b w:val="0"/>
          <w:bCs/>
          <w:i w:val="0"/>
          <w:sz w:val="22"/>
          <w:szCs w:val="22"/>
        </w:rPr>
        <w:instrText xml:space="preserve"> SEQ lentelė \* ARABIC </w:instrText>
      </w:r>
      <w:r w:rsidRPr="008F26EC">
        <w:rPr>
          <w:rFonts w:ascii="Tahoma" w:hAnsi="Tahoma" w:cs="Tahoma"/>
          <w:b w:val="0"/>
          <w:bCs/>
          <w:i w:val="0"/>
          <w:sz w:val="22"/>
          <w:szCs w:val="22"/>
        </w:rPr>
        <w:fldChar w:fldCharType="separate"/>
      </w:r>
      <w:bookmarkStart w:id="11" w:name="_Toc157080029"/>
      <w:bookmarkStart w:id="12" w:name="_Toc170460793"/>
      <w:r w:rsidR="0009750D" w:rsidRPr="008F26EC">
        <w:rPr>
          <w:rFonts w:ascii="Tahoma" w:hAnsi="Tahoma" w:cs="Tahoma"/>
          <w:b w:val="0"/>
          <w:bCs/>
          <w:i w:val="0"/>
          <w:noProof/>
          <w:sz w:val="22"/>
          <w:szCs w:val="22"/>
        </w:rPr>
        <w:t>1</w:t>
      </w:r>
      <w:r w:rsidRPr="008F26EC">
        <w:rPr>
          <w:rFonts w:ascii="Tahoma" w:hAnsi="Tahoma" w:cs="Tahoma"/>
          <w:b w:val="0"/>
          <w:bCs/>
          <w:i w:val="0"/>
          <w:noProof/>
          <w:sz w:val="22"/>
          <w:szCs w:val="22"/>
        </w:rPr>
        <w:fldChar w:fldCharType="end"/>
      </w:r>
      <w:r w:rsidRPr="008F26EC">
        <w:rPr>
          <w:rFonts w:ascii="Tahoma" w:hAnsi="Tahoma" w:cs="Tahoma"/>
          <w:b w:val="0"/>
          <w:bCs/>
          <w:i w:val="0"/>
          <w:sz w:val="22"/>
          <w:szCs w:val="22"/>
        </w:rPr>
        <w:t xml:space="preserve"> lentelė</w:t>
      </w:r>
      <w:bookmarkEnd w:id="10"/>
      <w:r w:rsidRPr="008F26EC">
        <w:rPr>
          <w:rFonts w:ascii="Tahoma" w:hAnsi="Tahoma" w:cs="Tahoma"/>
          <w:b w:val="0"/>
          <w:bCs/>
          <w:i w:val="0"/>
          <w:sz w:val="22"/>
          <w:szCs w:val="22"/>
        </w:rPr>
        <w:t>. Naudojamos sąvokos</w:t>
      </w:r>
      <w:r w:rsidRPr="008F26EC">
        <w:rPr>
          <w:rFonts w:ascii="Tahoma" w:hAnsi="Tahoma" w:cs="Tahoma"/>
          <w:b w:val="0"/>
          <w:bCs/>
          <w:i w:val="0"/>
          <w:sz w:val="22"/>
          <w:szCs w:val="22"/>
          <w:lang w:val="lt-LT"/>
        </w:rPr>
        <w:t xml:space="preserve"> ir sutrumpinimai</w:t>
      </w:r>
      <w:r w:rsidR="00B60F1E" w:rsidRPr="008F26EC">
        <w:rPr>
          <w:rFonts w:ascii="Tahoma" w:hAnsi="Tahoma" w:cs="Tahoma"/>
          <w:b w:val="0"/>
          <w:bCs/>
          <w:i w:val="0"/>
          <w:sz w:val="22"/>
          <w:szCs w:val="22"/>
          <w:lang w:val="lt-LT"/>
        </w:rPr>
        <w:t xml:space="preserve"> </w:t>
      </w:r>
      <w:bookmarkEnd w:id="11"/>
      <w:bookmarkEnd w:id="12"/>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3"/>
        <w:gridCol w:w="7435"/>
      </w:tblGrid>
      <w:tr w:rsidR="00E22CBA" w:rsidRPr="008F26EC" w14:paraId="387205A2" w14:textId="77777777" w:rsidTr="00E22CBA">
        <w:trPr>
          <w:cantSplit/>
          <w:trHeight w:val="815"/>
          <w:tblHeader/>
        </w:trPr>
        <w:tc>
          <w:tcPr>
            <w:tcW w:w="1139" w:type="pct"/>
            <w:shd w:val="clear" w:color="auto" w:fill="6BA1F1"/>
          </w:tcPr>
          <w:p w14:paraId="2E776544" w14:textId="04A128BE" w:rsidR="00E82939" w:rsidRPr="008F26EC" w:rsidRDefault="00E82939" w:rsidP="00004FE8">
            <w:pPr>
              <w:pStyle w:val="Tableheader"/>
              <w:jc w:val="center"/>
              <w:rPr>
                <w:rFonts w:ascii="Tahoma" w:hAnsi="Tahoma" w:cs="Tahoma"/>
                <w:color w:val="auto"/>
                <w:sz w:val="22"/>
              </w:rPr>
            </w:pPr>
            <w:r w:rsidRPr="008F26EC">
              <w:rPr>
                <w:rFonts w:ascii="Tahoma" w:hAnsi="Tahoma" w:cs="Tahoma"/>
                <w:color w:val="auto"/>
                <w:sz w:val="22"/>
              </w:rPr>
              <w:t>Sąvoka/</w:t>
            </w:r>
            <w:r w:rsidR="00B60B81" w:rsidRPr="008F26EC">
              <w:rPr>
                <w:rFonts w:ascii="Tahoma" w:hAnsi="Tahoma" w:cs="Tahoma"/>
                <w:color w:val="auto"/>
                <w:sz w:val="22"/>
              </w:rPr>
              <w:t xml:space="preserve"> </w:t>
            </w:r>
            <w:r w:rsidRPr="008F26EC">
              <w:rPr>
                <w:rFonts w:ascii="Tahoma" w:hAnsi="Tahoma" w:cs="Tahoma"/>
                <w:color w:val="auto"/>
                <w:sz w:val="22"/>
              </w:rPr>
              <w:t>sutrumpinimas</w:t>
            </w:r>
          </w:p>
        </w:tc>
        <w:tc>
          <w:tcPr>
            <w:tcW w:w="3861" w:type="pct"/>
            <w:shd w:val="clear" w:color="auto" w:fill="6BA1F1"/>
          </w:tcPr>
          <w:p w14:paraId="594EA08C" w14:textId="77777777" w:rsidR="00E82939" w:rsidRPr="008F26EC" w:rsidRDefault="00E82939" w:rsidP="00B60B81">
            <w:pPr>
              <w:pStyle w:val="Tableheader"/>
              <w:jc w:val="center"/>
              <w:rPr>
                <w:rFonts w:ascii="Tahoma" w:hAnsi="Tahoma" w:cs="Tahoma"/>
                <w:color w:val="auto"/>
                <w:sz w:val="22"/>
              </w:rPr>
            </w:pPr>
            <w:r w:rsidRPr="008F26EC">
              <w:rPr>
                <w:rFonts w:ascii="Tahoma" w:hAnsi="Tahoma" w:cs="Tahoma"/>
                <w:color w:val="auto"/>
                <w:sz w:val="22"/>
              </w:rPr>
              <w:t>Paaiškinimas</w:t>
            </w:r>
          </w:p>
        </w:tc>
      </w:tr>
      <w:tr w:rsidR="00E22CBA" w:rsidRPr="008F26EC" w14:paraId="3318E081" w14:textId="77777777" w:rsidTr="00E22CBA">
        <w:trPr>
          <w:cantSplit/>
          <w:trHeight w:val="372"/>
        </w:trPr>
        <w:tc>
          <w:tcPr>
            <w:tcW w:w="1139" w:type="pct"/>
          </w:tcPr>
          <w:p w14:paraId="20AF3B3B" w14:textId="77777777" w:rsidR="00E82939" w:rsidRPr="008F26EC" w:rsidRDefault="00E82939" w:rsidP="00004FE8">
            <w:pPr>
              <w:pStyle w:val="ListParagraph"/>
              <w:tabs>
                <w:tab w:val="left" w:pos="227"/>
              </w:tabs>
              <w:spacing w:line="276" w:lineRule="auto"/>
              <w:ind w:left="0"/>
              <w:rPr>
                <w:rFonts w:ascii="Tahoma" w:hAnsi="Tahoma" w:cs="Tahoma"/>
              </w:rPr>
            </w:pPr>
            <w:r w:rsidRPr="008F26EC">
              <w:rPr>
                <w:rFonts w:ascii="Tahoma" w:hAnsi="Tahoma" w:cs="Tahoma"/>
              </w:rPr>
              <w:t>IS</w:t>
            </w:r>
          </w:p>
        </w:tc>
        <w:tc>
          <w:tcPr>
            <w:tcW w:w="3861" w:type="pct"/>
          </w:tcPr>
          <w:p w14:paraId="7D8003A6" w14:textId="3B2E5EAB" w:rsidR="00E82939" w:rsidRPr="008F26EC" w:rsidRDefault="00E82939" w:rsidP="00004FE8">
            <w:pPr>
              <w:pStyle w:val="ListParagraph"/>
              <w:tabs>
                <w:tab w:val="left" w:pos="212"/>
              </w:tabs>
              <w:spacing w:line="276" w:lineRule="auto"/>
              <w:ind w:left="0"/>
              <w:rPr>
                <w:rFonts w:ascii="Tahoma" w:hAnsi="Tahoma" w:cs="Tahoma"/>
              </w:rPr>
            </w:pPr>
            <w:r w:rsidRPr="008F26EC">
              <w:rPr>
                <w:rFonts w:ascii="Tahoma" w:hAnsi="Tahoma" w:cs="Tahoma"/>
              </w:rPr>
              <w:t>„</w:t>
            </w:r>
            <w:r w:rsidR="00873B0A" w:rsidRPr="008F26EC">
              <w:rPr>
                <w:rFonts w:ascii="Tahoma" w:hAnsi="Tahoma" w:cs="Tahoma"/>
                <w:bCs/>
              </w:rPr>
              <w:t>Dokumentų skaitmeninimo valdymo (SCE)</w:t>
            </w:r>
            <w:r w:rsidRPr="008F26EC">
              <w:rPr>
                <w:rFonts w:ascii="Tahoma" w:hAnsi="Tahoma" w:cs="Tahoma"/>
              </w:rPr>
              <w:t>“ informacinė sistema</w:t>
            </w:r>
          </w:p>
        </w:tc>
      </w:tr>
      <w:tr w:rsidR="00E22CBA" w:rsidRPr="008F26EC" w14:paraId="03974C97" w14:textId="77777777" w:rsidTr="00E22CBA">
        <w:trPr>
          <w:cantSplit/>
          <w:trHeight w:val="425"/>
        </w:trPr>
        <w:tc>
          <w:tcPr>
            <w:tcW w:w="1139" w:type="pct"/>
          </w:tcPr>
          <w:p w14:paraId="59529407" w14:textId="09EE561C" w:rsidR="00B60B81" w:rsidRPr="008F26EC" w:rsidRDefault="00B60B81" w:rsidP="00004FE8">
            <w:pPr>
              <w:pStyle w:val="ListParagraph"/>
              <w:tabs>
                <w:tab w:val="left" w:pos="227"/>
              </w:tabs>
              <w:spacing w:line="276" w:lineRule="auto"/>
              <w:ind w:left="0"/>
              <w:rPr>
                <w:rFonts w:ascii="Tahoma" w:hAnsi="Tahoma" w:cs="Tahoma"/>
              </w:rPr>
            </w:pPr>
            <w:r w:rsidRPr="008F26EC">
              <w:rPr>
                <w:rFonts w:ascii="Tahoma" w:hAnsi="Tahoma" w:cs="Tahoma"/>
              </w:rPr>
              <w:lastRenderedPageBreak/>
              <w:t>RC</w:t>
            </w:r>
          </w:p>
        </w:tc>
        <w:tc>
          <w:tcPr>
            <w:tcW w:w="3861" w:type="pct"/>
          </w:tcPr>
          <w:p w14:paraId="5005A4FD" w14:textId="7BB4719C" w:rsidR="00B60B81" w:rsidRPr="008F26EC" w:rsidRDefault="00B60B81" w:rsidP="00004FE8">
            <w:pPr>
              <w:pStyle w:val="ListParagraph"/>
              <w:tabs>
                <w:tab w:val="left" w:pos="212"/>
              </w:tabs>
              <w:spacing w:line="276" w:lineRule="auto"/>
              <w:ind w:left="0"/>
              <w:rPr>
                <w:rFonts w:ascii="Tahoma" w:hAnsi="Tahoma" w:cs="Tahoma"/>
              </w:rPr>
            </w:pPr>
            <w:r w:rsidRPr="008F26EC">
              <w:rPr>
                <w:rFonts w:ascii="Tahoma" w:hAnsi="Tahoma" w:cs="Tahoma"/>
              </w:rPr>
              <w:t>VĮ Registrų centras</w:t>
            </w:r>
          </w:p>
        </w:tc>
      </w:tr>
      <w:tr w:rsidR="00E22CBA" w:rsidRPr="008F26EC" w14:paraId="7AA972E3" w14:textId="77777777" w:rsidTr="00E22CBA">
        <w:trPr>
          <w:cantSplit/>
          <w:trHeight w:val="696"/>
        </w:trPr>
        <w:tc>
          <w:tcPr>
            <w:tcW w:w="1139" w:type="pct"/>
          </w:tcPr>
          <w:p w14:paraId="5C698F9A" w14:textId="77777777" w:rsidR="00E82939" w:rsidRPr="008F26EC" w:rsidRDefault="00E82939" w:rsidP="00004FE8">
            <w:pPr>
              <w:pStyle w:val="ListParagraph"/>
              <w:tabs>
                <w:tab w:val="left" w:pos="227"/>
              </w:tabs>
              <w:spacing w:line="276" w:lineRule="auto"/>
              <w:ind w:left="0"/>
              <w:rPr>
                <w:rFonts w:ascii="Tahoma" w:hAnsi="Tahoma" w:cs="Tahoma"/>
              </w:rPr>
            </w:pPr>
            <w:r w:rsidRPr="008F26EC">
              <w:rPr>
                <w:rFonts w:ascii="Tahoma" w:hAnsi="Tahoma" w:cs="Tahoma"/>
              </w:rPr>
              <w:t xml:space="preserve">RC </w:t>
            </w:r>
            <w:proofErr w:type="spellStart"/>
            <w:r w:rsidRPr="008F26EC">
              <w:rPr>
                <w:rFonts w:ascii="Tahoma" w:hAnsi="Tahoma" w:cs="Tahoma"/>
              </w:rPr>
              <w:t>testinė</w:t>
            </w:r>
            <w:proofErr w:type="spellEnd"/>
            <w:r w:rsidRPr="008F26EC">
              <w:rPr>
                <w:rFonts w:ascii="Tahoma" w:hAnsi="Tahoma" w:cs="Tahoma"/>
              </w:rPr>
              <w:t xml:space="preserve"> aplinka</w:t>
            </w:r>
          </w:p>
        </w:tc>
        <w:tc>
          <w:tcPr>
            <w:tcW w:w="3861" w:type="pct"/>
          </w:tcPr>
          <w:p w14:paraId="58B6DF82" w14:textId="77777777" w:rsidR="00E82939" w:rsidRPr="008F26EC" w:rsidRDefault="00E82939" w:rsidP="00004FE8">
            <w:pPr>
              <w:pStyle w:val="ListParagraph"/>
              <w:tabs>
                <w:tab w:val="left" w:pos="212"/>
              </w:tabs>
              <w:spacing w:line="276" w:lineRule="auto"/>
              <w:ind w:left="0"/>
              <w:rPr>
                <w:rFonts w:ascii="Tahoma" w:hAnsi="Tahoma" w:cs="Tahoma"/>
              </w:rPr>
            </w:pPr>
            <w:r w:rsidRPr="008F26EC">
              <w:rPr>
                <w:rFonts w:ascii="Tahoma" w:hAnsi="Tahoma" w:cs="Tahoma"/>
              </w:rPr>
              <w:t xml:space="preserve">RC informacinių technologijų infrastruktūros aplinka skirta programinei įrangai testuoti (angl. </w:t>
            </w:r>
            <w:proofErr w:type="spellStart"/>
            <w:r w:rsidRPr="008F26EC">
              <w:rPr>
                <w:rFonts w:ascii="Tahoma" w:hAnsi="Tahoma" w:cs="Tahoma"/>
              </w:rPr>
              <w:t>Testing</w:t>
            </w:r>
            <w:proofErr w:type="spellEnd"/>
            <w:r w:rsidRPr="008F26EC">
              <w:rPr>
                <w:rFonts w:ascii="Tahoma" w:hAnsi="Tahoma" w:cs="Tahoma"/>
              </w:rPr>
              <w:t xml:space="preserve"> </w:t>
            </w:r>
            <w:proofErr w:type="spellStart"/>
            <w:r w:rsidRPr="008F26EC">
              <w:rPr>
                <w:rFonts w:ascii="Tahoma" w:hAnsi="Tahoma" w:cs="Tahoma"/>
              </w:rPr>
              <w:t>environment</w:t>
            </w:r>
            <w:proofErr w:type="spellEnd"/>
            <w:r w:rsidRPr="008F26EC">
              <w:rPr>
                <w:rFonts w:ascii="Tahoma" w:hAnsi="Tahoma" w:cs="Tahoma"/>
              </w:rPr>
              <w:t>) aplinka, kurioje vyksta sistemos priėmimo testavimas, TEST</w:t>
            </w:r>
          </w:p>
        </w:tc>
      </w:tr>
      <w:tr w:rsidR="00E22CBA" w:rsidRPr="008F26EC" w14:paraId="07046487" w14:textId="77777777" w:rsidTr="00E22CBA">
        <w:trPr>
          <w:cantSplit/>
          <w:trHeight w:val="444"/>
        </w:trPr>
        <w:tc>
          <w:tcPr>
            <w:tcW w:w="1139" w:type="pct"/>
          </w:tcPr>
          <w:p w14:paraId="51A9678C" w14:textId="77777777" w:rsidR="00E82939" w:rsidRPr="008F26EC" w:rsidRDefault="00E82939" w:rsidP="00004FE8">
            <w:pPr>
              <w:pStyle w:val="ListParagraph"/>
              <w:tabs>
                <w:tab w:val="left" w:pos="227"/>
              </w:tabs>
              <w:spacing w:line="276" w:lineRule="auto"/>
              <w:ind w:left="0"/>
              <w:rPr>
                <w:rFonts w:ascii="Tahoma" w:hAnsi="Tahoma" w:cs="Tahoma"/>
              </w:rPr>
            </w:pPr>
            <w:r w:rsidRPr="008F26EC">
              <w:rPr>
                <w:rFonts w:ascii="Tahoma" w:hAnsi="Tahoma" w:cs="Tahoma"/>
              </w:rPr>
              <w:t>Sistema</w:t>
            </w:r>
          </w:p>
        </w:tc>
        <w:tc>
          <w:tcPr>
            <w:tcW w:w="3861" w:type="pct"/>
          </w:tcPr>
          <w:p w14:paraId="6AF65414" w14:textId="7CF2A9C6" w:rsidR="00E82939" w:rsidRPr="008F26EC" w:rsidRDefault="00E82939" w:rsidP="00004FE8">
            <w:pPr>
              <w:pStyle w:val="ListParagraph"/>
              <w:tabs>
                <w:tab w:val="left" w:pos="212"/>
              </w:tabs>
              <w:spacing w:line="276" w:lineRule="auto"/>
              <w:ind w:left="0"/>
              <w:rPr>
                <w:rFonts w:ascii="Tahoma" w:hAnsi="Tahoma" w:cs="Tahoma"/>
              </w:rPr>
            </w:pPr>
            <w:r w:rsidRPr="008F26EC">
              <w:rPr>
                <w:rFonts w:ascii="Tahoma" w:hAnsi="Tahoma" w:cs="Tahoma"/>
              </w:rPr>
              <w:t>„</w:t>
            </w:r>
            <w:r w:rsidR="00873B0A" w:rsidRPr="008F26EC">
              <w:rPr>
                <w:rFonts w:ascii="Tahoma" w:hAnsi="Tahoma" w:cs="Tahoma"/>
                <w:bCs/>
              </w:rPr>
              <w:t>Dokumentų skaitmeninimo valdymo (SCE)</w:t>
            </w:r>
            <w:r w:rsidRPr="008F26EC">
              <w:rPr>
                <w:rFonts w:ascii="Tahoma" w:hAnsi="Tahoma" w:cs="Tahoma"/>
              </w:rPr>
              <w:t>“ informacinė sistema</w:t>
            </w:r>
          </w:p>
        </w:tc>
      </w:tr>
      <w:tr w:rsidR="00E22CBA" w:rsidRPr="008F26EC" w14:paraId="0650FCFD" w14:textId="77777777" w:rsidTr="00E22CBA">
        <w:trPr>
          <w:cantSplit/>
          <w:trHeight w:val="696"/>
        </w:trPr>
        <w:tc>
          <w:tcPr>
            <w:tcW w:w="1139" w:type="pct"/>
          </w:tcPr>
          <w:p w14:paraId="4E9139D4" w14:textId="3FF04954" w:rsidR="00E82939" w:rsidRPr="008F26EC" w:rsidRDefault="00E82939" w:rsidP="00004FE8">
            <w:pPr>
              <w:pStyle w:val="ListParagraph"/>
              <w:tabs>
                <w:tab w:val="left" w:pos="227"/>
              </w:tabs>
              <w:spacing w:line="276" w:lineRule="auto"/>
              <w:ind w:left="0"/>
              <w:rPr>
                <w:rFonts w:ascii="Tahoma" w:hAnsi="Tahoma" w:cs="Tahoma"/>
              </w:rPr>
            </w:pPr>
            <w:r w:rsidRPr="008F26EC">
              <w:rPr>
                <w:rFonts w:ascii="Tahoma" w:hAnsi="Tahoma" w:cs="Tahoma"/>
              </w:rPr>
              <w:t>TEST</w:t>
            </w:r>
            <w:r w:rsidR="001078C3" w:rsidRPr="008F26EC">
              <w:rPr>
                <w:rFonts w:ascii="Tahoma" w:hAnsi="Tahoma" w:cs="Tahoma"/>
              </w:rPr>
              <w:br/>
              <w:t>Testavimo aplinka</w:t>
            </w:r>
          </w:p>
        </w:tc>
        <w:tc>
          <w:tcPr>
            <w:tcW w:w="3861" w:type="pct"/>
          </w:tcPr>
          <w:p w14:paraId="346448FE" w14:textId="77777777" w:rsidR="00E82939" w:rsidRPr="008F26EC" w:rsidRDefault="00E82939" w:rsidP="00004FE8">
            <w:pPr>
              <w:pStyle w:val="ListParagraph"/>
              <w:tabs>
                <w:tab w:val="left" w:pos="212"/>
              </w:tabs>
              <w:spacing w:line="276" w:lineRule="auto"/>
              <w:ind w:left="0"/>
              <w:rPr>
                <w:rFonts w:ascii="Tahoma" w:hAnsi="Tahoma" w:cs="Tahoma"/>
              </w:rPr>
            </w:pPr>
            <w:r w:rsidRPr="008F26EC">
              <w:rPr>
                <w:rFonts w:ascii="Tahoma" w:hAnsi="Tahoma" w:cs="Tahoma"/>
              </w:rPr>
              <w:t xml:space="preserve">RC informacinių technologijų infrastruktūros aplinka skirta programinei įrangai testuoti (angl. </w:t>
            </w:r>
            <w:proofErr w:type="spellStart"/>
            <w:r w:rsidRPr="008F26EC">
              <w:rPr>
                <w:rFonts w:ascii="Tahoma" w:hAnsi="Tahoma" w:cs="Tahoma"/>
              </w:rPr>
              <w:t>Testing</w:t>
            </w:r>
            <w:proofErr w:type="spellEnd"/>
            <w:r w:rsidRPr="008F26EC">
              <w:rPr>
                <w:rFonts w:ascii="Tahoma" w:hAnsi="Tahoma" w:cs="Tahoma"/>
              </w:rPr>
              <w:t xml:space="preserve"> </w:t>
            </w:r>
            <w:proofErr w:type="spellStart"/>
            <w:r w:rsidRPr="008F26EC">
              <w:rPr>
                <w:rFonts w:ascii="Tahoma" w:hAnsi="Tahoma" w:cs="Tahoma"/>
              </w:rPr>
              <w:t>environment</w:t>
            </w:r>
            <w:proofErr w:type="spellEnd"/>
            <w:r w:rsidRPr="008F26EC">
              <w:rPr>
                <w:rFonts w:ascii="Tahoma" w:hAnsi="Tahoma" w:cs="Tahoma"/>
              </w:rPr>
              <w:t>) aplinka, kurioje vyksta sistemos priėmimo testavimas</w:t>
            </w:r>
          </w:p>
        </w:tc>
      </w:tr>
      <w:tr w:rsidR="00E22CBA" w:rsidRPr="008F26EC" w14:paraId="39A1D658" w14:textId="77777777" w:rsidTr="00E22CBA">
        <w:trPr>
          <w:cantSplit/>
          <w:trHeight w:val="529"/>
        </w:trPr>
        <w:tc>
          <w:tcPr>
            <w:tcW w:w="1139" w:type="pct"/>
          </w:tcPr>
          <w:p w14:paraId="136371F3" w14:textId="50036D7F" w:rsidR="00EC00EA" w:rsidRPr="008F26EC" w:rsidRDefault="00EC00EA" w:rsidP="00EC00EA">
            <w:pPr>
              <w:pStyle w:val="ListParagraph"/>
              <w:tabs>
                <w:tab w:val="left" w:pos="227"/>
              </w:tabs>
              <w:spacing w:line="276" w:lineRule="auto"/>
              <w:ind w:left="0"/>
              <w:rPr>
                <w:rFonts w:ascii="Tahoma" w:hAnsi="Tahoma" w:cs="Tahoma"/>
              </w:rPr>
            </w:pPr>
            <w:r w:rsidRPr="008F26EC">
              <w:rPr>
                <w:rFonts w:ascii="Tahoma" w:hAnsi="Tahoma" w:cs="Tahoma"/>
              </w:rPr>
              <w:t>TP</w:t>
            </w:r>
          </w:p>
        </w:tc>
        <w:tc>
          <w:tcPr>
            <w:tcW w:w="3861" w:type="pct"/>
          </w:tcPr>
          <w:p w14:paraId="69173038" w14:textId="2E8C70F0" w:rsidR="00EC00EA" w:rsidRPr="008F26EC" w:rsidRDefault="00EC00EA" w:rsidP="00EC00EA">
            <w:pPr>
              <w:pStyle w:val="ListParagraph"/>
              <w:tabs>
                <w:tab w:val="left" w:pos="212"/>
              </w:tabs>
              <w:spacing w:line="276" w:lineRule="auto"/>
              <w:ind w:left="0"/>
              <w:rPr>
                <w:rFonts w:ascii="Tahoma" w:hAnsi="Tahoma" w:cs="Tahoma"/>
              </w:rPr>
            </w:pPr>
            <w:r w:rsidRPr="008F26EC">
              <w:rPr>
                <w:rFonts w:ascii="Tahoma" w:hAnsi="Tahoma" w:cs="Tahoma"/>
              </w:rPr>
              <w:t>Techninė priežiūra, Projekto techninę priežiūra atliekantis teikėjas</w:t>
            </w:r>
          </w:p>
        </w:tc>
      </w:tr>
      <w:tr w:rsidR="00E22CBA" w:rsidRPr="008F26EC" w14:paraId="1BFCC178" w14:textId="77777777" w:rsidTr="00E22CBA">
        <w:trPr>
          <w:cantSplit/>
          <w:trHeight w:val="696"/>
        </w:trPr>
        <w:tc>
          <w:tcPr>
            <w:tcW w:w="1139" w:type="pct"/>
          </w:tcPr>
          <w:p w14:paraId="23C36531" w14:textId="77777777" w:rsidR="00EC00EA" w:rsidRPr="008F26EC" w:rsidRDefault="00EC00EA" w:rsidP="00EC00EA">
            <w:pPr>
              <w:pStyle w:val="ListParagraph"/>
              <w:tabs>
                <w:tab w:val="left" w:pos="227"/>
              </w:tabs>
              <w:spacing w:line="276" w:lineRule="auto"/>
              <w:ind w:left="0"/>
              <w:rPr>
                <w:rFonts w:ascii="Tahoma" w:hAnsi="Tahoma" w:cs="Tahoma"/>
              </w:rPr>
            </w:pPr>
            <w:r w:rsidRPr="008F26EC">
              <w:rPr>
                <w:rFonts w:ascii="Tahoma" w:hAnsi="Tahoma" w:cs="Tahoma"/>
              </w:rPr>
              <w:t>Vystymo aplinka</w:t>
            </w:r>
          </w:p>
        </w:tc>
        <w:tc>
          <w:tcPr>
            <w:tcW w:w="3861" w:type="pct"/>
          </w:tcPr>
          <w:p w14:paraId="1A0DBC47" w14:textId="77777777" w:rsidR="00EC00EA" w:rsidRPr="008F26EC" w:rsidRDefault="00EC00EA" w:rsidP="00EC00EA">
            <w:pPr>
              <w:pStyle w:val="ListParagraph"/>
              <w:tabs>
                <w:tab w:val="left" w:pos="212"/>
              </w:tabs>
              <w:spacing w:line="276" w:lineRule="auto"/>
              <w:ind w:left="0"/>
              <w:rPr>
                <w:rFonts w:ascii="Tahoma" w:hAnsi="Tahoma" w:cs="Tahoma"/>
              </w:rPr>
            </w:pPr>
            <w:r w:rsidRPr="008F26EC">
              <w:rPr>
                <w:rFonts w:ascii="Tahoma" w:hAnsi="Tahoma" w:cs="Tahoma"/>
              </w:rPr>
              <w:t xml:space="preserve">RC infrastruktūros aplinka skirta kūrimo bei vystymo darbams vykdyti (angl. </w:t>
            </w:r>
            <w:proofErr w:type="spellStart"/>
            <w:r w:rsidRPr="008F26EC">
              <w:rPr>
                <w:rFonts w:ascii="Tahoma" w:hAnsi="Tahoma" w:cs="Tahoma"/>
              </w:rPr>
              <w:t>Development</w:t>
            </w:r>
            <w:proofErr w:type="spellEnd"/>
            <w:r w:rsidRPr="008F26EC">
              <w:rPr>
                <w:rFonts w:ascii="Tahoma" w:hAnsi="Tahoma" w:cs="Tahoma"/>
              </w:rPr>
              <w:t xml:space="preserve"> </w:t>
            </w:r>
            <w:proofErr w:type="spellStart"/>
            <w:r w:rsidRPr="008F26EC">
              <w:rPr>
                <w:rFonts w:ascii="Tahoma" w:hAnsi="Tahoma" w:cs="Tahoma"/>
              </w:rPr>
              <w:t>environment</w:t>
            </w:r>
            <w:proofErr w:type="spellEnd"/>
            <w:r w:rsidRPr="008F26EC">
              <w:rPr>
                <w:rFonts w:ascii="Tahoma" w:hAnsi="Tahoma" w:cs="Tahoma"/>
              </w:rPr>
              <w:t>)</w:t>
            </w:r>
          </w:p>
        </w:tc>
      </w:tr>
      <w:tr w:rsidR="00E22CBA" w:rsidRPr="008F26EC" w14:paraId="40AB95AA" w14:textId="77777777" w:rsidTr="00E22CBA">
        <w:trPr>
          <w:cantSplit/>
          <w:trHeight w:val="417"/>
        </w:trPr>
        <w:tc>
          <w:tcPr>
            <w:tcW w:w="1139" w:type="pct"/>
          </w:tcPr>
          <w:p w14:paraId="4A96CB9F" w14:textId="77777777" w:rsidR="00EC00EA" w:rsidRPr="008F26EC" w:rsidRDefault="00EC00EA" w:rsidP="00EC00EA">
            <w:pPr>
              <w:pStyle w:val="ListParagraph"/>
              <w:tabs>
                <w:tab w:val="left" w:pos="227"/>
              </w:tabs>
              <w:spacing w:line="276" w:lineRule="auto"/>
              <w:ind w:left="0"/>
              <w:rPr>
                <w:rFonts w:ascii="Tahoma" w:hAnsi="Tahoma" w:cs="Tahoma"/>
              </w:rPr>
            </w:pPr>
            <w:r w:rsidRPr="008F26EC">
              <w:rPr>
                <w:rFonts w:ascii="Tahoma" w:hAnsi="Tahoma" w:cs="Tahoma"/>
              </w:rPr>
              <w:t xml:space="preserve">WS, </w:t>
            </w:r>
            <w:proofErr w:type="spellStart"/>
            <w:r w:rsidRPr="008F26EC">
              <w:rPr>
                <w:rFonts w:ascii="Tahoma" w:hAnsi="Tahoma" w:cs="Tahoma"/>
              </w:rPr>
              <w:t>web</w:t>
            </w:r>
            <w:proofErr w:type="spellEnd"/>
            <w:r w:rsidRPr="008F26EC">
              <w:rPr>
                <w:rFonts w:ascii="Tahoma" w:hAnsi="Tahoma" w:cs="Tahoma"/>
              </w:rPr>
              <w:t xml:space="preserve"> </w:t>
            </w:r>
            <w:proofErr w:type="spellStart"/>
            <w:r w:rsidRPr="008F26EC">
              <w:rPr>
                <w:rFonts w:ascii="Tahoma" w:hAnsi="Tahoma" w:cs="Tahoma"/>
              </w:rPr>
              <w:t>service</w:t>
            </w:r>
            <w:proofErr w:type="spellEnd"/>
          </w:p>
        </w:tc>
        <w:tc>
          <w:tcPr>
            <w:tcW w:w="3861" w:type="pct"/>
          </w:tcPr>
          <w:p w14:paraId="160E60FD" w14:textId="77777777" w:rsidR="00EC00EA" w:rsidRPr="008F26EC" w:rsidRDefault="00EC00EA" w:rsidP="00EC00EA">
            <w:pPr>
              <w:pStyle w:val="ListParagraph"/>
              <w:tabs>
                <w:tab w:val="left" w:pos="212"/>
              </w:tabs>
              <w:spacing w:line="276" w:lineRule="auto"/>
              <w:ind w:left="0"/>
              <w:rPr>
                <w:rFonts w:ascii="Tahoma" w:hAnsi="Tahoma" w:cs="Tahoma"/>
              </w:rPr>
            </w:pPr>
            <w:r w:rsidRPr="008F26EC">
              <w:rPr>
                <w:rFonts w:ascii="Tahoma" w:hAnsi="Tahoma" w:cs="Tahoma"/>
              </w:rPr>
              <w:t xml:space="preserve">Žiniatinklio paslauga (angl. </w:t>
            </w:r>
            <w:proofErr w:type="spellStart"/>
            <w:r w:rsidRPr="008F26EC">
              <w:rPr>
                <w:rFonts w:ascii="Tahoma" w:hAnsi="Tahoma" w:cs="Tahoma"/>
              </w:rPr>
              <w:t>web</w:t>
            </w:r>
            <w:proofErr w:type="spellEnd"/>
            <w:r w:rsidRPr="008F26EC">
              <w:rPr>
                <w:rFonts w:ascii="Tahoma" w:hAnsi="Tahoma" w:cs="Tahoma"/>
              </w:rPr>
              <w:t xml:space="preserve"> </w:t>
            </w:r>
            <w:proofErr w:type="spellStart"/>
            <w:r w:rsidRPr="008F26EC">
              <w:rPr>
                <w:rFonts w:ascii="Tahoma" w:hAnsi="Tahoma" w:cs="Tahoma"/>
              </w:rPr>
              <w:t>service</w:t>
            </w:r>
            <w:proofErr w:type="spellEnd"/>
            <w:r w:rsidRPr="008F26EC">
              <w:rPr>
                <w:rFonts w:ascii="Tahoma" w:hAnsi="Tahoma" w:cs="Tahoma"/>
              </w:rPr>
              <w:t>)</w:t>
            </w:r>
          </w:p>
        </w:tc>
      </w:tr>
    </w:tbl>
    <w:p w14:paraId="60C412D6" w14:textId="77777777" w:rsidR="00637958" w:rsidRPr="008F26EC" w:rsidRDefault="00637958" w:rsidP="00611433">
      <w:pPr>
        <w:pStyle w:val="ListParagraph"/>
        <w:suppressAutoHyphens/>
        <w:autoSpaceDN w:val="0"/>
        <w:spacing w:line="276" w:lineRule="auto"/>
        <w:ind w:left="0"/>
        <w:jc w:val="both"/>
        <w:textAlignment w:val="baseline"/>
        <w:rPr>
          <w:rFonts w:ascii="Tahoma" w:hAnsi="Tahoma" w:cs="Tahoma"/>
        </w:rPr>
      </w:pPr>
    </w:p>
    <w:p w14:paraId="5E07D47C" w14:textId="77DFFDC3" w:rsidR="008A2ACA" w:rsidRPr="008F26EC" w:rsidRDefault="008A2ACA">
      <w:pPr>
        <w:pStyle w:val="ListParagraph"/>
        <w:numPr>
          <w:ilvl w:val="0"/>
          <w:numId w:val="58"/>
        </w:numPr>
        <w:suppressAutoHyphens/>
        <w:autoSpaceDN w:val="0"/>
        <w:spacing w:line="276" w:lineRule="auto"/>
        <w:jc w:val="both"/>
        <w:textAlignment w:val="baseline"/>
        <w:rPr>
          <w:rFonts w:ascii="Tahoma" w:hAnsi="Tahoma" w:cs="Tahoma"/>
        </w:rPr>
      </w:pPr>
      <w:r w:rsidRPr="008F26EC">
        <w:rPr>
          <w:rFonts w:ascii="Tahoma" w:hAnsi="Tahoma" w:cs="Tahoma"/>
        </w:rPr>
        <w:t xml:space="preserve">Kitos </w:t>
      </w:r>
      <w:r w:rsidR="00696EC4" w:rsidRPr="008F26EC">
        <w:rPr>
          <w:rFonts w:ascii="Tahoma" w:hAnsi="Tahoma" w:cs="Tahoma"/>
        </w:rPr>
        <w:t>RPO</w:t>
      </w:r>
      <w:r w:rsidR="0081152E" w:rsidRPr="008F26EC">
        <w:rPr>
          <w:rFonts w:ascii="Tahoma" w:hAnsi="Tahoma" w:cs="Tahoma"/>
        </w:rPr>
        <w:t xml:space="preserve"> </w:t>
      </w:r>
      <w:r w:rsidRPr="008F26EC">
        <w:rPr>
          <w:rFonts w:ascii="Tahoma" w:hAnsi="Tahoma" w:cs="Tahoma"/>
        </w:rPr>
        <w:t>vartojamos sąvokos apibrėžtos žemiau išvardintuose teisės aktuose.</w:t>
      </w:r>
    </w:p>
    <w:p w14:paraId="621BCC90" w14:textId="77777777" w:rsidR="00156054" w:rsidRPr="008F26EC" w:rsidRDefault="00156054" w:rsidP="008A2ACA">
      <w:pPr>
        <w:pStyle w:val="ListParagraph"/>
        <w:suppressAutoHyphens/>
        <w:autoSpaceDN w:val="0"/>
        <w:spacing w:line="276" w:lineRule="auto"/>
        <w:ind w:left="0"/>
        <w:jc w:val="both"/>
        <w:textAlignment w:val="baseline"/>
        <w:rPr>
          <w:rFonts w:ascii="Tahoma" w:hAnsi="Tahoma" w:cs="Tahoma"/>
          <w:sz w:val="24"/>
          <w:szCs w:val="24"/>
        </w:rPr>
      </w:pPr>
    </w:p>
    <w:p w14:paraId="16D353DC" w14:textId="275D9996" w:rsidR="00446FD9" w:rsidRPr="008F26EC" w:rsidRDefault="00C169FF" w:rsidP="00C47C49">
      <w:pPr>
        <w:pStyle w:val="Heading2"/>
        <w:rPr>
          <w:rFonts w:ascii="Tahoma" w:hAnsi="Tahoma" w:cs="Tahoma"/>
          <w:b/>
          <w:bCs/>
          <w:color w:val="auto"/>
          <w:sz w:val="22"/>
          <w:szCs w:val="22"/>
        </w:rPr>
      </w:pPr>
      <w:bookmarkStart w:id="13" w:name="_Toc138240322"/>
      <w:bookmarkStart w:id="14" w:name="_Toc138240829"/>
      <w:bookmarkStart w:id="15" w:name="_Toc144274508"/>
      <w:bookmarkStart w:id="16" w:name="_Toc216802897"/>
      <w:r w:rsidRPr="008F26EC">
        <w:rPr>
          <w:rFonts w:ascii="Tahoma" w:hAnsi="Tahoma" w:cs="Tahoma"/>
          <w:b/>
          <w:bCs/>
          <w:color w:val="auto"/>
          <w:sz w:val="22"/>
          <w:szCs w:val="22"/>
        </w:rPr>
        <w:t>1</w:t>
      </w:r>
      <w:r w:rsidR="00446FD9" w:rsidRPr="008F26EC">
        <w:rPr>
          <w:rFonts w:ascii="Tahoma" w:hAnsi="Tahoma" w:cs="Tahoma"/>
          <w:b/>
          <w:bCs/>
          <w:color w:val="auto"/>
          <w:sz w:val="22"/>
          <w:szCs w:val="22"/>
        </w:rPr>
        <w:t>.</w:t>
      </w:r>
      <w:r w:rsidR="005C0091" w:rsidRPr="008F26EC">
        <w:rPr>
          <w:rFonts w:ascii="Tahoma" w:hAnsi="Tahoma" w:cs="Tahoma"/>
          <w:b/>
          <w:bCs/>
          <w:color w:val="auto"/>
          <w:sz w:val="22"/>
          <w:szCs w:val="22"/>
        </w:rPr>
        <w:t>3</w:t>
      </w:r>
      <w:r w:rsidR="00446FD9" w:rsidRPr="008F26EC">
        <w:rPr>
          <w:rFonts w:ascii="Tahoma" w:hAnsi="Tahoma" w:cs="Tahoma"/>
          <w:b/>
          <w:bCs/>
          <w:color w:val="auto"/>
          <w:sz w:val="22"/>
          <w:szCs w:val="22"/>
        </w:rPr>
        <w:t xml:space="preserve">. </w:t>
      </w:r>
      <w:r w:rsidR="00A54575" w:rsidRPr="008F26EC">
        <w:rPr>
          <w:rFonts w:ascii="Tahoma" w:hAnsi="Tahoma" w:cs="Tahoma"/>
          <w:b/>
          <w:bCs/>
          <w:color w:val="auto"/>
          <w:sz w:val="22"/>
          <w:szCs w:val="22"/>
        </w:rPr>
        <w:t>S</w:t>
      </w:r>
      <w:r w:rsidR="00CA06EC" w:rsidRPr="008F26EC">
        <w:rPr>
          <w:rFonts w:ascii="Tahoma" w:hAnsi="Tahoma" w:cs="Tahoma"/>
          <w:b/>
          <w:bCs/>
          <w:color w:val="auto"/>
          <w:sz w:val="22"/>
          <w:szCs w:val="22"/>
        </w:rPr>
        <w:t>istemos</w:t>
      </w:r>
      <w:r w:rsidR="005A2CFF" w:rsidRPr="008F26EC">
        <w:rPr>
          <w:rFonts w:ascii="Tahoma" w:hAnsi="Tahoma" w:cs="Tahoma"/>
          <w:b/>
          <w:bCs/>
          <w:color w:val="auto"/>
          <w:sz w:val="22"/>
          <w:szCs w:val="22"/>
        </w:rPr>
        <w:t xml:space="preserve"> </w:t>
      </w:r>
      <w:r w:rsidR="00587C2D" w:rsidRPr="008F26EC">
        <w:rPr>
          <w:rFonts w:ascii="Tahoma" w:hAnsi="Tahoma" w:cs="Tahoma"/>
          <w:b/>
          <w:bCs/>
          <w:color w:val="auto"/>
          <w:sz w:val="22"/>
          <w:szCs w:val="22"/>
        </w:rPr>
        <w:t xml:space="preserve">vystymą </w:t>
      </w:r>
      <w:r w:rsidR="005A2CFF" w:rsidRPr="008F26EC">
        <w:rPr>
          <w:rFonts w:ascii="Tahoma" w:hAnsi="Tahoma" w:cs="Tahoma"/>
          <w:b/>
          <w:bCs/>
          <w:color w:val="auto"/>
          <w:sz w:val="22"/>
          <w:szCs w:val="22"/>
        </w:rPr>
        <w:t xml:space="preserve"> bei</w:t>
      </w:r>
      <w:r w:rsidR="00A54575" w:rsidRPr="008F26EC">
        <w:rPr>
          <w:rFonts w:ascii="Tahoma" w:hAnsi="Tahoma" w:cs="Tahoma"/>
          <w:b/>
          <w:bCs/>
          <w:color w:val="auto"/>
          <w:sz w:val="22"/>
          <w:szCs w:val="22"/>
        </w:rPr>
        <w:t xml:space="preserve"> veikimą </w:t>
      </w:r>
      <w:r w:rsidR="00446FD9" w:rsidRPr="008F26EC">
        <w:rPr>
          <w:rFonts w:ascii="Tahoma" w:hAnsi="Tahoma" w:cs="Tahoma"/>
          <w:b/>
          <w:bCs/>
          <w:color w:val="auto"/>
          <w:sz w:val="22"/>
          <w:szCs w:val="22"/>
        </w:rPr>
        <w:t>reglamentuojantys teisės aktai</w:t>
      </w:r>
      <w:bookmarkEnd w:id="13"/>
      <w:bookmarkEnd w:id="14"/>
      <w:bookmarkEnd w:id="15"/>
      <w:bookmarkEnd w:id="16"/>
    </w:p>
    <w:p w14:paraId="2806FFAF" w14:textId="77777777" w:rsidR="00446FD9" w:rsidRPr="008F26EC" w:rsidRDefault="00446FD9" w:rsidP="00446FD9">
      <w:pPr>
        <w:pStyle w:val="ListParagraph"/>
        <w:suppressAutoHyphens/>
        <w:autoSpaceDN w:val="0"/>
        <w:spacing w:line="276" w:lineRule="auto"/>
        <w:ind w:left="0"/>
        <w:jc w:val="both"/>
        <w:textAlignment w:val="baseline"/>
        <w:rPr>
          <w:rFonts w:ascii="Tahoma" w:hAnsi="Tahoma" w:cs="Tahoma"/>
        </w:rPr>
      </w:pPr>
    </w:p>
    <w:p w14:paraId="68CE24A3" w14:textId="168C791D" w:rsidR="00893403" w:rsidRPr="008F26EC" w:rsidRDefault="00E9377B">
      <w:pPr>
        <w:pStyle w:val="ListParagraph"/>
        <w:numPr>
          <w:ilvl w:val="0"/>
          <w:numId w:val="57"/>
        </w:numPr>
        <w:suppressAutoHyphens/>
        <w:autoSpaceDN w:val="0"/>
        <w:spacing w:line="276" w:lineRule="auto"/>
        <w:jc w:val="both"/>
        <w:textAlignment w:val="baseline"/>
        <w:rPr>
          <w:rFonts w:ascii="Tahoma" w:hAnsi="Tahoma" w:cs="Tahoma"/>
        </w:rPr>
      </w:pPr>
      <w:r w:rsidRPr="008F26EC">
        <w:rPr>
          <w:rFonts w:ascii="Tahoma" w:hAnsi="Tahoma" w:cs="Tahoma"/>
        </w:rPr>
        <w:t>Kiti teisės aktai, reglamentuojantys valstybės informacinių sistemų veikimą, duomenų saugą, funkcijas</w:t>
      </w:r>
      <w:r w:rsidR="00CA06EC" w:rsidRPr="008F26EC">
        <w:rPr>
          <w:rFonts w:ascii="Tahoma" w:hAnsi="Tahoma" w:cs="Tahoma"/>
        </w:rPr>
        <w:t>.</w:t>
      </w:r>
    </w:p>
    <w:p w14:paraId="028E3B8F" w14:textId="77777777" w:rsidR="00CA06EC" w:rsidRPr="008F26EC" w:rsidRDefault="00CA06EC" w:rsidP="00CA06EC">
      <w:pPr>
        <w:pStyle w:val="ListParagraph"/>
        <w:suppressAutoHyphens/>
        <w:autoSpaceDN w:val="0"/>
        <w:spacing w:line="276" w:lineRule="auto"/>
        <w:ind w:left="0"/>
        <w:jc w:val="both"/>
        <w:textAlignment w:val="baseline"/>
        <w:rPr>
          <w:rFonts w:ascii="Tahoma" w:hAnsi="Tahoma" w:cs="Tahoma"/>
        </w:rPr>
      </w:pPr>
    </w:p>
    <w:p w14:paraId="6BF54EF6" w14:textId="11DADD03" w:rsidR="00893403" w:rsidRPr="008F26EC" w:rsidRDefault="00857F22" w:rsidP="00CA06EC">
      <w:pPr>
        <w:pStyle w:val="Heading1"/>
        <w:spacing w:before="0" w:line="276" w:lineRule="auto"/>
        <w:rPr>
          <w:rFonts w:ascii="Tahoma" w:hAnsi="Tahoma" w:cs="Tahoma"/>
          <w:b/>
          <w:bCs/>
          <w:color w:val="auto"/>
          <w:sz w:val="22"/>
          <w:szCs w:val="22"/>
        </w:rPr>
      </w:pPr>
      <w:bookmarkStart w:id="17" w:name="_Toc216802898"/>
      <w:r w:rsidRPr="008F26EC">
        <w:rPr>
          <w:rFonts w:ascii="Tahoma" w:hAnsi="Tahoma" w:cs="Tahoma"/>
          <w:b/>
          <w:bCs/>
          <w:color w:val="auto"/>
          <w:sz w:val="22"/>
          <w:szCs w:val="22"/>
        </w:rPr>
        <w:t>ESAMOS BŪSENOS APRAŠYMAS</w:t>
      </w:r>
      <w:bookmarkEnd w:id="17"/>
    </w:p>
    <w:p w14:paraId="3CE31599" w14:textId="77777777" w:rsidR="00893403" w:rsidRPr="008F26EC" w:rsidRDefault="00893403" w:rsidP="00E22CBA">
      <w:pPr>
        <w:pStyle w:val="ListParagraph"/>
        <w:suppressAutoHyphens/>
        <w:autoSpaceDN w:val="0"/>
        <w:spacing w:line="276" w:lineRule="auto"/>
        <w:ind w:left="0"/>
        <w:jc w:val="both"/>
        <w:textAlignment w:val="baseline"/>
        <w:rPr>
          <w:rFonts w:ascii="Tahoma" w:hAnsi="Tahoma" w:cs="Tahoma"/>
        </w:rPr>
      </w:pPr>
    </w:p>
    <w:p w14:paraId="6EC06D83" w14:textId="7903179B" w:rsidR="00893403" w:rsidRPr="008F26EC" w:rsidRDefault="00857F22" w:rsidP="00857F22">
      <w:pPr>
        <w:pStyle w:val="Heading2"/>
        <w:rPr>
          <w:rFonts w:ascii="Tahoma" w:hAnsi="Tahoma" w:cs="Tahoma"/>
          <w:b/>
          <w:bCs/>
          <w:color w:val="auto"/>
          <w:sz w:val="22"/>
          <w:szCs w:val="22"/>
        </w:rPr>
      </w:pPr>
      <w:bookmarkStart w:id="18" w:name="_Toc141955887"/>
      <w:bookmarkStart w:id="19" w:name="_Toc144274511"/>
      <w:bookmarkStart w:id="20" w:name="_Toc156477512"/>
      <w:bookmarkStart w:id="21" w:name="_Toc216802899"/>
      <w:r w:rsidRPr="008F26EC">
        <w:rPr>
          <w:rFonts w:ascii="Tahoma" w:hAnsi="Tahoma" w:cs="Tahoma"/>
          <w:b/>
          <w:bCs/>
          <w:color w:val="auto"/>
          <w:sz w:val="22"/>
          <w:szCs w:val="22"/>
        </w:rPr>
        <w:t xml:space="preserve">2.1. </w:t>
      </w:r>
      <w:r w:rsidR="00893403" w:rsidRPr="008F26EC">
        <w:rPr>
          <w:rFonts w:ascii="Tahoma" w:hAnsi="Tahoma" w:cs="Tahoma"/>
          <w:b/>
          <w:bCs/>
          <w:color w:val="auto"/>
          <w:sz w:val="22"/>
          <w:szCs w:val="22"/>
        </w:rPr>
        <w:t>Sistemos organizacinė struktūra</w:t>
      </w:r>
      <w:bookmarkEnd w:id="18"/>
      <w:bookmarkEnd w:id="19"/>
      <w:bookmarkEnd w:id="20"/>
      <w:bookmarkEnd w:id="21"/>
    </w:p>
    <w:p w14:paraId="75C09F48" w14:textId="77777777" w:rsidR="00893403" w:rsidRPr="008F26EC" w:rsidRDefault="00893403" w:rsidP="00893403">
      <w:pPr>
        <w:pStyle w:val="ListParagraph"/>
        <w:suppressAutoHyphens/>
        <w:autoSpaceDN w:val="0"/>
        <w:spacing w:line="276" w:lineRule="auto"/>
        <w:ind w:left="0"/>
        <w:jc w:val="both"/>
        <w:textAlignment w:val="baseline"/>
        <w:rPr>
          <w:rFonts w:ascii="Tahoma" w:hAnsi="Tahoma" w:cs="Tahoma"/>
        </w:rPr>
      </w:pPr>
    </w:p>
    <w:p w14:paraId="5719EED4" w14:textId="0E313411" w:rsidR="00893403" w:rsidRPr="008F26EC" w:rsidRDefault="00893403">
      <w:pPr>
        <w:pStyle w:val="ListParagraph"/>
        <w:numPr>
          <w:ilvl w:val="0"/>
          <w:numId w:val="60"/>
        </w:numPr>
        <w:suppressAutoHyphens/>
        <w:autoSpaceDN w:val="0"/>
        <w:spacing w:line="276" w:lineRule="auto"/>
        <w:jc w:val="both"/>
        <w:textAlignment w:val="baseline"/>
        <w:rPr>
          <w:rFonts w:ascii="Tahoma" w:hAnsi="Tahoma" w:cs="Tahoma"/>
        </w:rPr>
      </w:pPr>
      <w:r w:rsidRPr="008F26EC">
        <w:rPr>
          <w:rFonts w:ascii="Tahoma" w:hAnsi="Tahoma" w:cs="Tahoma"/>
        </w:rPr>
        <w:t xml:space="preserve">Sistemos valdytojas </w:t>
      </w:r>
      <w:r w:rsidR="00873B0A" w:rsidRPr="008F26EC">
        <w:rPr>
          <w:rFonts w:ascii="Tahoma" w:hAnsi="Tahoma" w:cs="Tahoma"/>
        </w:rPr>
        <w:t>ir</w:t>
      </w:r>
      <w:r w:rsidRPr="008F26EC">
        <w:rPr>
          <w:rFonts w:ascii="Tahoma" w:hAnsi="Tahoma" w:cs="Tahoma"/>
        </w:rPr>
        <w:t xml:space="preserve"> tvarkytojas yra </w:t>
      </w:r>
      <w:r w:rsidR="001078C3" w:rsidRPr="008F26EC">
        <w:rPr>
          <w:rFonts w:ascii="Tahoma" w:hAnsi="Tahoma" w:cs="Tahoma"/>
        </w:rPr>
        <w:t>VĮ Registrų centras</w:t>
      </w:r>
      <w:r w:rsidRPr="008F26EC">
        <w:rPr>
          <w:rFonts w:ascii="Tahoma" w:hAnsi="Tahoma" w:cs="Tahoma"/>
        </w:rPr>
        <w:t>.</w:t>
      </w:r>
    </w:p>
    <w:p w14:paraId="6DEA7B9E" w14:textId="77777777" w:rsidR="00F3411A" w:rsidRPr="008F26EC" w:rsidRDefault="00F3411A" w:rsidP="00F3411A">
      <w:pPr>
        <w:pStyle w:val="ListParagraph"/>
        <w:suppressAutoHyphens/>
        <w:autoSpaceDN w:val="0"/>
        <w:spacing w:line="276" w:lineRule="auto"/>
        <w:ind w:left="0"/>
        <w:jc w:val="both"/>
        <w:textAlignment w:val="baseline"/>
        <w:rPr>
          <w:rFonts w:ascii="Tahoma" w:hAnsi="Tahoma" w:cs="Tahoma"/>
        </w:rPr>
      </w:pPr>
    </w:p>
    <w:p w14:paraId="62DFA055" w14:textId="70F3614B" w:rsidR="00F3411A" w:rsidRPr="008F26EC" w:rsidRDefault="00857F22" w:rsidP="00857F22">
      <w:pPr>
        <w:pStyle w:val="Heading2"/>
        <w:rPr>
          <w:rFonts w:ascii="Tahoma" w:hAnsi="Tahoma" w:cs="Tahoma"/>
          <w:b/>
          <w:bCs/>
          <w:color w:val="auto"/>
          <w:sz w:val="22"/>
          <w:szCs w:val="22"/>
        </w:rPr>
      </w:pPr>
      <w:bookmarkStart w:id="22" w:name="_Toc156477513"/>
      <w:bookmarkStart w:id="23" w:name="_Toc216802900"/>
      <w:r w:rsidRPr="008F26EC">
        <w:rPr>
          <w:rFonts w:ascii="Tahoma" w:hAnsi="Tahoma" w:cs="Tahoma"/>
          <w:b/>
          <w:bCs/>
          <w:color w:val="auto"/>
          <w:sz w:val="22"/>
          <w:szCs w:val="22"/>
        </w:rPr>
        <w:t xml:space="preserve">2.2. </w:t>
      </w:r>
      <w:r w:rsidR="00F3411A" w:rsidRPr="008F26EC">
        <w:rPr>
          <w:rFonts w:ascii="Tahoma" w:hAnsi="Tahoma" w:cs="Tahoma"/>
          <w:b/>
          <w:bCs/>
          <w:color w:val="auto"/>
          <w:sz w:val="22"/>
          <w:szCs w:val="22"/>
        </w:rPr>
        <w:t>Sistemos naudotojai ir tikslinės grupės</w:t>
      </w:r>
      <w:bookmarkEnd w:id="22"/>
      <w:bookmarkEnd w:id="23"/>
    </w:p>
    <w:p w14:paraId="14511CD6" w14:textId="77777777" w:rsidR="00F3411A" w:rsidRPr="008F26EC" w:rsidRDefault="00F3411A" w:rsidP="00F3411A">
      <w:pPr>
        <w:pStyle w:val="ListParagraph"/>
        <w:suppressAutoHyphens/>
        <w:autoSpaceDN w:val="0"/>
        <w:spacing w:line="276" w:lineRule="auto"/>
        <w:ind w:left="0"/>
        <w:jc w:val="both"/>
        <w:textAlignment w:val="baseline"/>
        <w:rPr>
          <w:rFonts w:ascii="Tahoma" w:hAnsi="Tahoma" w:cs="Tahoma"/>
        </w:rPr>
      </w:pPr>
    </w:p>
    <w:p w14:paraId="2EC6026C" w14:textId="2F1DD240" w:rsidR="00893403" w:rsidRPr="008F26EC" w:rsidRDefault="00893403">
      <w:pPr>
        <w:pStyle w:val="ListParagraph"/>
        <w:numPr>
          <w:ilvl w:val="0"/>
          <w:numId w:val="61"/>
        </w:numPr>
        <w:suppressAutoHyphens/>
        <w:autoSpaceDN w:val="0"/>
        <w:spacing w:line="276" w:lineRule="auto"/>
        <w:jc w:val="both"/>
        <w:textAlignment w:val="baseline"/>
        <w:rPr>
          <w:rFonts w:ascii="Tahoma" w:hAnsi="Tahoma" w:cs="Tahoma"/>
        </w:rPr>
      </w:pPr>
      <w:bookmarkStart w:id="24" w:name="_Hlk113438274"/>
      <w:r w:rsidRPr="008F26EC">
        <w:rPr>
          <w:rFonts w:ascii="Tahoma" w:hAnsi="Tahoma" w:cs="Tahoma"/>
        </w:rPr>
        <w:t xml:space="preserve">Sistemos </w:t>
      </w:r>
      <w:bookmarkEnd w:id="24"/>
      <w:r w:rsidRPr="008F26EC">
        <w:rPr>
          <w:rFonts w:ascii="Tahoma" w:hAnsi="Tahoma" w:cs="Tahoma"/>
        </w:rPr>
        <w:t xml:space="preserve">naudotojų schema pateikta 1 paveiksle. </w:t>
      </w:r>
      <w:r w:rsidR="00873B0A" w:rsidRPr="008F26EC">
        <w:rPr>
          <w:rFonts w:ascii="Tahoma" w:hAnsi="Tahoma" w:cs="Tahoma"/>
        </w:rPr>
        <w:t xml:space="preserve"> </w:t>
      </w:r>
    </w:p>
    <w:p w14:paraId="47BF6142" w14:textId="77777777" w:rsidR="00F3411A" w:rsidRPr="008F26EC" w:rsidRDefault="00F3411A" w:rsidP="00F3411A">
      <w:pPr>
        <w:pStyle w:val="ListParagraph"/>
        <w:suppressAutoHyphens/>
        <w:autoSpaceDN w:val="0"/>
        <w:spacing w:line="276" w:lineRule="auto"/>
        <w:ind w:left="0"/>
        <w:jc w:val="both"/>
        <w:textAlignment w:val="baseline"/>
        <w:rPr>
          <w:rFonts w:ascii="Tahoma" w:hAnsi="Tahoma" w:cs="Tahoma"/>
        </w:rPr>
      </w:pPr>
    </w:p>
    <w:p w14:paraId="5450F396" w14:textId="2617BFF6" w:rsidR="00F3411A" w:rsidRPr="008F26EC" w:rsidRDefault="00873B0A" w:rsidP="00F3411A">
      <w:pPr>
        <w:pStyle w:val="ListParagraph"/>
        <w:suppressAutoHyphens/>
        <w:autoSpaceDN w:val="0"/>
        <w:spacing w:line="276" w:lineRule="auto"/>
        <w:ind w:left="0"/>
        <w:jc w:val="both"/>
        <w:textAlignment w:val="baseline"/>
        <w:rPr>
          <w:rFonts w:ascii="Tahoma" w:hAnsi="Tahoma" w:cs="Tahoma"/>
        </w:rPr>
      </w:pPr>
      <w:r w:rsidRPr="008F26EC">
        <w:rPr>
          <w:rFonts w:ascii="Tahoma" w:hAnsi="Tahoma" w:cs="Tahoma"/>
          <w:noProof/>
          <w:sz w:val="24"/>
          <w:szCs w:val="24"/>
        </w:rPr>
        <w:lastRenderedPageBreak/>
        <w:drawing>
          <wp:inline distT="0" distB="0" distL="0" distR="0" wp14:anchorId="6708C030" wp14:editId="1BE5201B">
            <wp:extent cx="2724150" cy="2933700"/>
            <wp:effectExtent l="0" t="0" r="0" b="0"/>
            <wp:docPr id="368979267" name="Picture 3" descr="A diagram of 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979267" name="Picture 3" descr="A diagram of a diagram of a perso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2933700"/>
                    </a:xfrm>
                    <a:prstGeom prst="rect">
                      <a:avLst/>
                    </a:prstGeom>
                    <a:noFill/>
                    <a:ln>
                      <a:noFill/>
                    </a:ln>
                  </pic:spPr>
                </pic:pic>
              </a:graphicData>
            </a:graphic>
          </wp:inline>
        </w:drawing>
      </w:r>
    </w:p>
    <w:bookmarkStart w:id="25" w:name="_Toc156477539"/>
    <w:bookmarkStart w:id="26" w:name="_Toc158387200"/>
    <w:bookmarkStart w:id="27" w:name="_Toc157080032"/>
    <w:p w14:paraId="2143D14C" w14:textId="0C4F7B07" w:rsidR="00F3411A" w:rsidRPr="008F26EC" w:rsidRDefault="00800326" w:rsidP="00800326">
      <w:pPr>
        <w:pStyle w:val="Caption"/>
        <w:rPr>
          <w:rFonts w:ascii="Tahoma" w:hAnsi="Tahoma" w:cs="Tahoma"/>
          <w:b w:val="0"/>
          <w:bCs/>
          <w:i w:val="0"/>
          <w:iCs w:val="0"/>
          <w:color w:val="auto"/>
          <w:sz w:val="22"/>
          <w:szCs w:val="22"/>
        </w:rPr>
      </w:pPr>
      <w:r w:rsidRPr="008F26EC">
        <w:rPr>
          <w:rFonts w:ascii="Tahoma" w:hAnsi="Tahoma" w:cs="Tahoma"/>
          <w:i w:val="0"/>
          <w:iCs w:val="0"/>
          <w:color w:val="auto"/>
        </w:rPr>
        <w:fldChar w:fldCharType="begin"/>
      </w:r>
      <w:r w:rsidRPr="008F26EC">
        <w:rPr>
          <w:rFonts w:ascii="Tahoma" w:hAnsi="Tahoma" w:cs="Tahoma"/>
          <w:i w:val="0"/>
          <w:iCs w:val="0"/>
          <w:color w:val="auto"/>
        </w:rPr>
        <w:instrText xml:space="preserve"> SEQ pav. \* ARABIC </w:instrText>
      </w:r>
      <w:r w:rsidRPr="008F26EC">
        <w:rPr>
          <w:rFonts w:ascii="Tahoma" w:hAnsi="Tahoma" w:cs="Tahoma"/>
          <w:i w:val="0"/>
          <w:iCs w:val="0"/>
          <w:color w:val="auto"/>
        </w:rPr>
        <w:fldChar w:fldCharType="separate"/>
      </w:r>
      <w:bookmarkStart w:id="28" w:name="_Toc216802932"/>
      <w:r w:rsidRPr="008F26EC">
        <w:rPr>
          <w:rFonts w:ascii="Tahoma" w:hAnsi="Tahoma" w:cs="Tahoma"/>
          <w:i w:val="0"/>
          <w:iCs w:val="0"/>
          <w:noProof/>
          <w:color w:val="auto"/>
        </w:rPr>
        <w:t>1</w:t>
      </w:r>
      <w:r w:rsidRPr="008F26EC">
        <w:rPr>
          <w:rFonts w:ascii="Tahoma" w:hAnsi="Tahoma" w:cs="Tahoma"/>
          <w:i w:val="0"/>
          <w:iCs w:val="0"/>
          <w:color w:val="auto"/>
        </w:rPr>
        <w:fldChar w:fldCharType="end"/>
      </w:r>
      <w:r w:rsidRPr="008F26EC">
        <w:rPr>
          <w:rFonts w:ascii="Tahoma" w:hAnsi="Tahoma" w:cs="Tahoma"/>
          <w:i w:val="0"/>
          <w:iCs w:val="0"/>
          <w:color w:val="auto"/>
        </w:rPr>
        <w:t xml:space="preserve"> pav. </w:t>
      </w:r>
      <w:r w:rsidR="00F3411A" w:rsidRPr="008F26EC">
        <w:rPr>
          <w:rFonts w:ascii="Tahoma" w:hAnsi="Tahoma" w:cs="Tahoma"/>
          <w:b w:val="0"/>
          <w:bCs/>
          <w:i w:val="0"/>
          <w:iCs w:val="0"/>
          <w:color w:val="auto"/>
          <w:sz w:val="22"/>
          <w:szCs w:val="22"/>
        </w:rPr>
        <w:t>Sistemos naudotojų schema</w:t>
      </w:r>
      <w:bookmarkEnd w:id="28"/>
      <w:r w:rsidR="00F3411A" w:rsidRPr="008F26EC">
        <w:rPr>
          <w:rFonts w:ascii="Tahoma" w:hAnsi="Tahoma" w:cs="Tahoma"/>
          <w:b w:val="0"/>
          <w:bCs/>
          <w:i w:val="0"/>
          <w:iCs w:val="0"/>
          <w:color w:val="auto"/>
          <w:sz w:val="22"/>
          <w:szCs w:val="22"/>
        </w:rPr>
        <w:t xml:space="preserve"> </w:t>
      </w:r>
      <w:bookmarkEnd w:id="25"/>
      <w:bookmarkEnd w:id="26"/>
    </w:p>
    <w:bookmarkEnd w:id="27"/>
    <w:p w14:paraId="3197DFAA" w14:textId="6A876838" w:rsidR="0009750D" w:rsidRPr="008F26EC" w:rsidRDefault="00F3411A">
      <w:pPr>
        <w:pStyle w:val="ListParagraph"/>
        <w:numPr>
          <w:ilvl w:val="0"/>
          <w:numId w:val="62"/>
        </w:numPr>
        <w:suppressAutoHyphens/>
        <w:autoSpaceDN w:val="0"/>
        <w:spacing w:line="276" w:lineRule="auto"/>
        <w:jc w:val="both"/>
        <w:textAlignment w:val="baseline"/>
        <w:rPr>
          <w:rFonts w:ascii="Tahoma" w:hAnsi="Tahoma" w:cs="Tahoma"/>
        </w:rPr>
      </w:pPr>
      <w:r w:rsidRPr="008F26EC">
        <w:rPr>
          <w:rFonts w:ascii="Tahoma" w:hAnsi="Tahoma" w:cs="Tahoma"/>
        </w:rPr>
        <w:t xml:space="preserve">Sistemos naudotojų aprašymas pateiktas 2 lentelėje. </w:t>
      </w:r>
    </w:p>
    <w:p w14:paraId="3F23A097" w14:textId="77777777" w:rsidR="0009750D" w:rsidRPr="008F26EC" w:rsidRDefault="0009750D" w:rsidP="0009750D">
      <w:pPr>
        <w:pStyle w:val="ListParagraph"/>
        <w:suppressAutoHyphens/>
        <w:autoSpaceDN w:val="0"/>
        <w:spacing w:line="276" w:lineRule="auto"/>
        <w:ind w:left="0"/>
        <w:jc w:val="both"/>
        <w:textAlignment w:val="baseline"/>
        <w:rPr>
          <w:rFonts w:ascii="Tahoma" w:hAnsi="Tahoma" w:cs="Tahoma"/>
        </w:rPr>
      </w:pPr>
    </w:p>
    <w:bookmarkStart w:id="29" w:name="_Toc114070124"/>
    <w:bookmarkStart w:id="30" w:name="_Toc156477546"/>
    <w:p w14:paraId="29D64C96" w14:textId="67B61577" w:rsidR="00F3411A" w:rsidRPr="008F26EC" w:rsidRDefault="0009750D" w:rsidP="0009750D">
      <w:pPr>
        <w:pStyle w:val="Caption"/>
        <w:rPr>
          <w:rFonts w:ascii="Tahoma" w:hAnsi="Tahoma" w:cs="Tahoma"/>
          <w:b w:val="0"/>
          <w:bCs/>
          <w:i w:val="0"/>
          <w:iCs w:val="0"/>
          <w:color w:val="auto"/>
          <w:sz w:val="22"/>
          <w:szCs w:val="22"/>
        </w:rPr>
      </w:pPr>
      <w:r w:rsidRPr="008F26EC">
        <w:rPr>
          <w:rFonts w:ascii="Tahoma" w:hAnsi="Tahoma" w:cs="Tahoma"/>
          <w:b w:val="0"/>
          <w:bCs/>
          <w:i w:val="0"/>
          <w:iCs w:val="0"/>
          <w:color w:val="auto"/>
          <w:sz w:val="22"/>
          <w:szCs w:val="22"/>
        </w:rPr>
        <w:fldChar w:fldCharType="begin"/>
      </w:r>
      <w:r w:rsidRPr="008F26EC">
        <w:rPr>
          <w:rFonts w:ascii="Tahoma" w:hAnsi="Tahoma" w:cs="Tahoma"/>
          <w:b w:val="0"/>
          <w:bCs/>
          <w:i w:val="0"/>
          <w:iCs w:val="0"/>
          <w:color w:val="auto"/>
          <w:sz w:val="22"/>
          <w:szCs w:val="22"/>
        </w:rPr>
        <w:instrText xml:space="preserve"> SEQ lentelė \* ARABIC </w:instrText>
      </w:r>
      <w:r w:rsidRPr="008F26EC">
        <w:rPr>
          <w:rFonts w:ascii="Tahoma" w:hAnsi="Tahoma" w:cs="Tahoma"/>
          <w:b w:val="0"/>
          <w:bCs/>
          <w:i w:val="0"/>
          <w:iCs w:val="0"/>
          <w:color w:val="auto"/>
          <w:sz w:val="22"/>
          <w:szCs w:val="22"/>
        </w:rPr>
        <w:fldChar w:fldCharType="separate"/>
      </w:r>
      <w:bookmarkStart w:id="31" w:name="_Toc170460794"/>
      <w:r w:rsidRPr="008F26EC">
        <w:rPr>
          <w:rFonts w:ascii="Tahoma" w:hAnsi="Tahoma" w:cs="Tahoma"/>
          <w:b w:val="0"/>
          <w:bCs/>
          <w:i w:val="0"/>
          <w:iCs w:val="0"/>
          <w:noProof/>
          <w:color w:val="auto"/>
          <w:sz w:val="22"/>
          <w:szCs w:val="22"/>
        </w:rPr>
        <w:t>2</w:t>
      </w:r>
      <w:r w:rsidRPr="008F26EC">
        <w:rPr>
          <w:rFonts w:ascii="Tahoma" w:hAnsi="Tahoma" w:cs="Tahoma"/>
          <w:b w:val="0"/>
          <w:bCs/>
          <w:i w:val="0"/>
          <w:iCs w:val="0"/>
          <w:color w:val="auto"/>
          <w:sz w:val="22"/>
          <w:szCs w:val="22"/>
        </w:rPr>
        <w:fldChar w:fldCharType="end"/>
      </w:r>
      <w:r w:rsidRPr="008F26EC">
        <w:rPr>
          <w:rFonts w:ascii="Tahoma" w:hAnsi="Tahoma" w:cs="Tahoma"/>
          <w:b w:val="0"/>
          <w:bCs/>
          <w:i w:val="0"/>
          <w:iCs w:val="0"/>
          <w:color w:val="auto"/>
          <w:sz w:val="22"/>
          <w:szCs w:val="22"/>
        </w:rPr>
        <w:t xml:space="preserve"> lentelė </w:t>
      </w:r>
      <w:r w:rsidR="00F3411A" w:rsidRPr="008F26EC">
        <w:rPr>
          <w:rFonts w:ascii="Tahoma" w:hAnsi="Tahoma" w:cs="Tahoma"/>
          <w:b w:val="0"/>
          <w:bCs/>
          <w:i w:val="0"/>
          <w:iCs w:val="0"/>
          <w:color w:val="auto"/>
          <w:sz w:val="22"/>
          <w:szCs w:val="22"/>
        </w:rPr>
        <w:t>. Sistemos naudotojų aprašymas</w:t>
      </w:r>
      <w:bookmarkEnd w:id="29"/>
      <w:r w:rsidR="00F3411A" w:rsidRPr="008F26EC">
        <w:rPr>
          <w:rFonts w:ascii="Tahoma" w:hAnsi="Tahoma" w:cs="Tahoma"/>
          <w:b w:val="0"/>
          <w:bCs/>
          <w:i w:val="0"/>
          <w:iCs w:val="0"/>
          <w:color w:val="auto"/>
          <w:sz w:val="22"/>
          <w:szCs w:val="22"/>
        </w:rPr>
        <w:t xml:space="preserve"> </w:t>
      </w:r>
      <w:bookmarkEnd w:id="30"/>
      <w:bookmarkEnd w:id="31"/>
    </w:p>
    <w:tbl>
      <w:tblPr>
        <w:tblW w:w="4997"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3"/>
        <w:gridCol w:w="7569"/>
      </w:tblGrid>
      <w:tr w:rsidR="00E22CBA" w:rsidRPr="008F26EC" w14:paraId="4EBC375F" w14:textId="77777777" w:rsidTr="00E22CBA">
        <w:trPr>
          <w:cantSplit/>
          <w:trHeight w:val="465"/>
        </w:trPr>
        <w:tc>
          <w:tcPr>
            <w:tcW w:w="1067" w:type="pct"/>
            <w:tcBorders>
              <w:top w:val="single" w:sz="4" w:space="0" w:color="auto"/>
              <w:left w:val="single" w:sz="4" w:space="0" w:color="auto"/>
              <w:bottom w:val="single" w:sz="4" w:space="0" w:color="auto"/>
              <w:right w:val="single" w:sz="4" w:space="0" w:color="auto"/>
            </w:tcBorders>
          </w:tcPr>
          <w:p w14:paraId="541235B1" w14:textId="4B1BBA28" w:rsidR="001078C3" w:rsidRPr="008F26EC" w:rsidRDefault="001078C3">
            <w:pPr>
              <w:pStyle w:val="NoSpacing"/>
              <w:ind w:firstLine="0"/>
              <w:jc w:val="left"/>
              <w:rPr>
                <w:rFonts w:ascii="Tahoma" w:hAnsi="Tahoma" w:cs="Tahoma"/>
                <w:sz w:val="22"/>
              </w:rPr>
            </w:pPr>
            <w:r w:rsidRPr="008F26EC">
              <w:rPr>
                <w:rFonts w:ascii="Tahoma" w:hAnsi="Tahoma" w:cs="Tahoma"/>
                <w:sz w:val="22"/>
              </w:rPr>
              <w:t>Naudotojas</w:t>
            </w:r>
          </w:p>
        </w:tc>
        <w:tc>
          <w:tcPr>
            <w:tcW w:w="3933" w:type="pct"/>
            <w:tcBorders>
              <w:top w:val="single" w:sz="4" w:space="0" w:color="auto"/>
              <w:left w:val="single" w:sz="4" w:space="0" w:color="auto"/>
              <w:bottom w:val="single" w:sz="4" w:space="0" w:color="auto"/>
              <w:right w:val="single" w:sz="4" w:space="0" w:color="auto"/>
            </w:tcBorders>
          </w:tcPr>
          <w:p w14:paraId="59A29F0A" w14:textId="58525AC4" w:rsidR="001078C3" w:rsidRPr="008F26EC" w:rsidRDefault="001078C3" w:rsidP="00E22CBA">
            <w:pPr>
              <w:pStyle w:val="ListParagraph"/>
              <w:suppressAutoHyphens/>
              <w:autoSpaceDN w:val="0"/>
              <w:spacing w:line="276" w:lineRule="auto"/>
              <w:ind w:left="283"/>
              <w:textAlignment w:val="baseline"/>
              <w:rPr>
                <w:rFonts w:ascii="Tahoma" w:hAnsi="Tahoma" w:cs="Tahoma"/>
                <w:sz w:val="24"/>
              </w:rPr>
            </w:pPr>
            <w:r w:rsidRPr="008F26EC">
              <w:rPr>
                <w:rFonts w:ascii="Tahoma" w:hAnsi="Tahoma" w:cs="Tahoma"/>
              </w:rPr>
              <w:t>Aprašymas</w:t>
            </w:r>
          </w:p>
        </w:tc>
      </w:tr>
      <w:tr w:rsidR="00E22CBA" w:rsidRPr="008F26EC" w14:paraId="450953EA" w14:textId="77777777" w:rsidTr="00E22CBA">
        <w:trPr>
          <w:cantSplit/>
          <w:trHeight w:val="696"/>
        </w:trPr>
        <w:tc>
          <w:tcPr>
            <w:tcW w:w="1067" w:type="pct"/>
            <w:tcBorders>
              <w:top w:val="single" w:sz="4" w:space="0" w:color="auto"/>
              <w:left w:val="single" w:sz="4" w:space="0" w:color="auto"/>
              <w:bottom w:val="single" w:sz="4" w:space="0" w:color="auto"/>
              <w:right w:val="single" w:sz="4" w:space="0" w:color="auto"/>
            </w:tcBorders>
          </w:tcPr>
          <w:p w14:paraId="7C1851C4" w14:textId="74F3AC9B" w:rsidR="00143E5D" w:rsidRPr="008F26EC" w:rsidRDefault="00143E5D" w:rsidP="00E22CBA">
            <w:pPr>
              <w:pStyle w:val="NoSpacing"/>
              <w:ind w:firstLine="0"/>
              <w:jc w:val="left"/>
              <w:rPr>
                <w:rFonts w:ascii="Tahoma" w:hAnsi="Tahoma" w:cs="Tahoma"/>
                <w:sz w:val="22"/>
              </w:rPr>
            </w:pPr>
            <w:r w:rsidRPr="008F26EC">
              <w:rPr>
                <w:rFonts w:ascii="Tahoma" w:hAnsi="Tahoma" w:cs="Tahoma"/>
                <w:sz w:val="22"/>
              </w:rPr>
              <w:t>1.</w:t>
            </w:r>
            <w:r w:rsidR="001078C3" w:rsidRPr="008F26EC">
              <w:rPr>
                <w:rFonts w:ascii="Tahoma" w:hAnsi="Tahoma" w:cs="Tahoma"/>
                <w:sz w:val="22"/>
              </w:rPr>
              <w:t>a</w:t>
            </w:r>
            <w:r w:rsidRPr="008F26EC">
              <w:rPr>
                <w:rFonts w:ascii="Tahoma" w:hAnsi="Tahoma" w:cs="Tahoma"/>
                <w:sz w:val="22"/>
              </w:rPr>
              <w:t>dministratorius</w:t>
            </w:r>
          </w:p>
        </w:tc>
        <w:tc>
          <w:tcPr>
            <w:tcW w:w="3933" w:type="pct"/>
            <w:tcBorders>
              <w:top w:val="single" w:sz="4" w:space="0" w:color="auto"/>
              <w:left w:val="single" w:sz="4" w:space="0" w:color="auto"/>
              <w:bottom w:val="single" w:sz="4" w:space="0" w:color="auto"/>
              <w:right w:val="single" w:sz="4" w:space="0" w:color="auto"/>
            </w:tcBorders>
          </w:tcPr>
          <w:p w14:paraId="647BCEE5" w14:textId="37BA62A1" w:rsidR="00143E5D" w:rsidRPr="008F26EC" w:rsidRDefault="00143E5D">
            <w:pPr>
              <w:pStyle w:val="ListParagraph"/>
              <w:numPr>
                <w:ilvl w:val="0"/>
                <w:numId w:val="142"/>
              </w:numPr>
              <w:suppressAutoHyphens/>
              <w:autoSpaceDN w:val="0"/>
              <w:spacing w:line="276" w:lineRule="auto"/>
              <w:ind w:left="283" w:hanging="283"/>
              <w:textAlignment w:val="baseline"/>
              <w:rPr>
                <w:rFonts w:ascii="Tahoma" w:hAnsi="Tahoma" w:cs="Tahoma"/>
                <w:sz w:val="24"/>
              </w:rPr>
            </w:pPr>
            <w:r w:rsidRPr="008F26EC">
              <w:rPr>
                <w:rFonts w:ascii="Tahoma" w:hAnsi="Tahoma" w:cs="Tahoma"/>
                <w:sz w:val="24"/>
              </w:rPr>
              <w:t>Autentifikuotas vidinis naudotojas turintis administratoriaus rolę, kuris pagal jam priskirtas teises:</w:t>
            </w:r>
          </w:p>
          <w:p w14:paraId="175F8E02" w14:textId="1D2710D5"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sisteminius parametrus;</w:t>
            </w:r>
          </w:p>
          <w:p w14:paraId="47D7A603" w14:textId="4F0D4CBD"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duomenų saugojimo, naikinimo terminus;</w:t>
            </w:r>
          </w:p>
          <w:p w14:paraId="37089F47" w14:textId="77777777"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integracines sąsajas;</w:t>
            </w:r>
          </w:p>
          <w:p w14:paraId="60D326A1" w14:textId="77777777"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naudotojų roles ir teises;</w:t>
            </w:r>
          </w:p>
          <w:p w14:paraId="1F7DE567" w14:textId="77777777"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paskyras</w:t>
            </w:r>
          </w:p>
          <w:p w14:paraId="3BD65E02" w14:textId="77777777"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administruoja naudotojus</w:t>
            </w:r>
          </w:p>
          <w:p w14:paraId="29E15868" w14:textId="77777777" w:rsidR="00143E5D" w:rsidRPr="008F26EC" w:rsidRDefault="00143E5D">
            <w:pPr>
              <w:pStyle w:val="ListParagraph"/>
              <w:numPr>
                <w:ilvl w:val="1"/>
                <w:numId w:val="144"/>
              </w:numPr>
              <w:tabs>
                <w:tab w:val="left" w:pos="543"/>
              </w:tabs>
              <w:suppressAutoHyphens/>
              <w:autoSpaceDN w:val="0"/>
              <w:spacing w:line="276" w:lineRule="auto"/>
              <w:ind w:left="995"/>
              <w:jc w:val="both"/>
              <w:textAlignment w:val="baseline"/>
              <w:rPr>
                <w:rFonts w:ascii="Tahoma" w:hAnsi="Tahoma" w:cs="Tahoma"/>
                <w:sz w:val="24"/>
              </w:rPr>
            </w:pPr>
            <w:r w:rsidRPr="008F26EC">
              <w:rPr>
                <w:rFonts w:ascii="Tahoma" w:hAnsi="Tahoma" w:cs="Tahoma"/>
                <w:sz w:val="24"/>
              </w:rPr>
              <w:t>peržiūri Sistemos duomenis;</w:t>
            </w:r>
          </w:p>
        </w:tc>
      </w:tr>
      <w:tr w:rsidR="00E22CBA" w:rsidRPr="008F26EC" w14:paraId="15CE53D3" w14:textId="77777777" w:rsidTr="00E22CBA">
        <w:trPr>
          <w:cantSplit/>
          <w:trHeight w:val="696"/>
        </w:trPr>
        <w:tc>
          <w:tcPr>
            <w:tcW w:w="1067" w:type="pct"/>
            <w:tcBorders>
              <w:top w:val="single" w:sz="4" w:space="0" w:color="auto"/>
              <w:left w:val="single" w:sz="4" w:space="0" w:color="auto"/>
              <w:bottom w:val="single" w:sz="4" w:space="0" w:color="auto"/>
              <w:right w:val="single" w:sz="4" w:space="0" w:color="auto"/>
            </w:tcBorders>
          </w:tcPr>
          <w:p w14:paraId="11E51273" w14:textId="77777777" w:rsidR="00143E5D" w:rsidRPr="008F26EC" w:rsidRDefault="00143E5D" w:rsidP="00E22CBA">
            <w:pPr>
              <w:pStyle w:val="NoSpacing"/>
              <w:ind w:firstLine="0"/>
              <w:jc w:val="left"/>
              <w:rPr>
                <w:rFonts w:ascii="Tahoma" w:hAnsi="Tahoma" w:cs="Tahoma"/>
                <w:sz w:val="22"/>
              </w:rPr>
            </w:pPr>
            <w:r w:rsidRPr="008F26EC">
              <w:rPr>
                <w:rFonts w:ascii="Tahoma" w:hAnsi="Tahoma" w:cs="Tahoma"/>
                <w:sz w:val="22"/>
              </w:rPr>
              <w:t>2. vadovas</w:t>
            </w:r>
          </w:p>
        </w:tc>
        <w:tc>
          <w:tcPr>
            <w:tcW w:w="3933" w:type="pct"/>
            <w:tcBorders>
              <w:top w:val="single" w:sz="4" w:space="0" w:color="auto"/>
              <w:left w:val="single" w:sz="4" w:space="0" w:color="auto"/>
              <w:bottom w:val="single" w:sz="4" w:space="0" w:color="auto"/>
              <w:right w:val="single" w:sz="4" w:space="0" w:color="auto"/>
            </w:tcBorders>
          </w:tcPr>
          <w:p w14:paraId="1C018279" w14:textId="77777777" w:rsidR="00143E5D" w:rsidRPr="008F26EC" w:rsidRDefault="00143E5D" w:rsidP="00E22CBA">
            <w:pPr>
              <w:pStyle w:val="NoSpacing"/>
              <w:ind w:firstLine="0"/>
              <w:jc w:val="left"/>
              <w:rPr>
                <w:rFonts w:ascii="Tahoma" w:hAnsi="Tahoma" w:cs="Tahoma"/>
              </w:rPr>
            </w:pPr>
            <w:r w:rsidRPr="008F26EC">
              <w:rPr>
                <w:rFonts w:ascii="Tahoma" w:hAnsi="Tahoma" w:cs="Tahoma"/>
              </w:rPr>
              <w:t>2. Autentifikuotas vidinis naudotojas turintis vadovo rolę, kuris pagal jam priskirtas teises:</w:t>
            </w:r>
          </w:p>
          <w:p w14:paraId="00F71462" w14:textId="77777777" w:rsidR="00143E5D" w:rsidRPr="008F26EC" w:rsidRDefault="00143E5D">
            <w:pPr>
              <w:pStyle w:val="ListParagraph"/>
              <w:numPr>
                <w:ilvl w:val="1"/>
                <w:numId w:val="143"/>
              </w:numPr>
              <w:tabs>
                <w:tab w:val="left" w:pos="543"/>
              </w:tabs>
              <w:suppressAutoHyphens/>
              <w:autoSpaceDN w:val="0"/>
              <w:spacing w:line="276" w:lineRule="auto"/>
              <w:jc w:val="both"/>
              <w:textAlignment w:val="baseline"/>
              <w:rPr>
                <w:rFonts w:ascii="Tahoma" w:hAnsi="Tahoma" w:cs="Tahoma"/>
                <w:sz w:val="24"/>
              </w:rPr>
            </w:pPr>
            <w:r w:rsidRPr="008F26EC">
              <w:rPr>
                <w:rFonts w:ascii="Tahoma" w:hAnsi="Tahoma" w:cs="Tahoma"/>
                <w:sz w:val="24"/>
              </w:rPr>
              <w:t>sukuria darbuotojo paskyrą;</w:t>
            </w:r>
          </w:p>
          <w:p w14:paraId="21D59E76" w14:textId="77777777" w:rsidR="00143E5D" w:rsidRPr="008F26EC" w:rsidRDefault="00143E5D">
            <w:pPr>
              <w:pStyle w:val="ListParagraph"/>
              <w:numPr>
                <w:ilvl w:val="1"/>
                <w:numId w:val="143"/>
              </w:numPr>
              <w:tabs>
                <w:tab w:val="left" w:pos="543"/>
              </w:tabs>
              <w:suppressAutoHyphens/>
              <w:autoSpaceDN w:val="0"/>
              <w:spacing w:line="276" w:lineRule="auto"/>
              <w:ind w:left="0" w:firstLine="0"/>
              <w:jc w:val="both"/>
              <w:textAlignment w:val="baseline"/>
              <w:rPr>
                <w:rFonts w:ascii="Tahoma" w:hAnsi="Tahoma" w:cs="Tahoma"/>
                <w:sz w:val="24"/>
              </w:rPr>
            </w:pPr>
            <w:r w:rsidRPr="008F26EC">
              <w:rPr>
                <w:rFonts w:ascii="Tahoma" w:hAnsi="Tahoma" w:cs="Tahoma"/>
                <w:sz w:val="24"/>
              </w:rPr>
              <w:t>koreguoja, naikina darbuotojo paskyrą;</w:t>
            </w:r>
          </w:p>
          <w:p w14:paraId="1B2CEAD0" w14:textId="77777777" w:rsidR="00143E5D" w:rsidRPr="008F26EC" w:rsidRDefault="00143E5D">
            <w:pPr>
              <w:pStyle w:val="ListParagraph"/>
              <w:numPr>
                <w:ilvl w:val="1"/>
                <w:numId w:val="143"/>
              </w:numPr>
              <w:tabs>
                <w:tab w:val="left" w:pos="543"/>
              </w:tabs>
              <w:suppressAutoHyphens/>
              <w:autoSpaceDN w:val="0"/>
              <w:spacing w:line="276" w:lineRule="auto"/>
              <w:ind w:left="0" w:firstLine="0"/>
              <w:jc w:val="both"/>
              <w:textAlignment w:val="baseline"/>
              <w:rPr>
                <w:rFonts w:ascii="Tahoma" w:hAnsi="Tahoma" w:cs="Tahoma"/>
                <w:sz w:val="24"/>
              </w:rPr>
            </w:pPr>
            <w:r w:rsidRPr="008F26EC">
              <w:rPr>
                <w:rFonts w:ascii="Tahoma" w:hAnsi="Tahoma" w:cs="Tahoma"/>
                <w:sz w:val="24"/>
              </w:rPr>
              <w:t>generuoja ataskaitas pasirenkant įvairius pjūvius;</w:t>
            </w:r>
          </w:p>
          <w:p w14:paraId="2538F9A7" w14:textId="77777777" w:rsidR="00143E5D" w:rsidRPr="008F26EC" w:rsidRDefault="00143E5D">
            <w:pPr>
              <w:pStyle w:val="ListParagraph"/>
              <w:numPr>
                <w:ilvl w:val="1"/>
                <w:numId w:val="143"/>
              </w:numPr>
              <w:tabs>
                <w:tab w:val="left" w:pos="543"/>
              </w:tabs>
              <w:suppressAutoHyphens/>
              <w:autoSpaceDN w:val="0"/>
              <w:spacing w:line="276" w:lineRule="auto"/>
              <w:ind w:left="0" w:firstLine="0"/>
              <w:jc w:val="both"/>
              <w:textAlignment w:val="baseline"/>
              <w:rPr>
                <w:rFonts w:ascii="Tahoma" w:hAnsi="Tahoma" w:cs="Tahoma"/>
                <w:sz w:val="24"/>
              </w:rPr>
            </w:pPr>
            <w:r w:rsidRPr="008F26EC">
              <w:rPr>
                <w:rFonts w:ascii="Tahoma" w:hAnsi="Tahoma" w:cs="Tahoma"/>
                <w:sz w:val="24"/>
              </w:rPr>
              <w:t>eksportuoja duomenis (ataskaitas);</w:t>
            </w:r>
          </w:p>
        </w:tc>
      </w:tr>
      <w:tr w:rsidR="00E22CBA" w:rsidRPr="008F26EC" w14:paraId="5E08157B" w14:textId="77777777" w:rsidTr="00E22CBA">
        <w:trPr>
          <w:cantSplit/>
          <w:trHeight w:val="696"/>
        </w:trPr>
        <w:tc>
          <w:tcPr>
            <w:tcW w:w="1067" w:type="pct"/>
            <w:tcBorders>
              <w:top w:val="single" w:sz="4" w:space="0" w:color="auto"/>
              <w:left w:val="single" w:sz="4" w:space="0" w:color="auto"/>
              <w:bottom w:val="single" w:sz="4" w:space="0" w:color="auto"/>
              <w:right w:val="single" w:sz="4" w:space="0" w:color="auto"/>
            </w:tcBorders>
          </w:tcPr>
          <w:p w14:paraId="277280CF" w14:textId="77777777" w:rsidR="00143E5D" w:rsidRPr="008F26EC" w:rsidRDefault="00143E5D" w:rsidP="00E22CBA">
            <w:pPr>
              <w:pStyle w:val="NoSpacing"/>
              <w:ind w:firstLine="0"/>
              <w:jc w:val="left"/>
              <w:rPr>
                <w:rFonts w:ascii="Tahoma" w:hAnsi="Tahoma" w:cs="Tahoma"/>
                <w:sz w:val="22"/>
              </w:rPr>
            </w:pPr>
            <w:r w:rsidRPr="008F26EC">
              <w:rPr>
                <w:rFonts w:ascii="Tahoma" w:hAnsi="Tahoma" w:cs="Tahoma"/>
                <w:sz w:val="22"/>
              </w:rPr>
              <w:t>3. darbuotojas</w:t>
            </w:r>
          </w:p>
        </w:tc>
        <w:tc>
          <w:tcPr>
            <w:tcW w:w="3933" w:type="pct"/>
            <w:tcBorders>
              <w:top w:val="single" w:sz="4" w:space="0" w:color="auto"/>
              <w:left w:val="single" w:sz="4" w:space="0" w:color="auto"/>
              <w:bottom w:val="single" w:sz="4" w:space="0" w:color="auto"/>
              <w:right w:val="single" w:sz="4" w:space="0" w:color="auto"/>
            </w:tcBorders>
          </w:tcPr>
          <w:p w14:paraId="6EC45B67" w14:textId="0A408548" w:rsidR="00143E5D" w:rsidRPr="008F26EC" w:rsidRDefault="00143E5D" w:rsidP="00E22CBA">
            <w:pPr>
              <w:pStyle w:val="NoSpacing"/>
              <w:ind w:firstLine="0"/>
              <w:jc w:val="left"/>
              <w:rPr>
                <w:rFonts w:ascii="Tahoma" w:hAnsi="Tahoma" w:cs="Tahoma"/>
              </w:rPr>
            </w:pPr>
            <w:r w:rsidRPr="008F26EC">
              <w:rPr>
                <w:rFonts w:ascii="Tahoma" w:hAnsi="Tahoma" w:cs="Tahoma"/>
              </w:rPr>
              <w:t>3. Autentifikuotas vidinis naudotojas, kuris pagal jam priskirtas teises:</w:t>
            </w:r>
          </w:p>
          <w:p w14:paraId="7DF36A93" w14:textId="77777777" w:rsidR="00143E5D" w:rsidRPr="008F26EC" w:rsidRDefault="00143E5D">
            <w:pPr>
              <w:pStyle w:val="ListParagraph"/>
              <w:numPr>
                <w:ilvl w:val="1"/>
                <w:numId w:val="19"/>
              </w:numPr>
              <w:tabs>
                <w:tab w:val="clear" w:pos="432"/>
                <w:tab w:val="left" w:pos="453"/>
              </w:tabs>
              <w:suppressAutoHyphens/>
              <w:autoSpaceDN w:val="0"/>
              <w:spacing w:line="276" w:lineRule="auto"/>
              <w:jc w:val="both"/>
              <w:textAlignment w:val="baseline"/>
              <w:rPr>
                <w:rFonts w:ascii="Tahoma" w:hAnsi="Tahoma" w:cs="Tahoma"/>
                <w:sz w:val="24"/>
              </w:rPr>
            </w:pPr>
            <w:r w:rsidRPr="008F26EC">
              <w:rPr>
                <w:rFonts w:ascii="Tahoma" w:hAnsi="Tahoma" w:cs="Tahoma"/>
                <w:sz w:val="24"/>
              </w:rPr>
              <w:t>skanuoja dokumentus;</w:t>
            </w:r>
          </w:p>
          <w:p w14:paraId="7E4C7E10" w14:textId="77777777" w:rsidR="00143E5D" w:rsidRPr="008F26EC" w:rsidRDefault="00143E5D">
            <w:pPr>
              <w:pStyle w:val="ListParagraph"/>
              <w:numPr>
                <w:ilvl w:val="1"/>
                <w:numId w:val="19"/>
              </w:numPr>
              <w:tabs>
                <w:tab w:val="clear" w:pos="432"/>
                <w:tab w:val="left" w:pos="453"/>
              </w:tabs>
              <w:suppressAutoHyphens/>
              <w:autoSpaceDN w:val="0"/>
              <w:spacing w:line="276" w:lineRule="auto"/>
              <w:jc w:val="both"/>
              <w:textAlignment w:val="baseline"/>
              <w:rPr>
                <w:rFonts w:ascii="Tahoma" w:hAnsi="Tahoma" w:cs="Tahoma"/>
                <w:sz w:val="24"/>
              </w:rPr>
            </w:pPr>
            <w:r w:rsidRPr="008F26EC">
              <w:rPr>
                <w:rFonts w:ascii="Tahoma" w:hAnsi="Tahoma" w:cs="Tahoma"/>
                <w:sz w:val="24"/>
              </w:rPr>
              <w:t>importuoja dokumentus;</w:t>
            </w:r>
          </w:p>
          <w:p w14:paraId="578D24F8" w14:textId="77777777" w:rsidR="00143E5D" w:rsidRPr="008F26EC" w:rsidRDefault="00143E5D">
            <w:pPr>
              <w:pStyle w:val="ListParagraph"/>
              <w:numPr>
                <w:ilvl w:val="1"/>
                <w:numId w:val="19"/>
              </w:numPr>
              <w:tabs>
                <w:tab w:val="clear" w:pos="432"/>
                <w:tab w:val="left" w:pos="453"/>
              </w:tabs>
              <w:suppressAutoHyphens/>
              <w:autoSpaceDN w:val="0"/>
              <w:spacing w:line="276" w:lineRule="auto"/>
              <w:jc w:val="both"/>
              <w:textAlignment w:val="baseline"/>
              <w:rPr>
                <w:rFonts w:ascii="Tahoma" w:hAnsi="Tahoma" w:cs="Tahoma"/>
                <w:sz w:val="24"/>
              </w:rPr>
            </w:pPr>
            <w:r w:rsidRPr="008F26EC">
              <w:rPr>
                <w:rFonts w:ascii="Tahoma" w:hAnsi="Tahoma" w:cs="Tahoma"/>
                <w:sz w:val="24"/>
              </w:rPr>
              <w:t>eksportuoja dokumentus;</w:t>
            </w:r>
          </w:p>
          <w:p w14:paraId="5CD0335B" w14:textId="77777777" w:rsidR="00143E5D" w:rsidRPr="008F26EC" w:rsidRDefault="00143E5D">
            <w:pPr>
              <w:pStyle w:val="ListParagraph"/>
              <w:numPr>
                <w:ilvl w:val="1"/>
                <w:numId w:val="19"/>
              </w:numPr>
              <w:tabs>
                <w:tab w:val="clear" w:pos="432"/>
                <w:tab w:val="left" w:pos="510"/>
              </w:tabs>
              <w:suppressAutoHyphens/>
              <w:autoSpaceDN w:val="0"/>
              <w:spacing w:line="276" w:lineRule="auto"/>
              <w:jc w:val="both"/>
              <w:textAlignment w:val="baseline"/>
              <w:rPr>
                <w:rFonts w:ascii="Tahoma" w:hAnsi="Tahoma" w:cs="Tahoma"/>
                <w:sz w:val="24"/>
              </w:rPr>
            </w:pPr>
            <w:r w:rsidRPr="008F26EC">
              <w:rPr>
                <w:rFonts w:ascii="Tahoma" w:hAnsi="Tahoma" w:cs="Tahoma"/>
                <w:sz w:val="24"/>
              </w:rPr>
              <w:t>indeksuoja dokumentus;</w:t>
            </w:r>
          </w:p>
          <w:p w14:paraId="3A4F0E2A" w14:textId="77777777" w:rsidR="00143E5D" w:rsidRPr="008F26EC" w:rsidRDefault="00143E5D">
            <w:pPr>
              <w:pStyle w:val="ListParagraph"/>
              <w:numPr>
                <w:ilvl w:val="1"/>
                <w:numId w:val="19"/>
              </w:numPr>
              <w:tabs>
                <w:tab w:val="clear" w:pos="432"/>
                <w:tab w:val="left" w:pos="510"/>
              </w:tabs>
              <w:suppressAutoHyphens/>
              <w:autoSpaceDN w:val="0"/>
              <w:spacing w:line="276" w:lineRule="auto"/>
              <w:jc w:val="both"/>
              <w:textAlignment w:val="baseline"/>
              <w:rPr>
                <w:rFonts w:ascii="Tahoma" w:hAnsi="Tahoma" w:cs="Tahoma"/>
                <w:sz w:val="24"/>
              </w:rPr>
            </w:pPr>
            <w:r w:rsidRPr="008F26EC">
              <w:rPr>
                <w:rFonts w:ascii="Tahoma" w:hAnsi="Tahoma" w:cs="Tahoma"/>
                <w:sz w:val="24"/>
              </w:rPr>
              <w:t>pildo bylos kortelę;</w:t>
            </w:r>
          </w:p>
          <w:p w14:paraId="05DF2E83" w14:textId="77777777" w:rsidR="00143E5D" w:rsidRPr="008F26EC" w:rsidRDefault="00143E5D">
            <w:pPr>
              <w:pStyle w:val="ListParagraph"/>
              <w:numPr>
                <w:ilvl w:val="1"/>
                <w:numId w:val="19"/>
              </w:numPr>
              <w:tabs>
                <w:tab w:val="clear" w:pos="432"/>
                <w:tab w:val="left" w:pos="510"/>
              </w:tabs>
              <w:suppressAutoHyphens/>
              <w:autoSpaceDN w:val="0"/>
              <w:spacing w:line="276" w:lineRule="auto"/>
              <w:jc w:val="both"/>
              <w:textAlignment w:val="baseline"/>
              <w:rPr>
                <w:rFonts w:ascii="Tahoma" w:hAnsi="Tahoma" w:cs="Tahoma"/>
                <w:sz w:val="24"/>
              </w:rPr>
            </w:pPr>
            <w:r w:rsidRPr="008F26EC">
              <w:rPr>
                <w:rFonts w:ascii="Tahoma" w:hAnsi="Tahoma" w:cs="Tahoma"/>
                <w:sz w:val="24"/>
              </w:rPr>
              <w:t>koreguoja duomenis;</w:t>
            </w:r>
          </w:p>
        </w:tc>
      </w:tr>
    </w:tbl>
    <w:p w14:paraId="76AB9739" w14:textId="77777777" w:rsidR="00F3411A" w:rsidRPr="008F26EC" w:rsidRDefault="00F3411A" w:rsidP="00F3411A">
      <w:pPr>
        <w:pStyle w:val="ListParagraph"/>
        <w:suppressAutoHyphens/>
        <w:autoSpaceDN w:val="0"/>
        <w:spacing w:line="276" w:lineRule="auto"/>
        <w:ind w:left="0"/>
        <w:jc w:val="both"/>
        <w:textAlignment w:val="baseline"/>
        <w:rPr>
          <w:rFonts w:ascii="Tahoma" w:hAnsi="Tahoma" w:cs="Tahoma"/>
        </w:rPr>
      </w:pPr>
    </w:p>
    <w:p w14:paraId="0728E3D1" w14:textId="247B2DB1" w:rsidR="00143E5D" w:rsidRPr="008F26EC" w:rsidRDefault="00825E6B" w:rsidP="00143E5D">
      <w:pPr>
        <w:pStyle w:val="Heading2"/>
        <w:rPr>
          <w:rFonts w:ascii="Tahoma" w:hAnsi="Tahoma" w:cs="Tahoma"/>
          <w:b/>
          <w:bCs/>
          <w:color w:val="auto"/>
          <w:sz w:val="22"/>
          <w:szCs w:val="22"/>
        </w:rPr>
      </w:pPr>
      <w:bookmarkStart w:id="32" w:name="_Toc156477514"/>
      <w:bookmarkStart w:id="33" w:name="_Toc216802901"/>
      <w:r w:rsidRPr="008F26EC">
        <w:rPr>
          <w:rFonts w:ascii="Tahoma" w:hAnsi="Tahoma" w:cs="Tahoma"/>
          <w:b/>
          <w:bCs/>
          <w:color w:val="auto"/>
          <w:sz w:val="24"/>
          <w:szCs w:val="24"/>
        </w:rPr>
        <w:lastRenderedPageBreak/>
        <w:t xml:space="preserve">2.3. </w:t>
      </w:r>
      <w:r w:rsidR="00F3411A" w:rsidRPr="008F26EC">
        <w:rPr>
          <w:rFonts w:ascii="Tahoma" w:hAnsi="Tahoma" w:cs="Tahoma"/>
          <w:b/>
          <w:bCs/>
          <w:color w:val="auto"/>
          <w:sz w:val="22"/>
          <w:szCs w:val="22"/>
        </w:rPr>
        <w:t xml:space="preserve">Sistemos </w:t>
      </w:r>
      <w:bookmarkEnd w:id="32"/>
      <w:r w:rsidR="00143E5D" w:rsidRPr="008F26EC">
        <w:rPr>
          <w:rFonts w:ascii="Tahoma" w:hAnsi="Tahoma" w:cs="Tahoma"/>
          <w:b/>
          <w:bCs/>
          <w:color w:val="auto"/>
          <w:sz w:val="22"/>
          <w:szCs w:val="22"/>
        </w:rPr>
        <w:t>struktūra</w:t>
      </w:r>
      <w:bookmarkEnd w:id="33"/>
    </w:p>
    <w:p w14:paraId="0417D768" w14:textId="77777777" w:rsidR="00F3411A" w:rsidRPr="008F26EC" w:rsidRDefault="00F3411A" w:rsidP="00F3411A">
      <w:pPr>
        <w:pStyle w:val="ListParagraph"/>
        <w:suppressAutoHyphens/>
        <w:autoSpaceDN w:val="0"/>
        <w:spacing w:line="276" w:lineRule="auto"/>
        <w:ind w:left="0"/>
        <w:jc w:val="both"/>
        <w:textAlignment w:val="baseline"/>
        <w:rPr>
          <w:rFonts w:ascii="Tahoma" w:hAnsi="Tahoma" w:cs="Tahoma"/>
        </w:rPr>
      </w:pPr>
    </w:p>
    <w:p w14:paraId="0A565F86" w14:textId="77777777" w:rsidR="00143E5D" w:rsidRPr="008F26EC" w:rsidRDefault="00143E5D" w:rsidP="00143E5D">
      <w:pPr>
        <w:pStyle w:val="Heading3"/>
        <w:rPr>
          <w:rFonts w:ascii="Tahoma" w:hAnsi="Tahoma" w:cs="Tahoma"/>
          <w:b/>
          <w:bCs/>
          <w:color w:val="auto"/>
          <w:sz w:val="22"/>
          <w:szCs w:val="22"/>
        </w:rPr>
      </w:pPr>
      <w:bookmarkStart w:id="34" w:name="_Toc196918857"/>
      <w:bookmarkStart w:id="35" w:name="_Toc216802902"/>
      <w:r w:rsidRPr="008F26EC">
        <w:rPr>
          <w:rFonts w:ascii="Tahoma" w:hAnsi="Tahoma" w:cs="Tahoma"/>
          <w:b/>
          <w:bCs/>
          <w:color w:val="auto"/>
          <w:sz w:val="22"/>
          <w:szCs w:val="22"/>
        </w:rPr>
        <w:t>2.3.1. Sistemos funkciniai moduliai</w:t>
      </w:r>
      <w:bookmarkStart w:id="36" w:name="_Toc137828762"/>
      <w:bookmarkStart w:id="37" w:name="_Toc138859200"/>
      <w:bookmarkEnd w:id="34"/>
      <w:bookmarkEnd w:id="35"/>
    </w:p>
    <w:p w14:paraId="2E9B3C05" w14:textId="77777777" w:rsidR="00143E5D" w:rsidRPr="008F26EC" w:rsidRDefault="00143E5D" w:rsidP="00143E5D">
      <w:pPr>
        <w:rPr>
          <w:rFonts w:ascii="Tahoma" w:hAnsi="Tahoma" w:cs="Tahoma"/>
          <w:sz w:val="22"/>
          <w:szCs w:val="22"/>
        </w:rPr>
      </w:pPr>
    </w:p>
    <w:bookmarkEnd w:id="36"/>
    <w:bookmarkEnd w:id="37"/>
    <w:p w14:paraId="145A6954" w14:textId="77777777" w:rsidR="00143E5D" w:rsidRPr="008F26EC" w:rsidRDefault="00143E5D" w:rsidP="002411D9">
      <w:pPr>
        <w:pStyle w:val="ListParagraph"/>
        <w:numPr>
          <w:ilvl w:val="0"/>
          <w:numId w:val="145"/>
        </w:numPr>
        <w:tabs>
          <w:tab w:val="left" w:pos="567"/>
        </w:tabs>
        <w:suppressAutoHyphens/>
        <w:autoSpaceDN w:val="0"/>
        <w:spacing w:line="276" w:lineRule="auto"/>
        <w:jc w:val="both"/>
        <w:textAlignment w:val="baseline"/>
        <w:rPr>
          <w:rFonts w:ascii="Tahoma" w:hAnsi="Tahoma" w:cs="Tahoma"/>
        </w:rPr>
      </w:pPr>
      <w:r w:rsidRPr="008F26EC">
        <w:rPr>
          <w:rFonts w:ascii="Tahoma" w:hAnsi="Tahoma" w:cs="Tahoma"/>
        </w:rPr>
        <w:t>Sistemos funkciniai moduliai:</w:t>
      </w:r>
    </w:p>
    <w:p w14:paraId="6B87895D"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Skanavimo modulis, kurio funkcija – skenuoti, importuoti arba atidaryti jau egzistuojantį paketą, patikrinti dokumento kokybę;</w:t>
      </w:r>
    </w:p>
    <w:p w14:paraId="49ADAA6C"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 xml:space="preserve">Klasifikavimo modulis, kurio funkcija – automatiškai klasifikuoti dokumentus, peržiūrėti paketo hierarchinę struktūrą, kurią sudaro dabartinio paketo dokumentai, antriniai dokumentai ir puslapiai; </w:t>
      </w:r>
    </w:p>
    <w:p w14:paraId="266FD1F8"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 xml:space="preserve">Indeksavimo modulis, kurio funkcija – patrinti paketo struktūrą, indeksuoti failų ir dokumentų lygyje; </w:t>
      </w:r>
    </w:p>
    <w:p w14:paraId="2AD6DDAE"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Tikrinimo modulis, kurio funkcija –  automatiškai patikrinti paketą, patvirtinti paketą;</w:t>
      </w:r>
    </w:p>
    <w:p w14:paraId="100313BC"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Ataskaitų modulis, kurio funkcija – sukurti ataskaitą pagal pasirinktus filtrus.</w:t>
      </w:r>
    </w:p>
    <w:p w14:paraId="6118DDA0"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Administravimo modulis, kurio funkcija – stebėti apdorojamus paketus, fiksuoti įvykius, audituoti vykdomas operacijas.</w:t>
      </w:r>
    </w:p>
    <w:p w14:paraId="11FB2429" w14:textId="77777777" w:rsidR="00143E5D" w:rsidRPr="008F26EC" w:rsidRDefault="00143E5D" w:rsidP="00143E5D">
      <w:pPr>
        <w:pStyle w:val="ListParagraph"/>
        <w:suppressAutoHyphens/>
        <w:autoSpaceDN w:val="0"/>
        <w:spacing w:line="276" w:lineRule="auto"/>
        <w:ind w:left="0"/>
        <w:jc w:val="both"/>
        <w:textAlignment w:val="baseline"/>
        <w:rPr>
          <w:rFonts w:ascii="Tahoma" w:hAnsi="Tahoma" w:cs="Tahoma"/>
          <w:sz w:val="24"/>
          <w:szCs w:val="24"/>
        </w:rPr>
      </w:pPr>
    </w:p>
    <w:p w14:paraId="6AA6F4FC" w14:textId="77777777" w:rsidR="00143E5D" w:rsidRPr="008F26EC" w:rsidRDefault="00143E5D" w:rsidP="00143E5D">
      <w:pPr>
        <w:pStyle w:val="Heading3"/>
        <w:rPr>
          <w:rFonts w:ascii="Tahoma" w:hAnsi="Tahoma" w:cs="Tahoma"/>
          <w:b/>
          <w:bCs/>
          <w:color w:val="auto"/>
          <w:sz w:val="22"/>
          <w:szCs w:val="22"/>
        </w:rPr>
      </w:pPr>
      <w:bookmarkStart w:id="38" w:name="_Toc196918858"/>
      <w:bookmarkStart w:id="39" w:name="_Toc216802903"/>
      <w:r w:rsidRPr="008F26EC">
        <w:rPr>
          <w:rFonts w:ascii="Tahoma" w:hAnsi="Tahoma" w:cs="Tahoma"/>
          <w:b/>
          <w:bCs/>
          <w:color w:val="auto"/>
          <w:sz w:val="22"/>
          <w:szCs w:val="22"/>
        </w:rPr>
        <w:t>2.3.2. Sistemos komponentės ir integracijos sąsajos</w:t>
      </w:r>
      <w:bookmarkEnd w:id="38"/>
      <w:bookmarkEnd w:id="39"/>
    </w:p>
    <w:p w14:paraId="22115B50" w14:textId="77777777" w:rsidR="00143E5D" w:rsidRPr="008F26EC" w:rsidRDefault="00143E5D" w:rsidP="00143E5D">
      <w:pPr>
        <w:pStyle w:val="ListParagraph"/>
        <w:suppressAutoHyphens/>
        <w:autoSpaceDN w:val="0"/>
        <w:spacing w:line="276" w:lineRule="auto"/>
        <w:ind w:left="0"/>
        <w:jc w:val="both"/>
        <w:textAlignment w:val="baseline"/>
        <w:rPr>
          <w:rFonts w:ascii="Tahoma" w:hAnsi="Tahoma" w:cs="Tahoma"/>
        </w:rPr>
      </w:pPr>
    </w:p>
    <w:p w14:paraId="0EE8D7E5" w14:textId="58217F5F" w:rsidR="00143E5D" w:rsidRPr="008F26EC" w:rsidRDefault="00143E5D">
      <w:pPr>
        <w:pStyle w:val="ListParagraph"/>
        <w:numPr>
          <w:ilvl w:val="0"/>
          <w:numId w:val="145"/>
        </w:numPr>
        <w:tabs>
          <w:tab w:val="left" w:pos="426"/>
        </w:tabs>
        <w:suppressAutoHyphens/>
        <w:autoSpaceDN w:val="0"/>
        <w:spacing w:line="276" w:lineRule="auto"/>
        <w:jc w:val="both"/>
        <w:textAlignment w:val="baseline"/>
        <w:rPr>
          <w:rFonts w:ascii="Tahoma" w:hAnsi="Tahoma" w:cs="Tahoma"/>
        </w:rPr>
      </w:pPr>
      <w:r w:rsidRPr="008F26EC">
        <w:rPr>
          <w:rFonts w:ascii="Tahoma" w:hAnsi="Tahoma" w:cs="Tahoma"/>
        </w:rPr>
        <w:t xml:space="preserve">Sistemos programinių komponentų ir sistemų sąsajos, kurie žemiau aprašyti ir pavaizduoti </w:t>
      </w:r>
      <w:r w:rsidR="001078C3" w:rsidRPr="008F26EC">
        <w:rPr>
          <w:rFonts w:ascii="Tahoma" w:hAnsi="Tahoma" w:cs="Tahoma"/>
        </w:rPr>
        <w:t>2</w:t>
      </w:r>
      <w:r w:rsidRPr="008F26EC">
        <w:rPr>
          <w:rFonts w:ascii="Tahoma" w:hAnsi="Tahoma" w:cs="Tahoma"/>
        </w:rPr>
        <w:t xml:space="preserve"> paveiksle „integruotų sistemų ir tarpusavio ryšių diagrama“:</w:t>
      </w:r>
    </w:p>
    <w:p w14:paraId="15AF18C7" w14:textId="77777777" w:rsidR="00143E5D" w:rsidRPr="008F26EC" w:rsidRDefault="00143E5D">
      <w:pPr>
        <w:pStyle w:val="ListParagraph"/>
        <w:numPr>
          <w:ilvl w:val="1"/>
          <w:numId w:val="145"/>
        </w:numPr>
        <w:tabs>
          <w:tab w:val="left" w:pos="567"/>
        </w:tabs>
        <w:suppressAutoHyphens/>
        <w:autoSpaceDN w:val="0"/>
        <w:spacing w:line="276" w:lineRule="auto"/>
        <w:ind w:left="0" w:firstLine="0"/>
        <w:jc w:val="both"/>
        <w:textAlignment w:val="baseline"/>
        <w:rPr>
          <w:rFonts w:ascii="Tahoma" w:hAnsi="Tahoma" w:cs="Tahoma"/>
        </w:rPr>
      </w:pPr>
      <w:r w:rsidRPr="008F26EC">
        <w:rPr>
          <w:rFonts w:ascii="Tahoma" w:hAnsi="Tahoma" w:cs="Tahoma"/>
        </w:rPr>
        <w:t>"</w:t>
      </w:r>
      <w:proofErr w:type="spellStart"/>
      <w:r w:rsidRPr="008F26EC">
        <w:rPr>
          <w:rFonts w:ascii="Tahoma" w:hAnsi="Tahoma" w:cs="Tahoma"/>
        </w:rPr>
        <w:t>StarCapture</w:t>
      </w:r>
      <w:proofErr w:type="spellEnd"/>
      <w:r w:rsidRPr="008F26EC">
        <w:rPr>
          <w:rFonts w:ascii="Tahoma" w:hAnsi="Tahoma" w:cs="Tahoma"/>
        </w:rPr>
        <w:t xml:space="preserve"> </w:t>
      </w:r>
      <w:proofErr w:type="spellStart"/>
      <w:r w:rsidRPr="008F26EC">
        <w:rPr>
          <w:rFonts w:ascii="Tahoma" w:hAnsi="Tahoma" w:cs="Tahoma"/>
        </w:rPr>
        <w:t>Enterprise</w:t>
      </w:r>
      <w:proofErr w:type="spellEnd"/>
      <w:r w:rsidRPr="008F26EC">
        <w:rPr>
          <w:rFonts w:ascii="Tahoma" w:hAnsi="Tahoma" w:cs="Tahoma"/>
        </w:rPr>
        <w:t xml:space="preserve"> Server" - pagrindinis programos komponentas susietas su:</w:t>
      </w:r>
    </w:p>
    <w:p w14:paraId="795640B0" w14:textId="77777777" w:rsidR="00143E5D" w:rsidRPr="008F26EC" w:rsidRDefault="00143E5D">
      <w:pPr>
        <w:pStyle w:val="AlnosNumbered"/>
        <w:numPr>
          <w:ilvl w:val="2"/>
          <w:numId w:val="145"/>
        </w:numPr>
        <w:tabs>
          <w:tab w:val="left" w:pos="709"/>
        </w:tabs>
        <w:ind w:hanging="1440"/>
        <w:rPr>
          <w:rFonts w:ascii="Tahoma" w:hAnsi="Tahoma" w:cs="Tahoma"/>
          <w:bCs/>
          <w:sz w:val="22"/>
          <w:szCs w:val="22"/>
        </w:rPr>
      </w:pPr>
      <w:r w:rsidRPr="008F26EC">
        <w:rPr>
          <w:rFonts w:ascii="Tahoma" w:eastAsiaTheme="minorHAnsi" w:hAnsi="Tahoma" w:cs="Tahoma"/>
          <w:sz w:val="22"/>
          <w:szCs w:val="22"/>
        </w:rPr>
        <w:t xml:space="preserve"> MS SQL duomenų baze, kurioje yra konfigūracija, duomenys, klasifikatoriai</w:t>
      </w:r>
      <w:r w:rsidRPr="008F26EC">
        <w:rPr>
          <w:rFonts w:ascii="Tahoma" w:hAnsi="Tahoma" w:cs="Tahoma"/>
          <w:sz w:val="22"/>
          <w:szCs w:val="22"/>
        </w:rPr>
        <w:t>;</w:t>
      </w:r>
    </w:p>
    <w:p w14:paraId="7CFC9B31" w14:textId="77777777" w:rsidR="00143E5D" w:rsidRPr="008F26EC" w:rsidRDefault="00143E5D">
      <w:pPr>
        <w:pStyle w:val="AlnosNumbered"/>
        <w:numPr>
          <w:ilvl w:val="2"/>
          <w:numId w:val="145"/>
        </w:numPr>
        <w:tabs>
          <w:tab w:val="left" w:pos="709"/>
        </w:tabs>
        <w:ind w:hanging="1440"/>
        <w:rPr>
          <w:rFonts w:ascii="Tahoma" w:eastAsiaTheme="minorHAnsi" w:hAnsi="Tahoma" w:cs="Tahoma"/>
          <w:sz w:val="22"/>
          <w:szCs w:val="22"/>
        </w:rPr>
      </w:pPr>
      <w:r w:rsidRPr="008F26EC">
        <w:rPr>
          <w:rFonts w:ascii="Tahoma" w:eastAsiaTheme="minorHAnsi" w:hAnsi="Tahoma" w:cs="Tahoma"/>
          <w:sz w:val="22"/>
          <w:szCs w:val="22"/>
        </w:rPr>
        <w:t>"</w:t>
      </w:r>
      <w:proofErr w:type="spellStart"/>
      <w:r w:rsidRPr="008F26EC">
        <w:rPr>
          <w:rFonts w:ascii="Tahoma" w:eastAsiaTheme="minorHAnsi" w:hAnsi="Tahoma" w:cs="Tahoma"/>
          <w:sz w:val="22"/>
          <w:szCs w:val="22"/>
        </w:rPr>
        <w:t>Active</w:t>
      </w:r>
      <w:proofErr w:type="spellEnd"/>
      <w:r w:rsidRPr="008F26EC">
        <w:rPr>
          <w:rFonts w:ascii="Tahoma" w:eastAsiaTheme="minorHAnsi" w:hAnsi="Tahoma" w:cs="Tahoma"/>
          <w:sz w:val="22"/>
          <w:szCs w:val="22"/>
        </w:rPr>
        <w:t xml:space="preserve"> </w:t>
      </w:r>
      <w:proofErr w:type="spellStart"/>
      <w:r w:rsidRPr="008F26EC">
        <w:rPr>
          <w:rFonts w:ascii="Tahoma" w:eastAsiaTheme="minorHAnsi" w:hAnsi="Tahoma" w:cs="Tahoma"/>
          <w:sz w:val="22"/>
          <w:szCs w:val="22"/>
        </w:rPr>
        <w:t>Directory</w:t>
      </w:r>
      <w:proofErr w:type="spellEnd"/>
      <w:r w:rsidRPr="008F26EC">
        <w:rPr>
          <w:rFonts w:ascii="Tahoma" w:eastAsiaTheme="minorHAnsi" w:hAnsi="Tahoma" w:cs="Tahoma"/>
          <w:sz w:val="22"/>
          <w:szCs w:val="22"/>
        </w:rPr>
        <w:t>", kur vykdoma autentifikacija;</w:t>
      </w:r>
    </w:p>
    <w:p w14:paraId="01DA9F5D" w14:textId="77777777" w:rsidR="00143E5D" w:rsidRPr="008F26EC" w:rsidRDefault="00143E5D">
      <w:pPr>
        <w:pStyle w:val="AlnosNumbered"/>
        <w:numPr>
          <w:ilvl w:val="2"/>
          <w:numId w:val="145"/>
        </w:numPr>
        <w:tabs>
          <w:tab w:val="left" w:pos="709"/>
        </w:tabs>
        <w:ind w:hanging="1440"/>
        <w:rPr>
          <w:rFonts w:ascii="Tahoma" w:eastAsiaTheme="minorHAnsi" w:hAnsi="Tahoma" w:cs="Tahoma"/>
          <w:sz w:val="22"/>
          <w:szCs w:val="22"/>
        </w:rPr>
      </w:pPr>
      <w:r w:rsidRPr="008F26EC">
        <w:rPr>
          <w:rFonts w:ascii="Tahoma" w:eastAsiaTheme="minorHAnsi" w:hAnsi="Tahoma" w:cs="Tahoma"/>
          <w:sz w:val="22"/>
          <w:szCs w:val="22"/>
        </w:rPr>
        <w:t>"</w:t>
      </w:r>
      <w:proofErr w:type="spellStart"/>
      <w:r w:rsidRPr="008F26EC">
        <w:rPr>
          <w:rFonts w:ascii="Tahoma" w:eastAsiaTheme="minorHAnsi" w:hAnsi="Tahoma" w:cs="Tahoma"/>
          <w:sz w:val="22"/>
          <w:szCs w:val="22"/>
        </w:rPr>
        <w:t>StarCapture</w:t>
      </w:r>
      <w:proofErr w:type="spellEnd"/>
      <w:r w:rsidRPr="008F26EC">
        <w:rPr>
          <w:rFonts w:ascii="Tahoma" w:eastAsiaTheme="minorHAnsi" w:hAnsi="Tahoma" w:cs="Tahoma"/>
          <w:sz w:val="22"/>
          <w:szCs w:val="22"/>
        </w:rPr>
        <w:t xml:space="preserve"> </w:t>
      </w:r>
      <w:proofErr w:type="spellStart"/>
      <w:r w:rsidRPr="008F26EC">
        <w:rPr>
          <w:rFonts w:ascii="Tahoma" w:eastAsiaTheme="minorHAnsi" w:hAnsi="Tahoma" w:cs="Tahoma"/>
          <w:sz w:val="22"/>
          <w:szCs w:val="22"/>
        </w:rPr>
        <w:t>Enterprise</w:t>
      </w:r>
      <w:proofErr w:type="spellEnd"/>
      <w:r w:rsidRPr="008F26EC">
        <w:rPr>
          <w:rFonts w:ascii="Tahoma" w:eastAsiaTheme="minorHAnsi" w:hAnsi="Tahoma" w:cs="Tahoma"/>
          <w:sz w:val="22"/>
          <w:szCs w:val="22"/>
        </w:rPr>
        <w:t xml:space="preserve"> </w:t>
      </w:r>
      <w:proofErr w:type="spellStart"/>
      <w:r w:rsidRPr="008F26EC">
        <w:rPr>
          <w:rFonts w:ascii="Tahoma" w:eastAsiaTheme="minorHAnsi" w:hAnsi="Tahoma" w:cs="Tahoma"/>
          <w:sz w:val="22"/>
          <w:szCs w:val="22"/>
        </w:rPr>
        <w:t>Client</w:t>
      </w:r>
      <w:proofErr w:type="spellEnd"/>
      <w:r w:rsidRPr="008F26EC">
        <w:rPr>
          <w:rFonts w:ascii="Tahoma" w:eastAsiaTheme="minorHAnsi" w:hAnsi="Tahoma" w:cs="Tahoma"/>
          <w:sz w:val="22"/>
          <w:szCs w:val="22"/>
        </w:rPr>
        <w:t>" – autentifikavimo, vartotojo teisių, paketo atsisiuntimo iš serverio, paketo išsaugojimo serveryje ir kt.;</w:t>
      </w:r>
    </w:p>
    <w:p w14:paraId="3B20704D" w14:textId="77777777"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Klientas, pasirašydamas, bendrauja su „E-</w:t>
      </w:r>
      <w:proofErr w:type="spellStart"/>
      <w:r w:rsidRPr="008F26EC">
        <w:rPr>
          <w:rFonts w:ascii="Tahoma" w:hAnsi="Tahoma" w:cs="Tahoma"/>
          <w:bCs/>
          <w:sz w:val="22"/>
          <w:szCs w:val="22"/>
        </w:rPr>
        <w:t>Signature</w:t>
      </w:r>
      <w:proofErr w:type="spellEnd"/>
      <w:r w:rsidRPr="008F26EC">
        <w:rPr>
          <w:rFonts w:ascii="Tahoma" w:hAnsi="Tahoma" w:cs="Tahoma"/>
          <w:bCs/>
          <w:sz w:val="22"/>
          <w:szCs w:val="22"/>
        </w:rPr>
        <w:t xml:space="preserve"> </w:t>
      </w:r>
      <w:proofErr w:type="spellStart"/>
      <w:r w:rsidRPr="008F26EC">
        <w:rPr>
          <w:rFonts w:ascii="Tahoma" w:hAnsi="Tahoma" w:cs="Tahoma"/>
          <w:bCs/>
          <w:sz w:val="22"/>
          <w:szCs w:val="22"/>
        </w:rPr>
        <w:t>Service</w:t>
      </w:r>
      <w:proofErr w:type="spellEnd"/>
      <w:r w:rsidRPr="008F26EC">
        <w:rPr>
          <w:rFonts w:ascii="Tahoma" w:hAnsi="Tahoma" w:cs="Tahoma"/>
          <w:bCs/>
          <w:sz w:val="22"/>
          <w:szCs w:val="22"/>
        </w:rPr>
        <w:t xml:space="preserve">“ - el. parašo paslauga; </w:t>
      </w:r>
    </w:p>
    <w:p w14:paraId="668118AF" w14:textId="4E09981C" w:rsidR="00143E5D" w:rsidRPr="008F26EC" w:rsidRDefault="00143E5D">
      <w:pPr>
        <w:pStyle w:val="AlnosNumbered"/>
        <w:numPr>
          <w:ilvl w:val="2"/>
          <w:numId w:val="145"/>
        </w:numPr>
        <w:tabs>
          <w:tab w:val="left" w:pos="709"/>
        </w:tabs>
        <w:ind w:hanging="1440"/>
        <w:rPr>
          <w:rFonts w:ascii="Tahoma" w:eastAsiaTheme="minorHAnsi" w:hAnsi="Tahoma" w:cs="Tahoma"/>
          <w:sz w:val="22"/>
          <w:szCs w:val="22"/>
        </w:rPr>
      </w:pPr>
      <w:r w:rsidRPr="008F26EC">
        <w:rPr>
          <w:rFonts w:ascii="Tahoma" w:eastAsiaTheme="minorHAnsi" w:hAnsi="Tahoma" w:cs="Tahoma"/>
          <w:sz w:val="22"/>
          <w:szCs w:val="22"/>
        </w:rPr>
        <w:t xml:space="preserve">"RER </w:t>
      </w:r>
      <w:proofErr w:type="spellStart"/>
      <w:r w:rsidRPr="008F26EC">
        <w:rPr>
          <w:rFonts w:ascii="Tahoma" w:eastAsiaTheme="minorHAnsi" w:hAnsi="Tahoma" w:cs="Tahoma"/>
          <w:sz w:val="22"/>
          <w:szCs w:val="22"/>
        </w:rPr>
        <w:t>Webservice</w:t>
      </w:r>
      <w:proofErr w:type="spellEnd"/>
      <w:r w:rsidRPr="008F26EC">
        <w:rPr>
          <w:rFonts w:ascii="Tahoma" w:eastAsiaTheme="minorHAnsi" w:hAnsi="Tahoma" w:cs="Tahoma"/>
          <w:sz w:val="22"/>
          <w:szCs w:val="22"/>
        </w:rPr>
        <w:t xml:space="preserve">" – </w:t>
      </w:r>
      <w:r w:rsidR="00B60B81" w:rsidRPr="008F26EC">
        <w:rPr>
          <w:rFonts w:ascii="Tahoma" w:eastAsiaTheme="minorHAnsi" w:hAnsi="Tahoma" w:cs="Tahoma"/>
          <w:sz w:val="22"/>
          <w:szCs w:val="22"/>
        </w:rPr>
        <w:t>NTR</w:t>
      </w:r>
      <w:r w:rsidRPr="008F26EC">
        <w:rPr>
          <w:rFonts w:ascii="Tahoma" w:eastAsiaTheme="minorHAnsi" w:hAnsi="Tahoma" w:cs="Tahoma"/>
          <w:sz w:val="22"/>
          <w:szCs w:val="22"/>
        </w:rPr>
        <w:t xml:space="preserve"> žiniatinklio paslauga kviečiama:</w:t>
      </w:r>
    </w:p>
    <w:p w14:paraId="019CD2D6" w14:textId="77777777"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 xml:space="preserve">gaunant dokumentų sąrašą pagal registro numerį; </w:t>
      </w:r>
    </w:p>
    <w:p w14:paraId="78510660" w14:textId="77777777"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 xml:space="preserve">suteikiant galimybę rodyti dokumento puslapius pagal unikalų dokumento </w:t>
      </w:r>
      <w:proofErr w:type="spellStart"/>
      <w:r w:rsidRPr="008F26EC">
        <w:rPr>
          <w:rFonts w:ascii="Tahoma" w:hAnsi="Tahoma" w:cs="Tahoma"/>
          <w:bCs/>
          <w:sz w:val="22"/>
          <w:szCs w:val="22"/>
        </w:rPr>
        <w:t>id</w:t>
      </w:r>
      <w:proofErr w:type="spellEnd"/>
      <w:r w:rsidRPr="008F26EC">
        <w:rPr>
          <w:rFonts w:ascii="Tahoma" w:hAnsi="Tahoma" w:cs="Tahoma"/>
          <w:bCs/>
          <w:sz w:val="22"/>
          <w:szCs w:val="22"/>
        </w:rPr>
        <w:t xml:space="preserve">; </w:t>
      </w:r>
    </w:p>
    <w:p w14:paraId="576E7847" w14:textId="7A4A1C4D"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 xml:space="preserve">suderinti dokumentus ir jų metaduomenis, remiantis </w:t>
      </w:r>
      <w:r w:rsidR="00B60B81" w:rsidRPr="008F26EC">
        <w:rPr>
          <w:rFonts w:ascii="Tahoma" w:hAnsi="Tahoma" w:cs="Tahoma"/>
          <w:bCs/>
          <w:sz w:val="22"/>
          <w:szCs w:val="22"/>
        </w:rPr>
        <w:t>NTR</w:t>
      </w:r>
      <w:r w:rsidRPr="008F26EC">
        <w:rPr>
          <w:rFonts w:ascii="Tahoma" w:hAnsi="Tahoma" w:cs="Tahoma"/>
          <w:bCs/>
          <w:sz w:val="22"/>
          <w:szCs w:val="22"/>
        </w:rPr>
        <w:t xml:space="preserve"> vaizdų ir nuskaitytų vaizdų, atitinkančių registro numerį, palyginimu; </w:t>
      </w:r>
    </w:p>
    <w:p w14:paraId="44091449" w14:textId="77777777"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iš ADVS (ADMS) žiniatinklio paslaugos gauna registro numerį pagal brūkšninį kodą;</w:t>
      </w:r>
    </w:p>
    <w:p w14:paraId="2B5BFBDA" w14:textId="77777777" w:rsidR="00143E5D" w:rsidRPr="008F26EC" w:rsidRDefault="00143E5D">
      <w:pPr>
        <w:pStyle w:val="AlnosNumbered"/>
        <w:numPr>
          <w:ilvl w:val="2"/>
          <w:numId w:val="145"/>
        </w:numPr>
        <w:tabs>
          <w:tab w:val="left" w:pos="709"/>
        </w:tabs>
        <w:ind w:hanging="1440"/>
        <w:rPr>
          <w:rFonts w:ascii="Tahoma" w:eastAsiaTheme="minorHAnsi" w:hAnsi="Tahoma" w:cs="Tahoma"/>
          <w:sz w:val="22"/>
          <w:szCs w:val="22"/>
        </w:rPr>
      </w:pPr>
      <w:r w:rsidRPr="008F26EC">
        <w:rPr>
          <w:rFonts w:ascii="Tahoma" w:eastAsiaTheme="minorHAnsi" w:hAnsi="Tahoma" w:cs="Tahoma"/>
          <w:sz w:val="22"/>
          <w:szCs w:val="22"/>
        </w:rPr>
        <w:t>į SEAL eksportuoja dokumentus ir metaduomenis;</w:t>
      </w:r>
    </w:p>
    <w:p w14:paraId="02D9B10B" w14:textId="77777777" w:rsidR="00143E5D" w:rsidRPr="008F26EC" w:rsidRDefault="00143E5D">
      <w:pPr>
        <w:pStyle w:val="AlnosNumbered"/>
        <w:numPr>
          <w:ilvl w:val="3"/>
          <w:numId w:val="145"/>
        </w:numPr>
        <w:tabs>
          <w:tab w:val="left" w:pos="993"/>
        </w:tabs>
        <w:rPr>
          <w:rFonts w:ascii="Tahoma" w:hAnsi="Tahoma" w:cs="Tahoma"/>
          <w:bCs/>
          <w:sz w:val="22"/>
          <w:szCs w:val="22"/>
        </w:rPr>
      </w:pPr>
      <w:r w:rsidRPr="008F26EC">
        <w:rPr>
          <w:rFonts w:ascii="Tahoma" w:hAnsi="Tahoma" w:cs="Tahoma"/>
          <w:bCs/>
          <w:sz w:val="22"/>
          <w:szCs w:val="22"/>
        </w:rPr>
        <w:t>SEAL dokumentus išsaugo ECS S3 saugykloje;</w:t>
      </w:r>
    </w:p>
    <w:p w14:paraId="7469941D" w14:textId="77777777" w:rsidR="00143E5D" w:rsidRPr="008F26EC" w:rsidRDefault="00143E5D">
      <w:pPr>
        <w:pStyle w:val="AlnosNumbered"/>
        <w:numPr>
          <w:ilvl w:val="2"/>
          <w:numId w:val="145"/>
        </w:numPr>
        <w:tabs>
          <w:tab w:val="left" w:pos="709"/>
        </w:tabs>
        <w:ind w:hanging="1440"/>
        <w:rPr>
          <w:rFonts w:ascii="Tahoma" w:eastAsiaTheme="minorHAnsi" w:hAnsi="Tahoma" w:cs="Tahoma"/>
          <w:sz w:val="22"/>
          <w:szCs w:val="22"/>
        </w:rPr>
      </w:pPr>
      <w:r w:rsidRPr="008F26EC">
        <w:rPr>
          <w:rFonts w:ascii="Tahoma" w:eastAsiaTheme="minorHAnsi" w:hAnsi="Tahoma" w:cs="Tahoma"/>
          <w:sz w:val="22"/>
          <w:szCs w:val="22"/>
        </w:rPr>
        <w:t xml:space="preserve">SEAL po eksporto integruojasi su </w:t>
      </w:r>
      <w:r w:rsidRPr="008F26EC">
        <w:rPr>
          <w:rFonts w:ascii="Tahoma" w:hAnsi="Tahoma" w:cs="Tahoma"/>
          <w:bCs/>
          <w:sz w:val="22"/>
          <w:szCs w:val="22"/>
        </w:rPr>
        <w:t>ADVS (ADMS)</w:t>
      </w:r>
      <w:r w:rsidRPr="008F26EC">
        <w:rPr>
          <w:rFonts w:ascii="Tahoma" w:eastAsiaTheme="minorHAnsi" w:hAnsi="Tahoma" w:cs="Tahoma"/>
          <w:sz w:val="22"/>
          <w:szCs w:val="22"/>
        </w:rPr>
        <w:t xml:space="preserve">, kad atnaujintų eksportuotų paketų saugojimo </w:t>
      </w:r>
      <w:r w:rsidRPr="008F26EC">
        <w:rPr>
          <w:rFonts w:ascii="Tahoma" w:hAnsi="Tahoma" w:cs="Tahoma"/>
          <w:bCs/>
          <w:sz w:val="22"/>
          <w:szCs w:val="22"/>
        </w:rPr>
        <w:t>ADVS (ADMS)</w:t>
      </w:r>
      <w:r w:rsidRPr="008F26EC">
        <w:rPr>
          <w:rFonts w:ascii="Tahoma" w:eastAsiaTheme="minorHAnsi" w:hAnsi="Tahoma" w:cs="Tahoma"/>
          <w:sz w:val="22"/>
          <w:szCs w:val="22"/>
        </w:rPr>
        <w:t xml:space="preserve"> laikotarpį ir kitą eksporto informaciją.</w:t>
      </w:r>
    </w:p>
    <w:p w14:paraId="11640152" w14:textId="77777777" w:rsidR="00143E5D" w:rsidRPr="008F26EC" w:rsidRDefault="00143E5D" w:rsidP="00143E5D">
      <w:pPr>
        <w:pStyle w:val="ListParagraph"/>
        <w:keepNext/>
        <w:suppressAutoHyphens/>
        <w:autoSpaceDN w:val="0"/>
        <w:spacing w:line="276" w:lineRule="auto"/>
        <w:ind w:left="0"/>
        <w:jc w:val="both"/>
        <w:textAlignment w:val="baseline"/>
        <w:rPr>
          <w:rFonts w:ascii="Tahoma" w:hAnsi="Tahoma" w:cs="Tahoma"/>
        </w:rPr>
      </w:pPr>
    </w:p>
    <w:p w14:paraId="51FCEBB5" w14:textId="39A4B623" w:rsidR="00143E5D" w:rsidRPr="008F26EC" w:rsidRDefault="00B60B81" w:rsidP="00B60B81">
      <w:pPr>
        <w:suppressAutoHyphens/>
        <w:autoSpaceDN w:val="0"/>
        <w:spacing w:line="276" w:lineRule="auto"/>
        <w:jc w:val="both"/>
        <w:textAlignment w:val="baseline"/>
        <w:rPr>
          <w:rFonts w:ascii="Tahoma" w:hAnsi="Tahoma" w:cs="Tahoma"/>
        </w:rPr>
      </w:pPr>
      <w:r w:rsidRPr="008F26EC">
        <w:rPr>
          <w:rFonts w:ascii="Tahoma" w:hAnsi="Tahoma" w:cs="Tahoma"/>
        </w:rPr>
        <w:object w:dxaOrig="12937" w:dyaOrig="8232" w14:anchorId="784BADC5">
          <v:shape id="_x0000_i1033" type="#_x0000_t75" style="width:476.25pt;height:304.5pt" o:ole="">
            <v:imagedata r:id="rId12" o:title=""/>
          </v:shape>
          <o:OLEObject Type="Embed" ProgID="Visio.Drawing.15" ShapeID="_x0000_i1033" DrawAspect="Content" ObjectID="_1827415679" r:id="rId13"/>
        </w:object>
      </w:r>
    </w:p>
    <w:p w14:paraId="68330502" w14:textId="545CDBEE" w:rsidR="00143E5D" w:rsidRPr="008F26EC" w:rsidRDefault="00143E5D" w:rsidP="00143E5D">
      <w:pPr>
        <w:suppressAutoHyphens/>
        <w:autoSpaceDN w:val="0"/>
        <w:spacing w:line="276" w:lineRule="auto"/>
        <w:jc w:val="both"/>
        <w:textAlignment w:val="baseline"/>
        <w:rPr>
          <w:rFonts w:ascii="Tahoma" w:hAnsi="Tahoma" w:cs="Tahoma"/>
        </w:rPr>
      </w:pPr>
      <w:r w:rsidRPr="008F26EC">
        <w:rPr>
          <w:rFonts w:ascii="Tahoma" w:hAnsi="Tahoma" w:cs="Tahoma"/>
        </w:rPr>
        <w:t>2 pav. Integruotos sistemos ir jų tarpusavio ryšiai.</w:t>
      </w:r>
    </w:p>
    <w:p w14:paraId="3BA9D090" w14:textId="77777777" w:rsidR="00143E5D" w:rsidRPr="008F26EC" w:rsidRDefault="00143E5D" w:rsidP="00143E5D">
      <w:pPr>
        <w:suppressAutoHyphens/>
        <w:autoSpaceDN w:val="0"/>
        <w:spacing w:line="276" w:lineRule="auto"/>
        <w:jc w:val="both"/>
        <w:textAlignment w:val="baseline"/>
        <w:rPr>
          <w:rFonts w:ascii="Tahoma" w:hAnsi="Tahoma" w:cs="Tahoma"/>
        </w:rPr>
      </w:pPr>
    </w:p>
    <w:p w14:paraId="2766E5F2" w14:textId="77777777" w:rsidR="00143E5D" w:rsidRPr="008F26EC" w:rsidRDefault="00143E5D" w:rsidP="00143E5D">
      <w:pPr>
        <w:pStyle w:val="Heading2"/>
        <w:rPr>
          <w:rFonts w:ascii="Tahoma" w:hAnsi="Tahoma" w:cs="Tahoma"/>
          <w:b/>
          <w:bCs/>
          <w:color w:val="auto"/>
        </w:rPr>
      </w:pPr>
      <w:bookmarkStart w:id="40" w:name="_Toc196918859"/>
      <w:bookmarkStart w:id="41" w:name="_Toc216802904"/>
      <w:r w:rsidRPr="008F26EC">
        <w:rPr>
          <w:rFonts w:ascii="Tahoma" w:hAnsi="Tahoma" w:cs="Tahoma"/>
          <w:b/>
          <w:bCs/>
          <w:color w:val="auto"/>
        </w:rPr>
        <w:t>2.4. Naudojamos technologijos</w:t>
      </w:r>
      <w:bookmarkEnd w:id="40"/>
      <w:bookmarkEnd w:id="41"/>
    </w:p>
    <w:p w14:paraId="31902CD0" w14:textId="77777777" w:rsidR="00143E5D" w:rsidRPr="008F26EC" w:rsidRDefault="00143E5D" w:rsidP="00143E5D">
      <w:pPr>
        <w:pStyle w:val="ListParagraph"/>
        <w:tabs>
          <w:tab w:val="left" w:pos="426"/>
        </w:tabs>
        <w:suppressAutoHyphens/>
        <w:autoSpaceDN w:val="0"/>
        <w:spacing w:line="276" w:lineRule="auto"/>
        <w:ind w:left="0"/>
        <w:jc w:val="both"/>
        <w:textAlignment w:val="baseline"/>
        <w:rPr>
          <w:rFonts w:ascii="Tahoma" w:hAnsi="Tahoma" w:cs="Tahoma"/>
        </w:rPr>
      </w:pPr>
    </w:p>
    <w:p w14:paraId="0313EE60" w14:textId="77777777" w:rsidR="00143E5D" w:rsidRPr="008F26EC" w:rsidRDefault="00143E5D">
      <w:pPr>
        <w:pStyle w:val="ListParagraph"/>
        <w:numPr>
          <w:ilvl w:val="0"/>
          <w:numId w:val="145"/>
        </w:numPr>
        <w:tabs>
          <w:tab w:val="left" w:pos="426"/>
        </w:tabs>
        <w:suppressAutoHyphens/>
        <w:autoSpaceDN w:val="0"/>
        <w:spacing w:line="276" w:lineRule="auto"/>
        <w:jc w:val="both"/>
        <w:textAlignment w:val="baseline"/>
        <w:rPr>
          <w:rFonts w:ascii="Tahoma" w:hAnsi="Tahoma" w:cs="Tahoma"/>
        </w:rPr>
      </w:pPr>
      <w:r w:rsidRPr="008F26EC">
        <w:rPr>
          <w:rFonts w:ascii="Tahoma" w:hAnsi="Tahoma" w:cs="Tahoma"/>
        </w:rPr>
        <w:t>"</w:t>
      </w:r>
      <w:proofErr w:type="spellStart"/>
      <w:r w:rsidRPr="008F26EC">
        <w:rPr>
          <w:rFonts w:ascii="Tahoma" w:hAnsi="Tahoma" w:cs="Tahoma"/>
        </w:rPr>
        <w:t>StarCapture</w:t>
      </w:r>
      <w:proofErr w:type="spellEnd"/>
      <w:r w:rsidRPr="008F26EC">
        <w:rPr>
          <w:rFonts w:ascii="Tahoma" w:hAnsi="Tahoma" w:cs="Tahoma"/>
        </w:rPr>
        <w:t xml:space="preserve"> </w:t>
      </w:r>
      <w:proofErr w:type="spellStart"/>
      <w:r w:rsidRPr="008F26EC">
        <w:rPr>
          <w:rFonts w:ascii="Tahoma" w:hAnsi="Tahoma" w:cs="Tahoma"/>
        </w:rPr>
        <w:t>Enterprise</w:t>
      </w:r>
      <w:proofErr w:type="spellEnd"/>
      <w:r w:rsidRPr="008F26EC">
        <w:rPr>
          <w:rFonts w:ascii="Tahoma" w:hAnsi="Tahoma" w:cs="Tahoma"/>
        </w:rPr>
        <w:t xml:space="preserve">" produktas turi modulinę, kliento-serverio architektūrą. Komponentų programos - "Windows" paslaugos, valdomos ".NET </w:t>
      </w:r>
      <w:proofErr w:type="spellStart"/>
      <w:r w:rsidRPr="008F26EC">
        <w:rPr>
          <w:rFonts w:ascii="Tahoma" w:hAnsi="Tahoma" w:cs="Tahoma"/>
        </w:rPr>
        <w:t>Framework</w:t>
      </w:r>
      <w:proofErr w:type="spellEnd"/>
      <w:r w:rsidRPr="008F26EC">
        <w:rPr>
          <w:rFonts w:ascii="Tahoma" w:hAnsi="Tahoma" w:cs="Tahoma"/>
        </w:rPr>
        <w:t xml:space="preserve"> 4.8" platformoje, vietinės "Windows" paslaugos, sukurtos naudojant "Microsoft Visual C ++", ir "</w:t>
      </w:r>
      <w:proofErr w:type="spellStart"/>
      <w:r w:rsidRPr="008F26EC">
        <w:rPr>
          <w:rFonts w:ascii="Tahoma" w:hAnsi="Tahoma" w:cs="Tahoma"/>
        </w:rPr>
        <w:t>Rich</w:t>
      </w:r>
      <w:proofErr w:type="spellEnd"/>
      <w:r w:rsidRPr="008F26EC">
        <w:rPr>
          <w:rFonts w:ascii="Tahoma" w:hAnsi="Tahoma" w:cs="Tahoma"/>
        </w:rPr>
        <w:t xml:space="preserve"> Windows </w:t>
      </w:r>
      <w:proofErr w:type="spellStart"/>
      <w:r w:rsidRPr="008F26EC">
        <w:rPr>
          <w:rFonts w:ascii="Tahoma" w:hAnsi="Tahoma" w:cs="Tahoma"/>
        </w:rPr>
        <w:t>Smart</w:t>
      </w:r>
      <w:proofErr w:type="spellEnd"/>
      <w:r w:rsidRPr="008F26EC">
        <w:rPr>
          <w:rFonts w:ascii="Tahoma" w:hAnsi="Tahoma" w:cs="Tahoma"/>
        </w:rPr>
        <w:t xml:space="preserve"> </w:t>
      </w:r>
      <w:proofErr w:type="spellStart"/>
      <w:r w:rsidRPr="008F26EC">
        <w:rPr>
          <w:rFonts w:ascii="Tahoma" w:hAnsi="Tahoma" w:cs="Tahoma"/>
        </w:rPr>
        <w:t>Client</w:t>
      </w:r>
      <w:proofErr w:type="spellEnd"/>
      <w:r w:rsidRPr="008F26EC">
        <w:rPr>
          <w:rFonts w:ascii="Tahoma" w:hAnsi="Tahoma" w:cs="Tahoma"/>
        </w:rPr>
        <w:t xml:space="preserve">" darbalaukio programa, sukurta ".NET </w:t>
      </w:r>
      <w:proofErr w:type="spellStart"/>
      <w:r w:rsidRPr="008F26EC">
        <w:rPr>
          <w:rFonts w:ascii="Tahoma" w:hAnsi="Tahoma" w:cs="Tahoma"/>
        </w:rPr>
        <w:t>Framework</w:t>
      </w:r>
      <w:proofErr w:type="spellEnd"/>
      <w:r w:rsidRPr="008F26EC">
        <w:rPr>
          <w:rFonts w:ascii="Tahoma" w:hAnsi="Tahoma" w:cs="Tahoma"/>
        </w:rPr>
        <w:t xml:space="preserve"> 4.0" platformoje, naudojant WPF ("Windows </w:t>
      </w:r>
      <w:proofErr w:type="spellStart"/>
      <w:r w:rsidRPr="008F26EC">
        <w:rPr>
          <w:rFonts w:ascii="Tahoma" w:hAnsi="Tahoma" w:cs="Tahoma"/>
        </w:rPr>
        <w:t>Presentation</w:t>
      </w:r>
      <w:proofErr w:type="spellEnd"/>
      <w:r w:rsidRPr="008F26EC">
        <w:rPr>
          <w:rFonts w:ascii="Tahoma" w:hAnsi="Tahoma" w:cs="Tahoma"/>
        </w:rPr>
        <w:t xml:space="preserve"> </w:t>
      </w:r>
      <w:proofErr w:type="spellStart"/>
      <w:r w:rsidRPr="008F26EC">
        <w:rPr>
          <w:rFonts w:ascii="Tahoma" w:hAnsi="Tahoma" w:cs="Tahoma"/>
        </w:rPr>
        <w:t>Foundation</w:t>
      </w:r>
      <w:proofErr w:type="spellEnd"/>
      <w:r w:rsidRPr="008F26EC">
        <w:rPr>
          <w:rFonts w:ascii="Tahoma" w:hAnsi="Tahoma" w:cs="Tahoma"/>
        </w:rPr>
        <w:t xml:space="preserve">") ir WCF ("Windows </w:t>
      </w:r>
      <w:proofErr w:type="spellStart"/>
      <w:r w:rsidRPr="008F26EC">
        <w:rPr>
          <w:rFonts w:ascii="Tahoma" w:hAnsi="Tahoma" w:cs="Tahoma"/>
        </w:rPr>
        <w:t>Communication</w:t>
      </w:r>
      <w:proofErr w:type="spellEnd"/>
      <w:r w:rsidRPr="008F26EC">
        <w:rPr>
          <w:rFonts w:ascii="Tahoma" w:hAnsi="Tahoma" w:cs="Tahoma"/>
        </w:rPr>
        <w:t xml:space="preserve"> </w:t>
      </w:r>
      <w:proofErr w:type="spellStart"/>
      <w:r w:rsidRPr="008F26EC">
        <w:rPr>
          <w:rFonts w:ascii="Tahoma" w:hAnsi="Tahoma" w:cs="Tahoma"/>
        </w:rPr>
        <w:t>Foundation</w:t>
      </w:r>
      <w:proofErr w:type="spellEnd"/>
      <w:r w:rsidRPr="008F26EC">
        <w:rPr>
          <w:rFonts w:ascii="Tahoma" w:hAnsi="Tahoma" w:cs="Tahoma"/>
        </w:rPr>
        <w:t>") technologijas.</w:t>
      </w:r>
    </w:p>
    <w:p w14:paraId="2EAC7EF1" w14:textId="77777777" w:rsidR="00143E5D" w:rsidRPr="008F26EC" w:rsidRDefault="00143E5D">
      <w:pPr>
        <w:pStyle w:val="ListParagraph"/>
        <w:numPr>
          <w:ilvl w:val="0"/>
          <w:numId w:val="145"/>
        </w:numPr>
        <w:tabs>
          <w:tab w:val="left" w:pos="426"/>
        </w:tabs>
        <w:suppressAutoHyphens/>
        <w:autoSpaceDN w:val="0"/>
        <w:spacing w:line="276" w:lineRule="auto"/>
        <w:jc w:val="both"/>
        <w:textAlignment w:val="baseline"/>
        <w:rPr>
          <w:rFonts w:ascii="Tahoma" w:hAnsi="Tahoma" w:cs="Tahoma"/>
        </w:rPr>
      </w:pPr>
      <w:r w:rsidRPr="008F26EC">
        <w:rPr>
          <w:rFonts w:ascii="Tahoma" w:hAnsi="Tahoma" w:cs="Tahoma"/>
        </w:rPr>
        <w:t xml:space="preserve">MS SQL duomenų bazė. </w:t>
      </w:r>
    </w:p>
    <w:p w14:paraId="370E6FF6" w14:textId="77777777" w:rsidR="00143E5D" w:rsidRPr="008F26EC" w:rsidRDefault="00143E5D" w:rsidP="00E22CBA">
      <w:pPr>
        <w:suppressAutoHyphens/>
        <w:autoSpaceDN w:val="0"/>
        <w:spacing w:line="276" w:lineRule="auto"/>
        <w:jc w:val="both"/>
        <w:textAlignment w:val="baseline"/>
        <w:rPr>
          <w:rFonts w:ascii="Tahoma" w:hAnsi="Tahoma" w:cs="Tahoma"/>
        </w:rPr>
      </w:pPr>
    </w:p>
    <w:p w14:paraId="382BDB2C" w14:textId="0FE727C4" w:rsidR="00143E5D" w:rsidRPr="008F26EC" w:rsidRDefault="00143E5D" w:rsidP="00143E5D">
      <w:pPr>
        <w:pStyle w:val="Heading2"/>
        <w:rPr>
          <w:rFonts w:ascii="Tahoma" w:hAnsi="Tahoma" w:cs="Tahoma"/>
          <w:b/>
          <w:bCs/>
          <w:color w:val="auto"/>
        </w:rPr>
      </w:pPr>
      <w:bookmarkStart w:id="42" w:name="_Toc141955896"/>
      <w:bookmarkStart w:id="43" w:name="_Toc144274520"/>
      <w:bookmarkStart w:id="44" w:name="_Toc196918860"/>
      <w:bookmarkStart w:id="45" w:name="_Toc216802905"/>
      <w:r w:rsidRPr="008F26EC">
        <w:rPr>
          <w:rFonts w:ascii="Tahoma" w:hAnsi="Tahoma" w:cs="Tahoma"/>
          <w:b/>
          <w:bCs/>
          <w:color w:val="auto"/>
        </w:rPr>
        <w:t>2.</w:t>
      </w:r>
      <w:r w:rsidR="008012D4" w:rsidRPr="008F26EC">
        <w:rPr>
          <w:rFonts w:ascii="Tahoma" w:hAnsi="Tahoma" w:cs="Tahoma"/>
          <w:b/>
          <w:bCs/>
          <w:color w:val="auto"/>
        </w:rPr>
        <w:t>5</w:t>
      </w:r>
      <w:r w:rsidRPr="008F26EC">
        <w:rPr>
          <w:rFonts w:ascii="Tahoma" w:hAnsi="Tahoma" w:cs="Tahoma"/>
          <w:b/>
          <w:bCs/>
          <w:color w:val="auto"/>
        </w:rPr>
        <w:t>. Sistemos infrastruktūros aplinkos</w:t>
      </w:r>
      <w:bookmarkEnd w:id="42"/>
      <w:bookmarkEnd w:id="43"/>
      <w:bookmarkEnd w:id="44"/>
      <w:bookmarkEnd w:id="45"/>
    </w:p>
    <w:p w14:paraId="0583F54A" w14:textId="77777777" w:rsidR="00143E5D" w:rsidRPr="008F26EC" w:rsidRDefault="00143E5D" w:rsidP="00143E5D">
      <w:pPr>
        <w:pStyle w:val="ListParagraph"/>
        <w:tabs>
          <w:tab w:val="left" w:pos="426"/>
        </w:tabs>
        <w:suppressAutoHyphens/>
        <w:autoSpaceDN w:val="0"/>
        <w:spacing w:line="276" w:lineRule="auto"/>
        <w:ind w:left="0"/>
        <w:jc w:val="both"/>
        <w:textAlignment w:val="baseline"/>
        <w:rPr>
          <w:rFonts w:ascii="Tahoma" w:hAnsi="Tahoma" w:cs="Tahoma"/>
        </w:rPr>
      </w:pPr>
      <w:bookmarkStart w:id="46" w:name="_Toc238350902"/>
    </w:p>
    <w:p w14:paraId="3265C43E" w14:textId="77777777" w:rsidR="00143E5D" w:rsidRPr="008F26EC" w:rsidRDefault="00143E5D">
      <w:pPr>
        <w:pStyle w:val="ListParagraph"/>
        <w:numPr>
          <w:ilvl w:val="0"/>
          <w:numId w:val="145"/>
        </w:numPr>
        <w:tabs>
          <w:tab w:val="left" w:pos="426"/>
        </w:tabs>
        <w:suppressAutoHyphens/>
        <w:autoSpaceDN w:val="0"/>
        <w:spacing w:line="276" w:lineRule="auto"/>
        <w:jc w:val="both"/>
        <w:textAlignment w:val="baseline"/>
        <w:rPr>
          <w:rFonts w:ascii="Tahoma" w:hAnsi="Tahoma" w:cs="Tahoma"/>
        </w:rPr>
      </w:pPr>
      <w:r w:rsidRPr="008F26EC">
        <w:rPr>
          <w:rFonts w:ascii="Tahoma" w:hAnsi="Tahoma" w:cs="Tahoma"/>
        </w:rPr>
        <w:t xml:space="preserve">Sistemos eksploatacijos, vystymo, diegimo metu naudojamos </w:t>
      </w:r>
      <w:bookmarkEnd w:id="46"/>
      <w:r w:rsidRPr="008F26EC">
        <w:rPr>
          <w:rFonts w:ascii="Tahoma" w:hAnsi="Tahoma" w:cs="Tahoma"/>
        </w:rPr>
        <w:t>tokios RC informacinių technologijų infrastruktūros aplinkos (toliau — Aplinkos):</w:t>
      </w:r>
    </w:p>
    <w:p w14:paraId="05264662" w14:textId="77777777" w:rsidR="00143E5D" w:rsidRPr="008F26EC" w:rsidRDefault="00143E5D">
      <w:pPr>
        <w:pStyle w:val="AlnosNumbered"/>
        <w:numPr>
          <w:ilvl w:val="1"/>
          <w:numId w:val="145"/>
        </w:numPr>
        <w:tabs>
          <w:tab w:val="left" w:pos="567"/>
        </w:tabs>
        <w:ind w:left="0" w:firstLine="0"/>
        <w:rPr>
          <w:rFonts w:ascii="Tahoma" w:hAnsi="Tahoma" w:cs="Tahoma"/>
          <w:sz w:val="22"/>
          <w:szCs w:val="22"/>
        </w:rPr>
      </w:pPr>
      <w:r w:rsidRPr="008F26EC">
        <w:rPr>
          <w:rFonts w:ascii="Tahoma" w:hAnsi="Tahoma" w:cs="Tahoma"/>
          <w:bCs/>
          <w:sz w:val="22"/>
          <w:szCs w:val="22"/>
        </w:rPr>
        <w:t xml:space="preserve">RC </w:t>
      </w:r>
      <w:proofErr w:type="spellStart"/>
      <w:r w:rsidRPr="008F26EC">
        <w:rPr>
          <w:rFonts w:ascii="Tahoma" w:hAnsi="Tahoma" w:cs="Tahoma"/>
          <w:bCs/>
          <w:sz w:val="22"/>
          <w:szCs w:val="22"/>
        </w:rPr>
        <w:t>testinė</w:t>
      </w:r>
      <w:proofErr w:type="spellEnd"/>
      <w:r w:rsidRPr="008F26EC">
        <w:rPr>
          <w:rFonts w:ascii="Tahoma" w:hAnsi="Tahoma" w:cs="Tahoma"/>
          <w:bCs/>
          <w:sz w:val="22"/>
          <w:szCs w:val="22"/>
        </w:rPr>
        <w:t xml:space="preserve"> aplinka TEST</w:t>
      </w:r>
      <w:r w:rsidRPr="008F26EC">
        <w:rPr>
          <w:rFonts w:ascii="Tahoma" w:hAnsi="Tahoma" w:cs="Tahoma"/>
          <w:sz w:val="22"/>
          <w:szCs w:val="22"/>
        </w:rPr>
        <w:t xml:space="preserve">, kurioje Sistemos testavimą vykdo Pirkėjo paskirti atsakingi asmenys. Į šią aplinką Sistemos diegimą vykdo RC specialistai, naudojant Teikėjo parengtus diegimo failus, tik tada, kai diegiamos Sistemos versija ištestuota Teikėjo </w:t>
      </w:r>
      <w:proofErr w:type="spellStart"/>
      <w:r w:rsidRPr="008F26EC">
        <w:rPr>
          <w:rFonts w:ascii="Tahoma" w:hAnsi="Tahoma" w:cs="Tahoma"/>
          <w:sz w:val="22"/>
          <w:szCs w:val="22"/>
        </w:rPr>
        <w:t>testinėje</w:t>
      </w:r>
      <w:proofErr w:type="spellEnd"/>
      <w:r w:rsidRPr="008F26EC">
        <w:rPr>
          <w:rFonts w:ascii="Tahoma" w:hAnsi="Tahoma" w:cs="Tahoma"/>
          <w:sz w:val="22"/>
          <w:szCs w:val="22"/>
        </w:rPr>
        <w:t xml:space="preserve"> aplinkoje;</w:t>
      </w:r>
    </w:p>
    <w:p w14:paraId="2866D87F" w14:textId="77777777" w:rsidR="00143E5D" w:rsidRPr="008F26EC" w:rsidRDefault="00143E5D">
      <w:pPr>
        <w:pStyle w:val="AlnosNumbered"/>
        <w:numPr>
          <w:ilvl w:val="1"/>
          <w:numId w:val="145"/>
        </w:numPr>
        <w:tabs>
          <w:tab w:val="left" w:pos="426"/>
          <w:tab w:val="left" w:pos="567"/>
        </w:tabs>
        <w:ind w:left="0" w:firstLine="0"/>
        <w:rPr>
          <w:rFonts w:ascii="Tahoma" w:hAnsi="Tahoma" w:cs="Tahoma"/>
          <w:sz w:val="22"/>
          <w:szCs w:val="22"/>
        </w:rPr>
      </w:pPr>
      <w:r w:rsidRPr="008F26EC">
        <w:rPr>
          <w:rFonts w:ascii="Tahoma" w:hAnsi="Tahoma" w:cs="Tahoma"/>
          <w:bCs/>
          <w:sz w:val="22"/>
          <w:szCs w:val="22"/>
        </w:rPr>
        <w:t>Produkcinė aplinka PROD</w:t>
      </w:r>
      <w:r w:rsidRPr="008F26EC">
        <w:rPr>
          <w:rFonts w:ascii="Tahoma" w:hAnsi="Tahoma" w:cs="Tahoma"/>
          <w:sz w:val="22"/>
          <w:szCs w:val="22"/>
        </w:rPr>
        <w:t xml:space="preserve">, kurioje eksploatuojama sistema. Į šią aplinką Sistemos diegimą vykdo RC specialistai  tik tada, kai diegiamos sistemos versija bus ištestuota RC </w:t>
      </w:r>
      <w:proofErr w:type="spellStart"/>
      <w:r w:rsidRPr="008F26EC">
        <w:rPr>
          <w:rFonts w:ascii="Tahoma" w:hAnsi="Tahoma" w:cs="Tahoma"/>
          <w:sz w:val="22"/>
          <w:szCs w:val="22"/>
        </w:rPr>
        <w:t>testinėje</w:t>
      </w:r>
      <w:proofErr w:type="spellEnd"/>
      <w:r w:rsidRPr="008F26EC">
        <w:rPr>
          <w:rFonts w:ascii="Tahoma" w:hAnsi="Tahoma" w:cs="Tahoma"/>
          <w:sz w:val="22"/>
          <w:szCs w:val="22"/>
        </w:rPr>
        <w:t xml:space="preserve"> aplinkoje. </w:t>
      </w:r>
    </w:p>
    <w:p w14:paraId="0C8C5123" w14:textId="77777777" w:rsidR="00143E5D" w:rsidRPr="008F26EC" w:rsidRDefault="00143E5D">
      <w:pPr>
        <w:pStyle w:val="AlnosNumbered"/>
        <w:numPr>
          <w:ilvl w:val="0"/>
          <w:numId w:val="145"/>
        </w:numPr>
        <w:tabs>
          <w:tab w:val="left" w:pos="426"/>
        </w:tabs>
        <w:rPr>
          <w:rFonts w:ascii="Tahoma" w:hAnsi="Tahoma" w:cs="Tahoma"/>
          <w:strike/>
          <w:sz w:val="22"/>
          <w:szCs w:val="22"/>
        </w:rPr>
      </w:pPr>
      <w:r w:rsidRPr="008F26EC">
        <w:rPr>
          <w:rFonts w:ascii="Tahoma" w:hAnsi="Tahoma" w:cs="Tahoma"/>
          <w:sz w:val="22"/>
          <w:szCs w:val="22"/>
        </w:rPr>
        <w:t>Sistemos versijų diegimo principas, kai TEST aplinkoje bei PROD aplinkoje diegimus vykdo RC specialistai, bus taikomas atsižvelgiant į RC saugumo politiką.</w:t>
      </w:r>
    </w:p>
    <w:p w14:paraId="7761FA66" w14:textId="77777777" w:rsidR="00D544C8" w:rsidRPr="008F26EC" w:rsidRDefault="00D544C8" w:rsidP="00D544C8">
      <w:pPr>
        <w:pStyle w:val="Heading1"/>
        <w:rPr>
          <w:rFonts w:ascii="Tahoma" w:eastAsia="Calibri" w:hAnsi="Tahoma" w:cs="Tahoma"/>
          <w:b/>
          <w:bCs/>
          <w:color w:val="auto"/>
          <w:sz w:val="24"/>
          <w:szCs w:val="24"/>
        </w:rPr>
      </w:pPr>
      <w:bookmarkStart w:id="47" w:name="_Toc196918868"/>
      <w:bookmarkStart w:id="48" w:name="_Toc216802906"/>
      <w:r w:rsidRPr="008F26EC">
        <w:rPr>
          <w:rFonts w:ascii="Tahoma" w:eastAsia="Calibri" w:hAnsi="Tahoma" w:cs="Tahoma"/>
          <w:b/>
          <w:bCs/>
          <w:color w:val="auto"/>
          <w:sz w:val="24"/>
          <w:szCs w:val="24"/>
        </w:rPr>
        <w:t>REIKALAVIMAI PASLAUGŲ TEIKIMUI</w:t>
      </w:r>
      <w:bookmarkEnd w:id="47"/>
      <w:bookmarkEnd w:id="48"/>
    </w:p>
    <w:p w14:paraId="0DAFFAF1" w14:textId="77777777" w:rsidR="005F26A5" w:rsidRPr="008F26EC" w:rsidRDefault="005F26A5" w:rsidP="005F26A5">
      <w:pPr>
        <w:pStyle w:val="AlnosNumbered"/>
        <w:numPr>
          <w:ilvl w:val="0"/>
          <w:numId w:val="0"/>
        </w:numPr>
        <w:spacing w:before="0" w:line="276" w:lineRule="auto"/>
        <w:rPr>
          <w:rFonts w:ascii="Tahoma" w:hAnsi="Tahoma" w:cs="Tahoma"/>
        </w:rPr>
      </w:pPr>
      <w:bookmarkStart w:id="49" w:name="_Hlk138779612"/>
    </w:p>
    <w:p w14:paraId="38A28B2D" w14:textId="77777777" w:rsidR="005F26A5" w:rsidRPr="008F26EC" w:rsidRDefault="005F26A5" w:rsidP="005F26A5">
      <w:pPr>
        <w:pStyle w:val="Heading2"/>
        <w:numPr>
          <w:ilvl w:val="0"/>
          <w:numId w:val="0"/>
        </w:numPr>
        <w:rPr>
          <w:rFonts w:ascii="Tahoma" w:hAnsi="Tahoma" w:cs="Tahoma"/>
          <w:b/>
          <w:bCs/>
          <w:color w:val="auto"/>
          <w:sz w:val="22"/>
          <w:szCs w:val="22"/>
        </w:rPr>
      </w:pPr>
      <w:bookmarkStart w:id="50" w:name="_Toc216802907"/>
      <w:r w:rsidRPr="008F26EC">
        <w:rPr>
          <w:rFonts w:ascii="Tahoma" w:hAnsi="Tahoma" w:cs="Tahoma"/>
          <w:b/>
          <w:bCs/>
          <w:color w:val="auto"/>
          <w:sz w:val="22"/>
          <w:szCs w:val="22"/>
        </w:rPr>
        <w:lastRenderedPageBreak/>
        <w:t>3.1. Reikalavimai darbo vietai</w:t>
      </w:r>
      <w:bookmarkEnd w:id="50"/>
    </w:p>
    <w:p w14:paraId="7B3826E9" w14:textId="77777777" w:rsidR="005F26A5" w:rsidRPr="008F26EC" w:rsidRDefault="005F26A5" w:rsidP="005F26A5">
      <w:pPr>
        <w:pStyle w:val="AlnosNumbered"/>
        <w:numPr>
          <w:ilvl w:val="0"/>
          <w:numId w:val="0"/>
        </w:numPr>
        <w:spacing w:before="0" w:line="276" w:lineRule="auto"/>
        <w:rPr>
          <w:rFonts w:ascii="Tahoma" w:hAnsi="Tahoma" w:cs="Tahoma"/>
          <w:sz w:val="22"/>
          <w:szCs w:val="22"/>
        </w:rPr>
      </w:pPr>
    </w:p>
    <w:bookmarkEnd w:id="49"/>
    <w:p w14:paraId="30BB44C3" w14:textId="5BC85B76"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Pagal numatytas procedūras Pirkėjo Teikėjo darbuotojams dalyvaujantiems Pirkimo objekto vykdyme (toliau – Teikėjo specialistai), suteiks prieigą prie Pirkėjo išteklių (toliau – prieiga):</w:t>
      </w:r>
    </w:p>
    <w:p w14:paraId="3B403E2B" w14:textId="40293822" w:rsidR="005F26A5" w:rsidRPr="008F26EC" w:rsidRDefault="005F26A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Teikėjo specialistams bus suteikta prieiga prie Pirkėjo aplikacijų: JIRA, CONFLUENCE;</w:t>
      </w:r>
    </w:p>
    <w:p w14:paraId="494418D0" w14:textId="3087D37E" w:rsidR="005F26A5" w:rsidRPr="008F26EC" w:rsidRDefault="005F26A5" w:rsidP="002411D9">
      <w:pPr>
        <w:pStyle w:val="TekstasNr11"/>
        <w:numPr>
          <w:ilvl w:val="1"/>
          <w:numId w:val="147"/>
        </w:numPr>
        <w:tabs>
          <w:tab w:val="clear" w:pos="1134"/>
        </w:tabs>
        <w:spacing w:after="0" w:line="276" w:lineRule="auto"/>
        <w:rPr>
          <w:rFonts w:ascii="Tahoma" w:hAnsi="Tahoma" w:cs="Tahoma"/>
          <w:sz w:val="22"/>
          <w:szCs w:val="22"/>
        </w:rPr>
      </w:pPr>
      <w:r w:rsidRPr="008F26EC">
        <w:rPr>
          <w:rFonts w:ascii="Tahoma" w:hAnsi="Tahoma" w:cs="Tahoma"/>
          <w:sz w:val="22"/>
          <w:szCs w:val="22"/>
        </w:rPr>
        <w:t xml:space="preserve">Teikėjo specialistams aplikacijų programuotojams bus suteikta prieiga prie Pirkėjo GIT </w:t>
      </w:r>
      <w:proofErr w:type="spellStart"/>
      <w:r w:rsidRPr="008F26EC">
        <w:rPr>
          <w:rFonts w:ascii="Tahoma" w:hAnsi="Tahoma" w:cs="Tahoma"/>
          <w:sz w:val="22"/>
          <w:szCs w:val="22"/>
        </w:rPr>
        <w:t>repozitoriumo</w:t>
      </w:r>
      <w:proofErr w:type="spellEnd"/>
      <w:r w:rsidRPr="008F26EC">
        <w:rPr>
          <w:rFonts w:ascii="Tahoma" w:hAnsi="Tahoma" w:cs="Tahoma"/>
          <w:sz w:val="22"/>
          <w:szCs w:val="22"/>
        </w:rPr>
        <w:t xml:space="preserve"> Pirkimo objekto programinės įrangos išeities tekstų versijų valdymui</w:t>
      </w:r>
      <w:r w:rsidR="00D544C8" w:rsidRPr="008F26EC">
        <w:rPr>
          <w:rFonts w:ascii="Tahoma" w:hAnsi="Tahoma" w:cs="Tahoma"/>
          <w:sz w:val="22"/>
          <w:szCs w:val="22"/>
        </w:rPr>
        <w:t>.</w:t>
      </w:r>
      <w:r w:rsidRPr="008F26EC">
        <w:rPr>
          <w:rFonts w:ascii="Tahoma" w:hAnsi="Tahoma" w:cs="Tahoma"/>
          <w:sz w:val="22"/>
          <w:szCs w:val="22"/>
        </w:rPr>
        <w:t xml:space="preserve"> </w:t>
      </w:r>
    </w:p>
    <w:p w14:paraId="60BD9432" w14:textId="77777777" w:rsidR="00ED568F" w:rsidRPr="008F26EC" w:rsidRDefault="00ED568F"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Pagal poreikį, Pirkėjas suteiks saugią nuotolinę prieigą – dedikuotą virtualią darbo vietą (angl. </w:t>
      </w:r>
      <w:proofErr w:type="spellStart"/>
      <w:r w:rsidRPr="008F26EC">
        <w:rPr>
          <w:rFonts w:ascii="Tahoma" w:hAnsi="Tahoma" w:cs="Tahoma"/>
          <w:sz w:val="22"/>
          <w:szCs w:val="22"/>
        </w:rPr>
        <w:t>Virtual</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Desktop</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Infrastructure</w:t>
      </w:r>
      <w:proofErr w:type="spellEnd"/>
      <w:r w:rsidRPr="008F26EC">
        <w:rPr>
          <w:rFonts w:ascii="Tahoma" w:hAnsi="Tahoma" w:cs="Tahoma"/>
          <w:sz w:val="22"/>
          <w:szCs w:val="22"/>
        </w:rPr>
        <w:t>, toliau – VDI), per kurią Teikėjo specialistai pasieks Pirkėjo išteklius reikalingus Paslaugų teikimui.</w:t>
      </w:r>
    </w:p>
    <w:p w14:paraId="63EB35C7" w14:textId="77777777" w:rsidR="00ED568F" w:rsidRPr="008F26EC" w:rsidRDefault="00ED568F" w:rsidP="00A34C25">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Pagal poreikį, Pirkėjas galės suteikti Teikėjo specialistų kompiuterinėms darbo vietoms saugią nuotolinę VPN prieigą prie jiems dedikuotų išteklių reikalingų Pirkimo objekto vykdymui.</w:t>
      </w:r>
    </w:p>
    <w:p w14:paraId="39B1335D" w14:textId="77777777" w:rsidR="00A34C25" w:rsidRPr="008F26EC" w:rsidRDefault="00A34C25" w:rsidP="002411D9">
      <w:pPr>
        <w:pStyle w:val="TekstasNr11"/>
        <w:tabs>
          <w:tab w:val="clear" w:pos="1134"/>
          <w:tab w:val="clear" w:pos="1560"/>
        </w:tabs>
        <w:spacing w:after="0" w:line="276" w:lineRule="auto"/>
        <w:ind w:firstLine="0"/>
        <w:rPr>
          <w:rFonts w:ascii="Tahoma" w:hAnsi="Tahoma" w:cs="Tahoma"/>
          <w:sz w:val="22"/>
          <w:szCs w:val="22"/>
        </w:rPr>
      </w:pPr>
    </w:p>
    <w:p w14:paraId="3E89495B" w14:textId="3566242C" w:rsidR="00436DA1" w:rsidRPr="008F26EC" w:rsidRDefault="00436DA1" w:rsidP="007B1DBC">
      <w:pPr>
        <w:pStyle w:val="Heading2"/>
        <w:spacing w:before="0"/>
        <w:rPr>
          <w:rFonts w:ascii="Tahoma" w:hAnsi="Tahoma" w:cs="Tahoma"/>
          <w:b/>
          <w:bCs/>
          <w:color w:val="auto"/>
          <w:sz w:val="22"/>
          <w:szCs w:val="22"/>
        </w:rPr>
      </w:pPr>
      <w:bookmarkStart w:id="51" w:name="_Toc216802908"/>
      <w:r w:rsidRPr="008F26EC">
        <w:rPr>
          <w:rFonts w:ascii="Tahoma" w:hAnsi="Tahoma" w:cs="Tahoma"/>
          <w:b/>
          <w:bCs/>
          <w:color w:val="auto"/>
          <w:sz w:val="22"/>
          <w:szCs w:val="22"/>
        </w:rPr>
        <w:t xml:space="preserve">3.2. Reikalavimai Sistemos vystymo valandų paslaugų </w:t>
      </w:r>
      <w:r w:rsidR="0013756F" w:rsidRPr="008F26EC">
        <w:rPr>
          <w:rFonts w:ascii="Tahoma" w:hAnsi="Tahoma" w:cs="Tahoma"/>
          <w:b/>
          <w:bCs/>
          <w:color w:val="auto"/>
          <w:sz w:val="22"/>
          <w:szCs w:val="22"/>
        </w:rPr>
        <w:t>teikimui</w:t>
      </w:r>
      <w:bookmarkEnd w:id="51"/>
    </w:p>
    <w:p w14:paraId="5626BED8" w14:textId="77777777" w:rsidR="00436DA1" w:rsidRPr="008F26EC" w:rsidRDefault="00436DA1" w:rsidP="007B1DBC">
      <w:pPr>
        <w:pStyle w:val="TekstasNr"/>
        <w:numPr>
          <w:ilvl w:val="0"/>
          <w:numId w:val="0"/>
        </w:numPr>
        <w:tabs>
          <w:tab w:val="clear" w:pos="1134"/>
          <w:tab w:val="left" w:pos="426"/>
        </w:tabs>
        <w:spacing w:after="0" w:line="276" w:lineRule="auto"/>
        <w:rPr>
          <w:rFonts w:ascii="Tahoma" w:hAnsi="Tahoma" w:cs="Tahoma"/>
          <w:sz w:val="22"/>
          <w:szCs w:val="22"/>
        </w:rPr>
      </w:pPr>
    </w:p>
    <w:p w14:paraId="2E50D34F" w14:textId="71766D53" w:rsidR="00E74C75" w:rsidRPr="008F26EC" w:rsidRDefault="00E74C75"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Paslaugos bus užsakomos Pirkėjo JIRA  pateikiant užduotis – konkrečios užduotys priskiriamos Tiekėjo specialistui(-</w:t>
      </w:r>
      <w:proofErr w:type="spellStart"/>
      <w:r w:rsidRPr="008F26EC">
        <w:rPr>
          <w:rFonts w:ascii="Tahoma" w:hAnsi="Tahoma" w:cs="Tahoma"/>
          <w:sz w:val="22"/>
          <w:szCs w:val="22"/>
        </w:rPr>
        <w:t>ams</w:t>
      </w:r>
      <w:proofErr w:type="spellEnd"/>
      <w:r w:rsidRPr="008F26EC">
        <w:rPr>
          <w:rFonts w:ascii="Tahoma" w:hAnsi="Tahoma" w:cs="Tahoma"/>
          <w:sz w:val="22"/>
          <w:szCs w:val="22"/>
        </w:rPr>
        <w:t>), kuriems prieš tai suteikiama prieiga prie Pirkėjo JIRA.</w:t>
      </w:r>
    </w:p>
    <w:p w14:paraId="1F6C7B03" w14:textId="037A7542" w:rsidR="00436DA1" w:rsidRPr="008F26EC" w:rsidRDefault="00436DA1"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w:t>
      </w:r>
      <w:r w:rsidR="00DC2B64" w:rsidRPr="008F26EC">
        <w:rPr>
          <w:rFonts w:ascii="Tahoma" w:hAnsi="Tahoma" w:cs="Tahoma"/>
          <w:sz w:val="22"/>
          <w:szCs w:val="22"/>
        </w:rPr>
        <w:t>v</w:t>
      </w:r>
      <w:r w:rsidRPr="008F26EC">
        <w:rPr>
          <w:rFonts w:ascii="Tahoma" w:hAnsi="Tahoma" w:cs="Tahoma"/>
          <w:sz w:val="22"/>
          <w:szCs w:val="22"/>
        </w:rPr>
        <w:t>ystymo paslaugos turi būti teikiamos remiantis</w:t>
      </w:r>
      <w:r w:rsidR="00AD236C" w:rsidRPr="008F26EC">
        <w:rPr>
          <w:rFonts w:ascii="Tahoma" w:hAnsi="Tahoma" w:cs="Tahoma"/>
          <w:sz w:val="22"/>
          <w:szCs w:val="22"/>
        </w:rPr>
        <w:t xml:space="preserve"> </w:t>
      </w:r>
      <w:proofErr w:type="spellStart"/>
      <w:r w:rsidRPr="008F26EC">
        <w:rPr>
          <w:rFonts w:ascii="Tahoma" w:hAnsi="Tahoma" w:cs="Tahoma"/>
          <w:sz w:val="22"/>
          <w:szCs w:val="22"/>
        </w:rPr>
        <w:t>inkrementiniu</w:t>
      </w:r>
      <w:proofErr w:type="spellEnd"/>
      <w:r w:rsidRPr="008F26EC">
        <w:rPr>
          <w:rFonts w:ascii="Tahoma" w:hAnsi="Tahoma" w:cs="Tahoma"/>
          <w:sz w:val="22"/>
          <w:szCs w:val="22"/>
        </w:rPr>
        <w:t xml:space="preserve">-iteraciniu informacinių sistemų įgyvendinimo būdu (angl. Agile), kuomet sistemos savininko (angl. </w:t>
      </w:r>
      <w:proofErr w:type="spellStart"/>
      <w:r w:rsidRPr="008F26EC">
        <w:rPr>
          <w:rFonts w:ascii="Tahoma" w:hAnsi="Tahoma" w:cs="Tahoma"/>
          <w:sz w:val="22"/>
          <w:szCs w:val="22"/>
        </w:rPr>
        <w:t>Product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Owner</w:t>
      </w:r>
      <w:proofErr w:type="spellEnd"/>
      <w:r w:rsidRPr="008F26EC">
        <w:rPr>
          <w:rFonts w:ascii="Tahoma" w:hAnsi="Tahoma" w:cs="Tahoma"/>
          <w:sz w:val="22"/>
          <w:szCs w:val="22"/>
        </w:rPr>
        <w:t xml:space="preserve">) vaidmenį atlieka Pirkėjas, darbai planuojami dviejų-trijų savaičių iteracijomis, taikomos kitos atitinkamos praktikos darbų planavimui, </w:t>
      </w:r>
      <w:r w:rsidR="0089766C" w:rsidRPr="008F26EC">
        <w:rPr>
          <w:rFonts w:ascii="Tahoma" w:hAnsi="Tahoma" w:cs="Tahoma"/>
          <w:sz w:val="22"/>
          <w:szCs w:val="22"/>
        </w:rPr>
        <w:t>prioretizavimui</w:t>
      </w:r>
      <w:r w:rsidRPr="008F26EC">
        <w:rPr>
          <w:rFonts w:ascii="Tahoma" w:hAnsi="Tahoma" w:cs="Tahoma"/>
          <w:sz w:val="22"/>
          <w:szCs w:val="22"/>
        </w:rPr>
        <w:t xml:space="preserve"> komunikavimui, tarpinių ir galutinių rezultatų priėmimui. Konkretūs susitarimai dėl taikomų </w:t>
      </w:r>
      <w:proofErr w:type="spellStart"/>
      <w:r w:rsidRPr="008F26EC">
        <w:rPr>
          <w:rFonts w:ascii="Tahoma" w:hAnsi="Tahoma" w:cs="Tahoma"/>
          <w:sz w:val="22"/>
          <w:szCs w:val="22"/>
        </w:rPr>
        <w:t>inkrementinio</w:t>
      </w:r>
      <w:proofErr w:type="spellEnd"/>
      <w:r w:rsidRPr="008F26EC">
        <w:rPr>
          <w:rFonts w:ascii="Tahoma" w:hAnsi="Tahoma" w:cs="Tahoma"/>
          <w:sz w:val="22"/>
          <w:szCs w:val="22"/>
        </w:rPr>
        <w:t xml:space="preserve">-iteracinio įgyvendinimo būdo metodų ir praktikų (iteracijos trukmė, reguliarūs susitikimai, darbų sąrašų formatai, progreso vizualizavimas ir kt.) turi būti suderinta paslaugų teikimo reglamente, kurį </w:t>
      </w:r>
      <w:r w:rsidR="00D231B8" w:rsidRPr="008F26EC">
        <w:rPr>
          <w:rFonts w:ascii="Tahoma" w:hAnsi="Tahoma" w:cs="Tahoma"/>
          <w:sz w:val="22"/>
          <w:szCs w:val="22"/>
        </w:rPr>
        <w:t>T</w:t>
      </w:r>
      <w:r w:rsidRPr="008F26EC">
        <w:rPr>
          <w:rFonts w:ascii="Tahoma" w:hAnsi="Tahoma" w:cs="Tahoma"/>
          <w:sz w:val="22"/>
          <w:szCs w:val="22"/>
        </w:rPr>
        <w:t xml:space="preserve">eikėjas per </w:t>
      </w:r>
      <w:r w:rsidR="00C05DAE" w:rsidRPr="008F26EC">
        <w:rPr>
          <w:rFonts w:ascii="Tahoma" w:hAnsi="Tahoma" w:cs="Tahoma"/>
          <w:sz w:val="22"/>
          <w:szCs w:val="22"/>
        </w:rPr>
        <w:t xml:space="preserve">22 darbo </w:t>
      </w:r>
      <w:r w:rsidRPr="008F26EC">
        <w:rPr>
          <w:rFonts w:ascii="Tahoma" w:hAnsi="Tahoma" w:cs="Tahoma"/>
          <w:sz w:val="22"/>
          <w:szCs w:val="22"/>
        </w:rPr>
        <w:t>dien</w:t>
      </w:r>
      <w:r w:rsidR="00C05DAE" w:rsidRPr="008F26EC">
        <w:rPr>
          <w:rFonts w:ascii="Tahoma" w:hAnsi="Tahoma" w:cs="Tahoma"/>
          <w:sz w:val="22"/>
          <w:szCs w:val="22"/>
        </w:rPr>
        <w:t>as</w:t>
      </w:r>
      <w:r w:rsidRPr="008F26EC">
        <w:rPr>
          <w:rFonts w:ascii="Tahoma" w:hAnsi="Tahoma" w:cs="Tahoma"/>
          <w:sz w:val="22"/>
          <w:szCs w:val="22"/>
        </w:rPr>
        <w:t xml:space="preserve"> nuo </w:t>
      </w:r>
      <w:r w:rsidR="002E7B01" w:rsidRPr="008F26EC">
        <w:rPr>
          <w:rFonts w:ascii="Tahoma" w:hAnsi="Tahoma" w:cs="Tahoma"/>
          <w:sz w:val="22"/>
          <w:szCs w:val="22"/>
        </w:rPr>
        <w:t>sutarties pasirašymo</w:t>
      </w:r>
      <w:r w:rsidRPr="008F26EC">
        <w:rPr>
          <w:rFonts w:ascii="Tahoma" w:hAnsi="Tahoma" w:cs="Tahoma"/>
          <w:sz w:val="22"/>
          <w:szCs w:val="22"/>
        </w:rPr>
        <w:t xml:space="preserve"> dienos, turi paruošti ir suderinti su Paslaugų gavėju. Sistemos Vystymo paslaugos turi būti teikiamos, vadovaujantis šiuo procesu:</w:t>
      </w:r>
    </w:p>
    <w:p w14:paraId="5DEED18D" w14:textId="31894355" w:rsidR="001F2195" w:rsidRPr="008F26EC" w:rsidRDefault="003F65FB"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JIRA užduotyje </w:t>
      </w:r>
      <w:r w:rsidR="001F2195" w:rsidRPr="008F26EC">
        <w:rPr>
          <w:rFonts w:ascii="Tahoma" w:hAnsi="Tahoma" w:cs="Tahoma"/>
          <w:sz w:val="22"/>
          <w:szCs w:val="22"/>
        </w:rPr>
        <w:t>Pirkėjas pateikia</w:t>
      </w:r>
      <w:r w:rsidR="00387A1F" w:rsidRPr="008F26EC">
        <w:rPr>
          <w:rFonts w:ascii="Tahoma" w:hAnsi="Tahoma" w:cs="Tahoma"/>
          <w:sz w:val="22"/>
          <w:szCs w:val="22"/>
        </w:rPr>
        <w:t xml:space="preserve"> </w:t>
      </w:r>
      <w:r w:rsidR="004B7504" w:rsidRPr="008F26EC">
        <w:rPr>
          <w:rFonts w:ascii="Tahoma" w:hAnsi="Tahoma" w:cs="Tahoma"/>
          <w:sz w:val="22"/>
          <w:szCs w:val="22"/>
        </w:rPr>
        <w:t xml:space="preserve">Teikėjui </w:t>
      </w:r>
      <w:r w:rsidR="001F2195" w:rsidRPr="008F26EC">
        <w:rPr>
          <w:rFonts w:ascii="Tahoma" w:hAnsi="Tahoma" w:cs="Tahoma"/>
          <w:sz w:val="22"/>
          <w:szCs w:val="22"/>
        </w:rPr>
        <w:t xml:space="preserve">užsakymą Sistemos </w:t>
      </w:r>
      <w:r w:rsidR="00DF7CB5" w:rsidRPr="008F26EC">
        <w:rPr>
          <w:rFonts w:ascii="Tahoma" w:hAnsi="Tahoma" w:cs="Tahoma"/>
          <w:sz w:val="22"/>
          <w:szCs w:val="22"/>
        </w:rPr>
        <w:t xml:space="preserve">tobulinimui ir/ar </w:t>
      </w:r>
      <w:r w:rsidR="001F2195" w:rsidRPr="008F26EC">
        <w:rPr>
          <w:rFonts w:ascii="Tahoma" w:hAnsi="Tahoma" w:cs="Tahoma"/>
          <w:sz w:val="22"/>
          <w:szCs w:val="22"/>
        </w:rPr>
        <w:t>vystymui</w:t>
      </w:r>
      <w:r w:rsidR="00713586" w:rsidRPr="008F26EC">
        <w:rPr>
          <w:rFonts w:ascii="Tahoma" w:hAnsi="Tahoma" w:cs="Tahoma"/>
          <w:sz w:val="22"/>
          <w:szCs w:val="22"/>
        </w:rPr>
        <w:t>, kuriame nurodomas</w:t>
      </w:r>
      <w:r w:rsidR="00683045" w:rsidRPr="008F26EC">
        <w:rPr>
          <w:rFonts w:ascii="Tahoma" w:hAnsi="Tahoma" w:cs="Tahoma"/>
          <w:sz w:val="22"/>
          <w:szCs w:val="22"/>
        </w:rPr>
        <w:t xml:space="preserve"> </w:t>
      </w:r>
      <w:r w:rsidR="001F2195" w:rsidRPr="008F26EC">
        <w:rPr>
          <w:rFonts w:ascii="Tahoma" w:hAnsi="Tahoma" w:cs="Tahoma"/>
          <w:sz w:val="22"/>
          <w:szCs w:val="22"/>
        </w:rPr>
        <w:t>naujas funkcionalumas, funkcionalumo pakeitimai</w:t>
      </w:r>
      <w:r w:rsidR="00713586" w:rsidRPr="008F26EC">
        <w:rPr>
          <w:rFonts w:ascii="Tahoma" w:hAnsi="Tahoma" w:cs="Tahoma"/>
          <w:sz w:val="22"/>
          <w:szCs w:val="22"/>
        </w:rPr>
        <w:t xml:space="preserve">, </w:t>
      </w:r>
      <w:r w:rsidR="001F2195" w:rsidRPr="008F26EC">
        <w:rPr>
          <w:rFonts w:ascii="Tahoma" w:hAnsi="Tahoma" w:cs="Tahoma"/>
          <w:sz w:val="22"/>
          <w:szCs w:val="22"/>
        </w:rPr>
        <w:t xml:space="preserve"> integracijų su kitomis sistemomis, Sistemos architektūros pakeitimai ar kitokie </w:t>
      </w:r>
      <w:r w:rsidR="00D544C8" w:rsidRPr="008F26EC">
        <w:rPr>
          <w:rFonts w:ascii="Tahoma" w:hAnsi="Tahoma" w:cs="Tahoma"/>
          <w:sz w:val="22"/>
          <w:szCs w:val="22"/>
        </w:rPr>
        <w:t xml:space="preserve">keitimo </w:t>
      </w:r>
      <w:r w:rsidR="001F2195" w:rsidRPr="008F26EC">
        <w:rPr>
          <w:rFonts w:ascii="Tahoma" w:hAnsi="Tahoma" w:cs="Tahoma"/>
          <w:sz w:val="22"/>
          <w:szCs w:val="22"/>
        </w:rPr>
        <w:t>poreikiai, bendrai apibrėžiant jų apimtį bei tikslus;</w:t>
      </w:r>
    </w:p>
    <w:p w14:paraId="156986AC" w14:textId="09148241" w:rsidR="00443C3E" w:rsidRPr="008F26EC" w:rsidRDefault="008F0A23"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Per </w:t>
      </w:r>
      <w:r w:rsidR="002D6E22" w:rsidRPr="008F26EC">
        <w:rPr>
          <w:rFonts w:ascii="Tahoma" w:hAnsi="Tahoma" w:cs="Tahoma"/>
          <w:sz w:val="22"/>
          <w:szCs w:val="22"/>
        </w:rPr>
        <w:t>1</w:t>
      </w:r>
      <w:r w:rsidR="000C6B28" w:rsidRPr="008F26EC">
        <w:rPr>
          <w:rFonts w:ascii="Tahoma" w:hAnsi="Tahoma" w:cs="Tahoma"/>
          <w:sz w:val="22"/>
          <w:szCs w:val="22"/>
        </w:rPr>
        <w:t>0</w:t>
      </w:r>
      <w:r w:rsidR="002D6E22" w:rsidRPr="008F26EC">
        <w:rPr>
          <w:rFonts w:ascii="Tahoma" w:hAnsi="Tahoma" w:cs="Tahoma"/>
          <w:sz w:val="22"/>
          <w:szCs w:val="22"/>
        </w:rPr>
        <w:t xml:space="preserve"> </w:t>
      </w:r>
      <w:r w:rsidRPr="008F26EC">
        <w:rPr>
          <w:rFonts w:ascii="Tahoma" w:hAnsi="Tahoma" w:cs="Tahoma"/>
          <w:sz w:val="22"/>
          <w:szCs w:val="22"/>
        </w:rPr>
        <w:t xml:space="preserve">darbo </w:t>
      </w:r>
      <w:r w:rsidR="002D6E22" w:rsidRPr="008F26EC">
        <w:rPr>
          <w:rFonts w:ascii="Tahoma" w:hAnsi="Tahoma" w:cs="Tahoma"/>
          <w:sz w:val="22"/>
          <w:szCs w:val="22"/>
        </w:rPr>
        <w:t xml:space="preserve">dienų </w:t>
      </w:r>
      <w:r w:rsidRPr="008F26EC">
        <w:rPr>
          <w:rFonts w:ascii="Tahoma" w:hAnsi="Tahoma" w:cs="Tahoma"/>
          <w:sz w:val="22"/>
          <w:szCs w:val="22"/>
        </w:rPr>
        <w:t>nuo užsakymo pateikimo T</w:t>
      </w:r>
      <w:r w:rsidR="001F2195" w:rsidRPr="008F26EC">
        <w:rPr>
          <w:rFonts w:ascii="Tahoma" w:hAnsi="Tahoma" w:cs="Tahoma"/>
          <w:sz w:val="22"/>
          <w:szCs w:val="22"/>
        </w:rPr>
        <w:t>eikėjas</w:t>
      </w:r>
      <w:r w:rsidR="00443C3E" w:rsidRPr="008F26EC">
        <w:rPr>
          <w:rFonts w:ascii="Tahoma" w:hAnsi="Tahoma" w:cs="Tahoma"/>
          <w:sz w:val="22"/>
          <w:szCs w:val="22"/>
        </w:rPr>
        <w:t>:</w:t>
      </w:r>
    </w:p>
    <w:p w14:paraId="5E7E49E8" w14:textId="581D0EA6" w:rsidR="00396D29" w:rsidRPr="008F26EC" w:rsidRDefault="001F219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atlieka </w:t>
      </w:r>
      <w:r w:rsidR="00C5384A" w:rsidRPr="008F26EC">
        <w:rPr>
          <w:rFonts w:ascii="Tahoma" w:hAnsi="Tahoma" w:cs="Tahoma"/>
          <w:sz w:val="22"/>
          <w:szCs w:val="22"/>
        </w:rPr>
        <w:t xml:space="preserve">pateiktos </w:t>
      </w:r>
      <w:r w:rsidR="008F0A23" w:rsidRPr="008F26EC">
        <w:rPr>
          <w:rFonts w:ascii="Tahoma" w:hAnsi="Tahoma" w:cs="Tahoma"/>
          <w:sz w:val="22"/>
          <w:szCs w:val="22"/>
        </w:rPr>
        <w:t>Sistemos vystymo</w:t>
      </w:r>
      <w:r w:rsidR="004B7504" w:rsidRPr="008F26EC">
        <w:rPr>
          <w:rFonts w:ascii="Tahoma" w:hAnsi="Tahoma" w:cs="Tahoma"/>
          <w:sz w:val="22"/>
          <w:szCs w:val="22"/>
        </w:rPr>
        <w:t xml:space="preserve"> užduoties </w:t>
      </w:r>
      <w:r w:rsidR="008F0A23" w:rsidRPr="008F26EC">
        <w:rPr>
          <w:rFonts w:ascii="Tahoma" w:hAnsi="Tahoma" w:cs="Tahoma"/>
          <w:sz w:val="22"/>
          <w:szCs w:val="22"/>
        </w:rPr>
        <w:t>analiz</w:t>
      </w:r>
      <w:r w:rsidR="00443C3E" w:rsidRPr="008F26EC">
        <w:rPr>
          <w:rFonts w:ascii="Tahoma" w:hAnsi="Tahoma" w:cs="Tahoma"/>
          <w:sz w:val="22"/>
          <w:szCs w:val="22"/>
        </w:rPr>
        <w:t>ę</w:t>
      </w:r>
      <w:r w:rsidR="004B7504" w:rsidRPr="008F26EC">
        <w:rPr>
          <w:rFonts w:ascii="Tahoma" w:hAnsi="Tahoma" w:cs="Tahoma"/>
          <w:sz w:val="22"/>
          <w:szCs w:val="22"/>
        </w:rPr>
        <w:t>, įvertina</w:t>
      </w:r>
      <w:r w:rsidR="00443C3E" w:rsidRPr="008F26EC">
        <w:rPr>
          <w:rFonts w:ascii="Tahoma" w:hAnsi="Tahoma" w:cs="Tahoma"/>
          <w:sz w:val="22"/>
          <w:szCs w:val="22"/>
        </w:rPr>
        <w:t xml:space="preserve"> vis</w:t>
      </w:r>
      <w:r w:rsidR="00396D29" w:rsidRPr="008F26EC">
        <w:rPr>
          <w:rFonts w:ascii="Tahoma" w:hAnsi="Tahoma" w:cs="Tahoma"/>
          <w:sz w:val="22"/>
          <w:szCs w:val="22"/>
        </w:rPr>
        <w:t>ų</w:t>
      </w:r>
      <w:r w:rsidR="00443C3E" w:rsidRPr="008F26EC">
        <w:rPr>
          <w:rFonts w:ascii="Tahoma" w:hAnsi="Tahoma" w:cs="Tahoma"/>
          <w:sz w:val="22"/>
          <w:szCs w:val="22"/>
        </w:rPr>
        <w:t xml:space="preserve"> vystymo ir diegimo</w:t>
      </w:r>
      <w:r w:rsidR="004B7504" w:rsidRPr="008F26EC">
        <w:rPr>
          <w:rFonts w:ascii="Tahoma" w:hAnsi="Tahoma" w:cs="Tahoma"/>
          <w:sz w:val="22"/>
          <w:szCs w:val="22"/>
        </w:rPr>
        <w:t xml:space="preserve"> </w:t>
      </w:r>
      <w:r w:rsidR="008F0A23" w:rsidRPr="008F26EC">
        <w:rPr>
          <w:rFonts w:ascii="Tahoma" w:hAnsi="Tahoma" w:cs="Tahoma"/>
          <w:sz w:val="22"/>
          <w:szCs w:val="22"/>
        </w:rPr>
        <w:t xml:space="preserve"> </w:t>
      </w:r>
      <w:r w:rsidRPr="008F26EC">
        <w:rPr>
          <w:rFonts w:ascii="Tahoma" w:hAnsi="Tahoma" w:cs="Tahoma"/>
          <w:sz w:val="22"/>
          <w:szCs w:val="22"/>
        </w:rPr>
        <w:t>dar</w:t>
      </w:r>
      <w:r w:rsidR="00443C3E" w:rsidRPr="008F26EC">
        <w:rPr>
          <w:rFonts w:ascii="Tahoma" w:hAnsi="Tahoma" w:cs="Tahoma"/>
          <w:sz w:val="22"/>
          <w:szCs w:val="22"/>
        </w:rPr>
        <w:t>bų</w:t>
      </w:r>
      <w:r w:rsidRPr="008F26EC">
        <w:rPr>
          <w:rFonts w:ascii="Tahoma" w:hAnsi="Tahoma" w:cs="Tahoma"/>
          <w:sz w:val="22"/>
          <w:szCs w:val="22"/>
        </w:rPr>
        <w:t xml:space="preserve"> sąnaud</w:t>
      </w:r>
      <w:r w:rsidR="004B7504" w:rsidRPr="008F26EC">
        <w:rPr>
          <w:rFonts w:ascii="Tahoma" w:hAnsi="Tahoma" w:cs="Tahoma"/>
          <w:sz w:val="22"/>
          <w:szCs w:val="22"/>
        </w:rPr>
        <w:t>as</w:t>
      </w:r>
      <w:r w:rsidRPr="008F26EC">
        <w:rPr>
          <w:rFonts w:ascii="Tahoma" w:hAnsi="Tahoma" w:cs="Tahoma"/>
          <w:sz w:val="22"/>
          <w:szCs w:val="22"/>
        </w:rPr>
        <w:t xml:space="preserve"> darbo </w:t>
      </w:r>
      <w:r w:rsidR="004B7504" w:rsidRPr="008F26EC">
        <w:rPr>
          <w:rFonts w:ascii="Tahoma" w:hAnsi="Tahoma" w:cs="Tahoma"/>
          <w:sz w:val="22"/>
          <w:szCs w:val="22"/>
        </w:rPr>
        <w:t xml:space="preserve">laiko </w:t>
      </w:r>
      <w:r w:rsidRPr="008F26EC">
        <w:rPr>
          <w:rFonts w:ascii="Tahoma" w:hAnsi="Tahoma" w:cs="Tahoma"/>
          <w:sz w:val="22"/>
          <w:szCs w:val="22"/>
        </w:rPr>
        <w:t>valandomis</w:t>
      </w:r>
      <w:r w:rsidR="00396D29" w:rsidRPr="008F26EC">
        <w:rPr>
          <w:rFonts w:ascii="Tahoma" w:hAnsi="Tahoma" w:cs="Tahoma"/>
          <w:sz w:val="22"/>
          <w:szCs w:val="22"/>
        </w:rPr>
        <w:t>, parengia užduoties techninio įgyvendinimo viziją, būtinų veiklų sąrašą</w:t>
      </w:r>
      <w:r w:rsidR="00265874" w:rsidRPr="008F26EC">
        <w:rPr>
          <w:rFonts w:ascii="Tahoma" w:hAnsi="Tahoma" w:cs="Tahoma"/>
          <w:sz w:val="22"/>
          <w:szCs w:val="22"/>
        </w:rPr>
        <w:t>, nurodydamas konkrečius programavimo darbus smulkinant juos iki funkcijų ir formų sukūrimo ar koregavimo lygio, ir jų vertinimą valandomis</w:t>
      </w:r>
      <w:r w:rsidR="00396D29" w:rsidRPr="008F26EC">
        <w:rPr>
          <w:rFonts w:ascii="Tahoma" w:hAnsi="Tahoma" w:cs="Tahoma"/>
          <w:sz w:val="22"/>
          <w:szCs w:val="22"/>
        </w:rPr>
        <w:t>;</w:t>
      </w:r>
    </w:p>
    <w:p w14:paraId="41F27ED8" w14:textId="407EC310" w:rsidR="00396D29" w:rsidRPr="008F26EC" w:rsidRDefault="001F219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pateikia</w:t>
      </w:r>
      <w:r w:rsidR="00396D29" w:rsidRPr="008F26EC">
        <w:rPr>
          <w:rFonts w:ascii="Tahoma" w:hAnsi="Tahoma" w:cs="Tahoma"/>
          <w:sz w:val="22"/>
          <w:szCs w:val="22"/>
        </w:rPr>
        <w:t xml:space="preserve"> Pirkėjui</w:t>
      </w:r>
      <w:r w:rsidRPr="008F26EC">
        <w:rPr>
          <w:rFonts w:ascii="Tahoma" w:hAnsi="Tahoma" w:cs="Tahoma"/>
          <w:sz w:val="22"/>
          <w:szCs w:val="22"/>
        </w:rPr>
        <w:t xml:space="preserve"> galimų </w:t>
      </w:r>
      <w:r w:rsidR="00396D29" w:rsidRPr="008F26EC">
        <w:rPr>
          <w:rFonts w:ascii="Tahoma" w:hAnsi="Tahoma" w:cs="Tahoma"/>
          <w:sz w:val="22"/>
          <w:szCs w:val="22"/>
        </w:rPr>
        <w:t xml:space="preserve">darbo laiko  sąnaudų </w:t>
      </w:r>
      <w:r w:rsidRPr="008F26EC">
        <w:rPr>
          <w:rFonts w:ascii="Tahoma" w:hAnsi="Tahoma" w:cs="Tahoma"/>
          <w:sz w:val="22"/>
          <w:szCs w:val="22"/>
        </w:rPr>
        <w:t xml:space="preserve"> įgyvendinimo kalendorinių terminų vertinimą, </w:t>
      </w:r>
      <w:r w:rsidR="004B7504" w:rsidRPr="008F26EC">
        <w:rPr>
          <w:rFonts w:ascii="Tahoma" w:hAnsi="Tahoma" w:cs="Tahoma"/>
          <w:sz w:val="22"/>
          <w:szCs w:val="22"/>
        </w:rPr>
        <w:t xml:space="preserve">užduoties </w:t>
      </w:r>
      <w:r w:rsidRPr="008F26EC">
        <w:rPr>
          <w:rFonts w:ascii="Tahoma" w:hAnsi="Tahoma" w:cs="Tahoma"/>
          <w:sz w:val="22"/>
          <w:szCs w:val="22"/>
        </w:rPr>
        <w:t>techninio įgyvendinimo viziją, būtinų veiklų sąrašą</w:t>
      </w:r>
      <w:r w:rsidR="00443C3E" w:rsidRPr="008F26EC">
        <w:rPr>
          <w:rFonts w:ascii="Tahoma" w:hAnsi="Tahoma" w:cs="Tahoma"/>
          <w:sz w:val="22"/>
          <w:szCs w:val="22"/>
        </w:rPr>
        <w:t>;</w:t>
      </w:r>
    </w:p>
    <w:p w14:paraId="09B47096" w14:textId="08253052" w:rsidR="001F2195" w:rsidRPr="008F26EC" w:rsidRDefault="00AD236C"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r w:rsidR="001F2195" w:rsidRPr="008F26EC">
        <w:rPr>
          <w:rFonts w:ascii="Tahoma" w:hAnsi="Tahoma" w:cs="Tahoma"/>
          <w:sz w:val="22"/>
          <w:szCs w:val="22"/>
        </w:rPr>
        <w:t xml:space="preserve">derina su </w:t>
      </w:r>
      <w:r w:rsidR="00C5384A" w:rsidRPr="008F26EC">
        <w:rPr>
          <w:rFonts w:ascii="Tahoma" w:hAnsi="Tahoma" w:cs="Tahoma"/>
          <w:sz w:val="22"/>
          <w:szCs w:val="22"/>
        </w:rPr>
        <w:t>Pirkėj</w:t>
      </w:r>
      <w:r w:rsidR="001F2195" w:rsidRPr="008F26EC">
        <w:rPr>
          <w:rFonts w:ascii="Tahoma" w:hAnsi="Tahoma" w:cs="Tahoma"/>
          <w:sz w:val="22"/>
          <w:szCs w:val="22"/>
        </w:rPr>
        <w:t>u vystymo užsakymo reikalavimus</w:t>
      </w:r>
      <w:r w:rsidR="00C5384A" w:rsidRPr="008F26EC">
        <w:rPr>
          <w:rFonts w:ascii="Tahoma" w:hAnsi="Tahoma" w:cs="Tahoma"/>
          <w:sz w:val="22"/>
          <w:szCs w:val="22"/>
        </w:rPr>
        <w:t>;</w:t>
      </w:r>
    </w:p>
    <w:p w14:paraId="47409FCE" w14:textId="08DAF100" w:rsidR="00AD236C" w:rsidRPr="008F26EC" w:rsidRDefault="00396D29"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Per </w:t>
      </w:r>
      <w:r w:rsidR="00AD236C" w:rsidRPr="008F26EC">
        <w:rPr>
          <w:rFonts w:ascii="Tahoma" w:hAnsi="Tahoma" w:cs="Tahoma"/>
          <w:sz w:val="22"/>
          <w:szCs w:val="22"/>
        </w:rPr>
        <w:t>5 darbo dienos nuo analizės rezultatų</w:t>
      </w:r>
      <w:r w:rsidR="00C5384A" w:rsidRPr="008F26EC">
        <w:rPr>
          <w:rFonts w:ascii="Tahoma" w:hAnsi="Tahoma" w:cs="Tahoma"/>
          <w:sz w:val="22"/>
          <w:szCs w:val="22"/>
        </w:rPr>
        <w:t xml:space="preserve"> </w:t>
      </w:r>
      <w:r w:rsidR="00AD236C" w:rsidRPr="008F26EC">
        <w:rPr>
          <w:rFonts w:ascii="Tahoma" w:hAnsi="Tahoma" w:cs="Tahoma"/>
          <w:sz w:val="22"/>
          <w:szCs w:val="22"/>
        </w:rPr>
        <w:t xml:space="preserve">pateikimo Pirkėjas </w:t>
      </w:r>
      <w:r w:rsidR="004562ED" w:rsidRPr="008F26EC">
        <w:rPr>
          <w:rFonts w:ascii="Tahoma" w:hAnsi="Tahoma" w:cs="Tahoma"/>
          <w:sz w:val="22"/>
          <w:szCs w:val="22"/>
        </w:rPr>
        <w:t xml:space="preserve">arba </w:t>
      </w:r>
      <w:r w:rsidR="00AD236C" w:rsidRPr="008F26EC">
        <w:rPr>
          <w:rFonts w:ascii="Tahoma" w:hAnsi="Tahoma" w:cs="Tahoma"/>
          <w:sz w:val="22"/>
          <w:szCs w:val="22"/>
        </w:rPr>
        <w:t>patvirtina</w:t>
      </w:r>
      <w:r w:rsidR="004562ED" w:rsidRPr="008F26EC">
        <w:rPr>
          <w:rFonts w:ascii="Tahoma" w:hAnsi="Tahoma" w:cs="Tahoma"/>
          <w:sz w:val="22"/>
          <w:szCs w:val="22"/>
        </w:rPr>
        <w:t>, arba</w:t>
      </w:r>
      <w:r w:rsidR="00AD236C" w:rsidRPr="008F26EC">
        <w:rPr>
          <w:rFonts w:ascii="Tahoma" w:hAnsi="Tahoma" w:cs="Tahoma"/>
          <w:sz w:val="22"/>
          <w:szCs w:val="22"/>
        </w:rPr>
        <w:t xml:space="preserve"> atmeta darbo sąnaudų vertinimą. Tuo atveju, jei Pirkėjas patvirtina darbo sąnaudų vertinimą  darbų sąmatą ir vystymo terminus, Pirkėjas ir </w:t>
      </w:r>
      <w:r w:rsidR="00457399" w:rsidRPr="008F26EC">
        <w:rPr>
          <w:rFonts w:ascii="Tahoma" w:hAnsi="Tahoma" w:cs="Tahoma"/>
          <w:sz w:val="22"/>
          <w:szCs w:val="22"/>
        </w:rPr>
        <w:t>T</w:t>
      </w:r>
      <w:r w:rsidR="00AD236C" w:rsidRPr="008F26EC">
        <w:rPr>
          <w:rFonts w:ascii="Tahoma" w:hAnsi="Tahoma" w:cs="Tahoma"/>
          <w:sz w:val="22"/>
          <w:szCs w:val="22"/>
        </w:rPr>
        <w:t>eikėjas pasirašo vystymo darbų užsakymą.</w:t>
      </w:r>
    </w:p>
    <w:p w14:paraId="3CE662E1" w14:textId="6A395A4C" w:rsidR="00AD236C" w:rsidRPr="008F26EC" w:rsidRDefault="00AD236C"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Priklauso nuo suderintų ir patvirtintų terminų </w:t>
      </w:r>
      <w:r w:rsidR="009461A0" w:rsidRPr="008F26EC">
        <w:rPr>
          <w:rFonts w:ascii="Tahoma" w:hAnsi="Tahoma" w:cs="Tahoma"/>
          <w:sz w:val="22"/>
          <w:szCs w:val="22"/>
        </w:rPr>
        <w:t>v</w:t>
      </w:r>
      <w:r w:rsidRPr="008F26EC">
        <w:rPr>
          <w:rFonts w:ascii="Tahoma" w:hAnsi="Tahoma" w:cs="Tahoma"/>
          <w:sz w:val="22"/>
          <w:szCs w:val="22"/>
        </w:rPr>
        <w:t>ystymo užsakymo arba jo atskirų dalių įgyvendinimas gali užtrukti kelias iteracijas, pristatant tarpinius rezultatus.</w:t>
      </w:r>
      <w:r w:rsidR="00F303D9" w:rsidRPr="008F26EC">
        <w:rPr>
          <w:rFonts w:ascii="Tahoma" w:hAnsi="Tahoma" w:cs="Tahoma"/>
          <w:sz w:val="22"/>
          <w:szCs w:val="22"/>
        </w:rPr>
        <w:t xml:space="preserve"> </w:t>
      </w:r>
      <w:r w:rsidRPr="008F26EC">
        <w:rPr>
          <w:rFonts w:ascii="Tahoma" w:hAnsi="Tahoma" w:cs="Tahoma"/>
          <w:sz w:val="22"/>
          <w:szCs w:val="22"/>
        </w:rPr>
        <w:t>Skirtingų vystymo užsakymų arba jų dalių įgyvendinimas gali būti tų pačių iteracijų dalis</w:t>
      </w:r>
      <w:r w:rsidR="000E3BEB" w:rsidRPr="008F26EC">
        <w:rPr>
          <w:rFonts w:ascii="Tahoma" w:hAnsi="Tahoma" w:cs="Tahoma"/>
          <w:sz w:val="22"/>
          <w:szCs w:val="22"/>
        </w:rPr>
        <w:t>:</w:t>
      </w:r>
    </w:p>
    <w:p w14:paraId="0F75C16D" w14:textId="4329F15C" w:rsidR="00AD236C" w:rsidRPr="008F26EC" w:rsidRDefault="00457399"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w:t>
      </w:r>
      <w:r w:rsidR="00AD236C" w:rsidRPr="008F26EC">
        <w:rPr>
          <w:rFonts w:ascii="Tahoma" w:hAnsi="Tahoma" w:cs="Tahoma"/>
          <w:sz w:val="22"/>
          <w:szCs w:val="22"/>
        </w:rPr>
        <w:t>eikėj</w:t>
      </w:r>
      <w:r w:rsidR="006A4D68" w:rsidRPr="008F26EC">
        <w:rPr>
          <w:rFonts w:ascii="Tahoma" w:hAnsi="Tahoma" w:cs="Tahoma"/>
          <w:sz w:val="22"/>
          <w:szCs w:val="22"/>
        </w:rPr>
        <w:t xml:space="preserve">as arba Pirkėjas </w:t>
      </w:r>
      <w:r w:rsidR="00AD236C" w:rsidRPr="008F26EC">
        <w:rPr>
          <w:rFonts w:ascii="Tahoma" w:hAnsi="Tahoma" w:cs="Tahoma"/>
          <w:sz w:val="22"/>
          <w:szCs w:val="22"/>
        </w:rPr>
        <w:t xml:space="preserve">Pirkėjo </w:t>
      </w:r>
      <w:r w:rsidR="00076333" w:rsidRPr="008F26EC">
        <w:rPr>
          <w:rFonts w:ascii="Tahoma" w:hAnsi="Tahoma" w:cs="Tahoma"/>
          <w:sz w:val="22"/>
          <w:szCs w:val="22"/>
        </w:rPr>
        <w:t>JIRA</w:t>
      </w:r>
      <w:r w:rsidR="00AD236C" w:rsidRPr="008F26EC">
        <w:rPr>
          <w:rFonts w:ascii="Tahoma" w:hAnsi="Tahoma" w:cs="Tahoma"/>
          <w:sz w:val="22"/>
          <w:szCs w:val="22"/>
        </w:rPr>
        <w:t xml:space="preserve"> sistemoje sukuria detalias užduotis (</w:t>
      </w:r>
      <w:r w:rsidR="00A7292A" w:rsidRPr="008F26EC">
        <w:rPr>
          <w:rFonts w:ascii="Tahoma" w:hAnsi="Tahoma" w:cs="Tahoma"/>
          <w:sz w:val="22"/>
          <w:szCs w:val="22"/>
        </w:rPr>
        <w:t>ang</w:t>
      </w:r>
      <w:r w:rsidR="000B0AE7" w:rsidRPr="008F26EC">
        <w:rPr>
          <w:rFonts w:ascii="Tahoma" w:hAnsi="Tahoma" w:cs="Tahoma"/>
          <w:sz w:val="22"/>
          <w:szCs w:val="22"/>
        </w:rPr>
        <w:t>l</w:t>
      </w:r>
      <w:r w:rsidR="00A7292A" w:rsidRPr="008F26EC">
        <w:rPr>
          <w:rFonts w:ascii="Tahoma" w:hAnsi="Tahoma" w:cs="Tahoma"/>
          <w:sz w:val="22"/>
          <w:szCs w:val="22"/>
        </w:rPr>
        <w:t xml:space="preserve">. </w:t>
      </w:r>
      <w:proofErr w:type="spellStart"/>
      <w:r w:rsidR="00A7292A" w:rsidRPr="008F26EC">
        <w:rPr>
          <w:rFonts w:ascii="Tahoma" w:hAnsi="Tahoma" w:cs="Tahoma"/>
          <w:sz w:val="22"/>
          <w:szCs w:val="22"/>
        </w:rPr>
        <w:t>U</w:t>
      </w:r>
      <w:r w:rsidR="00AD236C" w:rsidRPr="008F26EC">
        <w:rPr>
          <w:rFonts w:ascii="Tahoma" w:hAnsi="Tahoma" w:cs="Tahoma"/>
          <w:sz w:val="22"/>
          <w:szCs w:val="22"/>
        </w:rPr>
        <w:t>ser</w:t>
      </w:r>
      <w:proofErr w:type="spellEnd"/>
      <w:r w:rsidR="00F303D9" w:rsidRPr="008F26EC">
        <w:rPr>
          <w:rFonts w:ascii="Tahoma" w:hAnsi="Tahoma" w:cs="Tahoma"/>
          <w:sz w:val="22"/>
          <w:szCs w:val="22"/>
        </w:rPr>
        <w:t xml:space="preserve"> </w:t>
      </w:r>
      <w:r w:rsidR="00AD236C" w:rsidRPr="008F26EC">
        <w:rPr>
          <w:rFonts w:ascii="Tahoma" w:hAnsi="Tahoma" w:cs="Tahoma"/>
          <w:sz w:val="22"/>
          <w:szCs w:val="22"/>
        </w:rPr>
        <w:t>story), testavimo scenarijus (</w:t>
      </w:r>
      <w:r w:rsidR="00A7292A" w:rsidRPr="008F26EC">
        <w:rPr>
          <w:rFonts w:ascii="Tahoma" w:hAnsi="Tahoma" w:cs="Tahoma"/>
          <w:sz w:val="22"/>
          <w:szCs w:val="22"/>
        </w:rPr>
        <w:t>ang</w:t>
      </w:r>
      <w:r w:rsidR="000B0AE7" w:rsidRPr="008F26EC">
        <w:rPr>
          <w:rFonts w:ascii="Tahoma" w:hAnsi="Tahoma" w:cs="Tahoma"/>
          <w:sz w:val="22"/>
          <w:szCs w:val="22"/>
        </w:rPr>
        <w:t>l</w:t>
      </w:r>
      <w:r w:rsidR="00A7292A" w:rsidRPr="008F26EC">
        <w:rPr>
          <w:rFonts w:ascii="Tahoma" w:hAnsi="Tahoma" w:cs="Tahoma"/>
          <w:sz w:val="22"/>
          <w:szCs w:val="22"/>
        </w:rPr>
        <w:t xml:space="preserve">. </w:t>
      </w:r>
      <w:proofErr w:type="spellStart"/>
      <w:r w:rsidR="00A7292A" w:rsidRPr="008F26EC">
        <w:rPr>
          <w:rFonts w:ascii="Tahoma" w:hAnsi="Tahoma" w:cs="Tahoma"/>
          <w:sz w:val="22"/>
          <w:szCs w:val="22"/>
        </w:rPr>
        <w:t>T</w:t>
      </w:r>
      <w:r w:rsidR="00AD236C" w:rsidRPr="008F26EC">
        <w:rPr>
          <w:rFonts w:ascii="Tahoma" w:hAnsi="Tahoma" w:cs="Tahoma"/>
          <w:sz w:val="22"/>
          <w:szCs w:val="22"/>
        </w:rPr>
        <w:t>estcase</w:t>
      </w:r>
      <w:proofErr w:type="spellEnd"/>
      <w:r w:rsidR="00AD236C" w:rsidRPr="008F26EC">
        <w:rPr>
          <w:rFonts w:ascii="Tahoma" w:hAnsi="Tahoma" w:cs="Tahoma"/>
          <w:sz w:val="22"/>
          <w:szCs w:val="22"/>
        </w:rPr>
        <w:t>) ir kartu su Pirkėju atlieka tarpinių iteracijų darbų planavimą</w:t>
      </w:r>
      <w:r w:rsidR="00B3462F" w:rsidRPr="008F26EC">
        <w:rPr>
          <w:rFonts w:ascii="Tahoma" w:hAnsi="Tahoma" w:cs="Tahoma"/>
          <w:sz w:val="22"/>
          <w:szCs w:val="22"/>
        </w:rPr>
        <w:t>;</w:t>
      </w:r>
    </w:p>
    <w:p w14:paraId="338A3429" w14:textId="525C30E4" w:rsidR="00AD236C" w:rsidRPr="008F26EC" w:rsidRDefault="00076333"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T</w:t>
      </w:r>
      <w:r w:rsidR="00AD236C" w:rsidRPr="008F26EC">
        <w:rPr>
          <w:rFonts w:ascii="Tahoma" w:hAnsi="Tahoma" w:cs="Tahoma"/>
          <w:sz w:val="22"/>
          <w:szCs w:val="22"/>
        </w:rPr>
        <w:t xml:space="preserve">eikėjas įgyvendina vystymo rezultatus ir </w:t>
      </w:r>
      <w:r w:rsidR="00C35C58" w:rsidRPr="008F26EC">
        <w:rPr>
          <w:rFonts w:ascii="Tahoma" w:hAnsi="Tahoma" w:cs="Tahoma"/>
          <w:sz w:val="22"/>
          <w:szCs w:val="22"/>
        </w:rPr>
        <w:t xml:space="preserve">sukurtus Sistemos pakeitimus </w:t>
      </w:r>
      <w:r w:rsidR="00AD236C" w:rsidRPr="008F26EC">
        <w:rPr>
          <w:rFonts w:ascii="Tahoma" w:hAnsi="Tahoma" w:cs="Tahoma"/>
          <w:sz w:val="22"/>
          <w:szCs w:val="22"/>
        </w:rPr>
        <w:t xml:space="preserve">testuoja </w:t>
      </w:r>
      <w:r w:rsidR="00393E03" w:rsidRPr="008F26EC">
        <w:rPr>
          <w:rFonts w:ascii="Tahoma" w:hAnsi="Tahoma" w:cs="Tahoma"/>
          <w:sz w:val="22"/>
          <w:szCs w:val="22"/>
        </w:rPr>
        <w:t xml:space="preserve">Teikėjo </w:t>
      </w:r>
      <w:r w:rsidR="00AD236C" w:rsidRPr="008F26EC">
        <w:rPr>
          <w:rFonts w:ascii="Tahoma" w:hAnsi="Tahoma" w:cs="Tahoma"/>
          <w:sz w:val="22"/>
          <w:szCs w:val="22"/>
        </w:rPr>
        <w:t>aplinkoje;</w:t>
      </w:r>
    </w:p>
    <w:p w14:paraId="57FFE043" w14:textId="798117D1" w:rsidR="00AD236C" w:rsidRPr="008F26EC" w:rsidRDefault="00D933D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w:t>
      </w:r>
      <w:r w:rsidR="00AD236C" w:rsidRPr="008F26EC">
        <w:rPr>
          <w:rFonts w:ascii="Tahoma" w:hAnsi="Tahoma" w:cs="Tahoma"/>
          <w:sz w:val="22"/>
          <w:szCs w:val="22"/>
        </w:rPr>
        <w:t xml:space="preserve">eikėjas pateikia </w:t>
      </w:r>
      <w:r w:rsidR="00C35C58" w:rsidRPr="008F26EC">
        <w:rPr>
          <w:rFonts w:ascii="Tahoma" w:hAnsi="Tahoma" w:cs="Tahoma"/>
          <w:sz w:val="22"/>
          <w:szCs w:val="22"/>
        </w:rPr>
        <w:t xml:space="preserve">Pirkėjui pakeitimų </w:t>
      </w:r>
      <w:r w:rsidR="00AD236C" w:rsidRPr="008F26EC">
        <w:rPr>
          <w:rFonts w:ascii="Tahoma" w:hAnsi="Tahoma" w:cs="Tahoma"/>
          <w:sz w:val="22"/>
          <w:szCs w:val="22"/>
        </w:rPr>
        <w:t>diegimo</w:t>
      </w:r>
      <w:r w:rsidR="00C35C58" w:rsidRPr="008F26EC">
        <w:rPr>
          <w:rFonts w:ascii="Tahoma" w:hAnsi="Tahoma" w:cs="Tahoma"/>
          <w:sz w:val="22"/>
          <w:szCs w:val="22"/>
        </w:rPr>
        <w:t xml:space="preserve"> </w:t>
      </w:r>
      <w:r w:rsidR="00AD236C" w:rsidRPr="008F26EC">
        <w:rPr>
          <w:rFonts w:ascii="Tahoma" w:hAnsi="Tahoma" w:cs="Tahoma"/>
          <w:sz w:val="22"/>
          <w:szCs w:val="22"/>
        </w:rPr>
        <w:t>paketą su pilnu pakeitimų aprašymu bei diegimo instrukcija.</w:t>
      </w:r>
    </w:p>
    <w:p w14:paraId="00714322" w14:textId="6AA50EDC" w:rsidR="00AD236C" w:rsidRPr="008F26EC" w:rsidRDefault="00AD236C"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Pirkėjas diegia galutinius vystymo rezultatus Pirkėjo </w:t>
      </w:r>
      <w:proofErr w:type="spellStart"/>
      <w:r w:rsidRPr="008F26EC">
        <w:rPr>
          <w:rFonts w:ascii="Tahoma" w:hAnsi="Tahoma" w:cs="Tahoma"/>
          <w:sz w:val="22"/>
          <w:szCs w:val="22"/>
        </w:rPr>
        <w:t>testinėje</w:t>
      </w:r>
      <w:proofErr w:type="spellEnd"/>
      <w:r w:rsidRPr="008F26EC">
        <w:rPr>
          <w:rFonts w:ascii="Tahoma" w:hAnsi="Tahoma" w:cs="Tahoma"/>
          <w:sz w:val="22"/>
          <w:szCs w:val="22"/>
        </w:rPr>
        <w:t xml:space="preserve"> ir gamybinėje aplinkoje</w:t>
      </w:r>
      <w:r w:rsidR="006A4D68" w:rsidRPr="008F26EC">
        <w:rPr>
          <w:rFonts w:ascii="Tahoma" w:hAnsi="Tahoma" w:cs="Tahoma"/>
          <w:sz w:val="22"/>
          <w:szCs w:val="22"/>
        </w:rPr>
        <w:t>. Esant reikalui diegime gali dalyvauti Teikėjas;</w:t>
      </w:r>
    </w:p>
    <w:p w14:paraId="79AB201E" w14:textId="77777777" w:rsidR="00860AB1" w:rsidRPr="008F26EC" w:rsidRDefault="00AD236C"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Ne vėliau kaip per 10 darbo dienų nuo vystymo užduoties įgyvendinimo ir įdiegimo į gamybinę aplinką, Pirkėjui patvirtinus, kad klaidų ar sutrikimų nenustatyta</w:t>
      </w:r>
      <w:r w:rsidR="00860AB1" w:rsidRPr="008F26EC">
        <w:rPr>
          <w:rFonts w:ascii="Tahoma" w:hAnsi="Tahoma" w:cs="Tahoma"/>
          <w:sz w:val="22"/>
          <w:szCs w:val="22"/>
        </w:rPr>
        <w:t>:</w:t>
      </w:r>
    </w:p>
    <w:p w14:paraId="3D90D21E" w14:textId="1360BFA1" w:rsidR="00436DA1" w:rsidRPr="008F26EC" w:rsidRDefault="00AD236C"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Pirkėjas ir </w:t>
      </w:r>
      <w:r w:rsidR="00254E58" w:rsidRPr="008F26EC">
        <w:rPr>
          <w:rFonts w:ascii="Tahoma" w:hAnsi="Tahoma" w:cs="Tahoma"/>
          <w:sz w:val="22"/>
          <w:szCs w:val="22"/>
        </w:rPr>
        <w:t>T</w:t>
      </w:r>
      <w:r w:rsidRPr="008F26EC">
        <w:rPr>
          <w:rFonts w:ascii="Tahoma" w:hAnsi="Tahoma" w:cs="Tahoma"/>
          <w:sz w:val="22"/>
          <w:szCs w:val="22"/>
        </w:rPr>
        <w:t>eikėjas pasirašo paslaugų priėmimo-perdavimo aktą,  kuriame nurodoma, kokie konkretūs vystymo darbai per mėnesio laikotarpį buvo atlikti, tačiau Pirkėjas priima tas darbo sąnaudas, kurios buvo patvirtintos vystymo darbų užsakyme.</w:t>
      </w:r>
    </w:p>
    <w:p w14:paraId="10F6EA8F" w14:textId="6F89FCD0" w:rsidR="00436DA1" w:rsidRPr="008F26EC" w:rsidRDefault="007A7166"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w:t>
      </w:r>
      <w:r w:rsidR="00436DA1" w:rsidRPr="008F26EC">
        <w:rPr>
          <w:rFonts w:ascii="Tahoma" w:hAnsi="Tahoma" w:cs="Tahoma"/>
          <w:sz w:val="22"/>
          <w:szCs w:val="22"/>
        </w:rPr>
        <w:t>eikėjas turės pateikti Pirkėjui šiuos kiekvieno vystymo užsakymų rezultatus, kurių pateikimo apimtis ir laikas suderinamas teikiant užsakymą (neapsiribojant):</w:t>
      </w:r>
    </w:p>
    <w:p w14:paraId="57A16C72" w14:textId="7308C208"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programinės įrangos reikalavimų specifikaciją, t. y. detalų procesų modelį, detalų duomenų modelį (esybių aprašymus ir esybių ryšių diagramą), detalų funkcinį modelį (funkcijų hierarchijos schemą, funkcijų aprašymą, duomenų srautų diagramą);</w:t>
      </w:r>
    </w:p>
    <w:p w14:paraId="66CA48B3" w14:textId="5BE72775"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techninės ir technologinės architektūros aprašą (jei reikia);</w:t>
      </w:r>
    </w:p>
    <w:p w14:paraId="7953DB75"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tvarkomų / perkeliamų duomenų rinkinių sąrašą, duomenų tvarkymo / perkėlimo planą (jeigu toks tvarkymas / perkėlimas vykdomas);</w:t>
      </w:r>
    </w:p>
    <w:p w14:paraId="21170EF1"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programinės įrangos duomenų rinkinių tvarkymo/perkėlimo taisykles ir duomenų sutvarkymo protokolą (jeigu toks tvarkymas/perkėlimas vykdomas);</w:t>
      </w:r>
    </w:p>
    <w:p w14:paraId="0CA4FBB6"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struktūrų aprašymą – lentelių ryšių diagramą, lentelių, jų laukų, indeksų ir ryšių tarp lentelių aprašymus, lentelių vaizdų ir jų laukų aprašymus;</w:t>
      </w:r>
    </w:p>
    <w:p w14:paraId="30592586"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modulių aprašymą – modulių hierarchijos schemą, sąveikos su kitais moduliais ir kitomis informacinėmis sistemomis schemą, moduliais realizuotų veiklos funkcijų aprašymus, algoritmus ir algoritmų schemas, modulių naudojamus duomenis, ekraninių formų ir formuojamų ataskaitų vaizdus;</w:t>
      </w:r>
    </w:p>
    <w:p w14:paraId="67014631"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programinės įrangos naudojimo instrukciją – užbaigtą sukurto ir išbandyto komponento naudotojo (-jų) dokumentacijos versiją;</w:t>
      </w:r>
    </w:p>
    <w:p w14:paraId="36EEAEB4" w14:textId="77777777"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funkcinio ir nefunkcinio testavimo ataskaitą;</w:t>
      </w:r>
    </w:p>
    <w:p w14:paraId="32F40EE1" w14:textId="5F15C44D" w:rsidR="00436DA1" w:rsidRPr="008F26EC" w:rsidRDefault="00436DA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bandymų dokumentaciją – bandymų scenarijų aprašymą, bandymų procedūras ir jų aprašymus, bandymų metu pasiektų rezultatų aprašymą;</w:t>
      </w:r>
    </w:p>
    <w:p w14:paraId="3EBF53B7" w14:textId="77777777" w:rsidR="00E74C75" w:rsidRPr="008F26EC" w:rsidRDefault="00E74C75" w:rsidP="00E74C75">
      <w:pPr>
        <w:pStyle w:val="TekstasNr"/>
        <w:numPr>
          <w:ilvl w:val="0"/>
          <w:numId w:val="0"/>
        </w:numPr>
        <w:tabs>
          <w:tab w:val="clear" w:pos="1134"/>
          <w:tab w:val="left" w:pos="426"/>
        </w:tabs>
        <w:spacing w:after="0" w:line="276" w:lineRule="auto"/>
        <w:rPr>
          <w:rFonts w:ascii="Tahoma" w:eastAsia="Calibri" w:hAnsi="Tahoma" w:cs="Tahoma"/>
          <w:sz w:val="22"/>
          <w:szCs w:val="22"/>
          <w:lang w:eastAsia="lt-LT"/>
        </w:rPr>
      </w:pPr>
    </w:p>
    <w:p w14:paraId="48CFABCE" w14:textId="77777777" w:rsidR="00E74C75" w:rsidRPr="008F26EC" w:rsidRDefault="00E74C75" w:rsidP="007B1DBC">
      <w:pPr>
        <w:pStyle w:val="Heading2"/>
        <w:numPr>
          <w:ilvl w:val="0"/>
          <w:numId w:val="0"/>
        </w:numPr>
        <w:spacing w:before="0"/>
        <w:rPr>
          <w:rFonts w:ascii="Tahoma" w:hAnsi="Tahoma" w:cs="Tahoma"/>
          <w:b/>
          <w:bCs/>
          <w:color w:val="auto"/>
          <w:sz w:val="22"/>
          <w:szCs w:val="22"/>
        </w:rPr>
      </w:pPr>
      <w:bookmarkStart w:id="52" w:name="_Toc216802909"/>
      <w:r w:rsidRPr="008F26EC">
        <w:rPr>
          <w:rFonts w:ascii="Tahoma" w:hAnsi="Tahoma" w:cs="Tahoma"/>
          <w:b/>
          <w:bCs/>
          <w:color w:val="auto"/>
          <w:sz w:val="22"/>
          <w:szCs w:val="22"/>
        </w:rPr>
        <w:t>3.3. Reikalavimai RPO įgyvendinimui</w:t>
      </w:r>
      <w:bookmarkEnd w:id="52"/>
      <w:r w:rsidRPr="008F26EC">
        <w:rPr>
          <w:rFonts w:ascii="Tahoma" w:hAnsi="Tahoma" w:cs="Tahoma"/>
          <w:b/>
          <w:bCs/>
          <w:color w:val="auto"/>
          <w:sz w:val="22"/>
          <w:szCs w:val="22"/>
        </w:rPr>
        <w:t xml:space="preserve">  </w:t>
      </w:r>
    </w:p>
    <w:p w14:paraId="638CA0BF" w14:textId="77777777" w:rsidR="00E74C75" w:rsidRPr="008F26EC" w:rsidRDefault="00E74C75" w:rsidP="00E74C75">
      <w:pPr>
        <w:pStyle w:val="TekstasNr"/>
        <w:numPr>
          <w:ilvl w:val="0"/>
          <w:numId w:val="0"/>
        </w:numPr>
        <w:tabs>
          <w:tab w:val="clear" w:pos="1134"/>
          <w:tab w:val="left" w:pos="426"/>
        </w:tabs>
        <w:spacing w:after="0" w:line="276" w:lineRule="auto"/>
        <w:rPr>
          <w:rFonts w:ascii="Tahoma" w:hAnsi="Tahoma" w:cs="Tahoma"/>
          <w:sz w:val="22"/>
          <w:szCs w:val="22"/>
        </w:rPr>
      </w:pPr>
    </w:p>
    <w:p w14:paraId="2B222CBA" w14:textId="7AC74338" w:rsidR="0091388A" w:rsidRPr="008F26EC" w:rsidRDefault="0091388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privalo realizuoti visus </w:t>
      </w:r>
      <w:r w:rsidR="00D77EC7" w:rsidRPr="008F26EC">
        <w:rPr>
          <w:rFonts w:ascii="Tahoma" w:hAnsi="Tahoma" w:cs="Tahoma"/>
          <w:sz w:val="22"/>
          <w:szCs w:val="22"/>
        </w:rPr>
        <w:t>RPO</w:t>
      </w:r>
      <w:r w:rsidRPr="008F26EC">
        <w:rPr>
          <w:rFonts w:ascii="Tahoma" w:hAnsi="Tahoma" w:cs="Tahoma"/>
          <w:sz w:val="22"/>
          <w:szCs w:val="22"/>
        </w:rPr>
        <w:t xml:space="preserve"> reikalavimus.</w:t>
      </w:r>
    </w:p>
    <w:p w14:paraId="5DEEB361" w14:textId="595742B6" w:rsidR="1A8AA5DD" w:rsidRPr="008F26EC" w:rsidRDefault="1A8AA5DD"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Tiekėjas turi būti oficialus siūlomų Paslaugų programinės įrangos </w:t>
      </w:r>
      <w:commentRangeStart w:id="53"/>
      <w:commentRangeStart w:id="54"/>
      <w:proofErr w:type="spellStart"/>
      <w:r w:rsidRPr="008F26EC">
        <w:rPr>
          <w:rFonts w:ascii="Tahoma" w:hAnsi="Tahoma" w:cs="Tahoma"/>
          <w:sz w:val="22"/>
          <w:szCs w:val="22"/>
        </w:rPr>
        <w:t>Star</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Storage</w:t>
      </w:r>
      <w:proofErr w:type="spellEnd"/>
      <w:r w:rsidRPr="008F26EC">
        <w:rPr>
          <w:rFonts w:ascii="Tahoma" w:hAnsi="Tahoma" w:cs="Tahoma"/>
          <w:sz w:val="22"/>
          <w:szCs w:val="22"/>
        </w:rPr>
        <w:t xml:space="preserve"> gamintojo </w:t>
      </w:r>
      <w:r w:rsidR="007306FC" w:rsidRPr="008F26EC">
        <w:rPr>
          <w:rFonts w:ascii="Tahoma" w:hAnsi="Tahoma" w:cs="Tahoma"/>
          <w:sz w:val="22"/>
          <w:szCs w:val="22"/>
        </w:rPr>
        <w:t xml:space="preserve">atstovas arba turi rašytinį susitarimą su gamintoju dėl </w:t>
      </w:r>
      <w:r w:rsidR="00CF67AC" w:rsidRPr="008F26EC">
        <w:rPr>
          <w:rFonts w:ascii="Tahoma" w:hAnsi="Tahoma" w:cs="Tahoma"/>
          <w:sz w:val="22"/>
          <w:szCs w:val="22"/>
        </w:rPr>
        <w:t>galimybės</w:t>
      </w:r>
      <w:r w:rsidRPr="008F26EC">
        <w:rPr>
          <w:rFonts w:ascii="Tahoma" w:hAnsi="Tahoma" w:cs="Tahoma"/>
          <w:sz w:val="22"/>
          <w:szCs w:val="22"/>
        </w:rPr>
        <w:t xml:space="preserve"> diegti, vystyti  </w:t>
      </w:r>
      <w:proofErr w:type="spellStart"/>
      <w:r w:rsidR="23A369AB" w:rsidRPr="008F26EC">
        <w:rPr>
          <w:rFonts w:ascii="Tahoma" w:hAnsi="Tahoma" w:cs="Tahoma"/>
          <w:sz w:val="22"/>
          <w:szCs w:val="22"/>
        </w:rPr>
        <w:t>StarCapture</w:t>
      </w:r>
      <w:proofErr w:type="spellEnd"/>
      <w:r w:rsidR="23A369AB" w:rsidRPr="008F26EC">
        <w:rPr>
          <w:rFonts w:ascii="Tahoma" w:hAnsi="Tahoma" w:cs="Tahoma"/>
          <w:sz w:val="22"/>
          <w:szCs w:val="22"/>
        </w:rPr>
        <w:t xml:space="preserve"> </w:t>
      </w:r>
      <w:proofErr w:type="spellStart"/>
      <w:r w:rsidR="23A369AB" w:rsidRPr="008F26EC">
        <w:rPr>
          <w:rFonts w:ascii="Tahoma" w:hAnsi="Tahoma" w:cs="Tahoma"/>
          <w:sz w:val="22"/>
          <w:szCs w:val="22"/>
        </w:rPr>
        <w:t>Enterprise</w:t>
      </w:r>
      <w:proofErr w:type="spellEnd"/>
      <w:r w:rsidRPr="008F26EC">
        <w:rPr>
          <w:rFonts w:ascii="Tahoma" w:hAnsi="Tahoma" w:cs="Tahoma"/>
          <w:sz w:val="22"/>
          <w:szCs w:val="22"/>
        </w:rPr>
        <w:t xml:space="preserve"> (S</w:t>
      </w:r>
      <w:r w:rsidR="771A20D1" w:rsidRPr="008F26EC">
        <w:rPr>
          <w:rFonts w:ascii="Tahoma" w:hAnsi="Tahoma" w:cs="Tahoma"/>
          <w:sz w:val="22"/>
          <w:szCs w:val="22"/>
        </w:rPr>
        <w:t>CE</w:t>
      </w:r>
      <w:r w:rsidRPr="008F26EC">
        <w:rPr>
          <w:rFonts w:ascii="Tahoma" w:hAnsi="Tahoma" w:cs="Tahoma"/>
          <w:sz w:val="22"/>
          <w:szCs w:val="22"/>
        </w:rPr>
        <w:t>) programinę įrangą sutarties galiojimo laikotarpiu</w:t>
      </w:r>
      <w:r w:rsidR="7083E6F4" w:rsidRPr="008F26EC">
        <w:rPr>
          <w:rFonts w:ascii="Tahoma" w:hAnsi="Tahoma" w:cs="Tahoma"/>
          <w:sz w:val="22"/>
          <w:szCs w:val="22"/>
        </w:rPr>
        <w:t>.</w:t>
      </w:r>
      <w:r w:rsidR="008E0788" w:rsidRPr="008F26EC">
        <w:rPr>
          <w:rFonts w:ascii="Tahoma" w:hAnsi="Tahoma" w:cs="Tahoma"/>
          <w:sz w:val="22"/>
          <w:szCs w:val="22"/>
        </w:rPr>
        <w:t xml:space="preserve"> Kartu su pasiūlymu tiekėjas turi pateikti gamintojo įgaliojimą, pažymą, susitarimą ar kitą lygiavertį dokumentą (lygiavertiškumą privalo įrodyti tiekėjas), patvirtinantį, kad tiekėjas yra oficialus gamintojo atstovas arba turi rašytinį susitarimą su gamintoju dėl </w:t>
      </w:r>
      <w:r w:rsidR="00423A59" w:rsidRPr="008F26EC">
        <w:rPr>
          <w:rFonts w:ascii="Tahoma" w:hAnsi="Tahoma" w:cs="Tahoma"/>
          <w:sz w:val="22"/>
          <w:szCs w:val="22"/>
        </w:rPr>
        <w:t xml:space="preserve">galimybės </w:t>
      </w:r>
      <w:r w:rsidR="008E0788" w:rsidRPr="008F26EC">
        <w:rPr>
          <w:rFonts w:ascii="Tahoma" w:hAnsi="Tahoma" w:cs="Tahoma"/>
          <w:sz w:val="22"/>
          <w:szCs w:val="22"/>
        </w:rPr>
        <w:t xml:space="preserve">diegti, vystyti  </w:t>
      </w:r>
      <w:proofErr w:type="spellStart"/>
      <w:r w:rsidR="008E0788" w:rsidRPr="008F26EC">
        <w:rPr>
          <w:rFonts w:ascii="Tahoma" w:hAnsi="Tahoma" w:cs="Tahoma"/>
          <w:sz w:val="22"/>
          <w:szCs w:val="22"/>
        </w:rPr>
        <w:t>StarCapture</w:t>
      </w:r>
      <w:proofErr w:type="spellEnd"/>
      <w:r w:rsidR="008E0788" w:rsidRPr="008F26EC">
        <w:rPr>
          <w:rFonts w:ascii="Tahoma" w:hAnsi="Tahoma" w:cs="Tahoma"/>
          <w:sz w:val="22"/>
          <w:szCs w:val="22"/>
        </w:rPr>
        <w:t xml:space="preserve"> </w:t>
      </w:r>
      <w:proofErr w:type="spellStart"/>
      <w:r w:rsidR="008E0788" w:rsidRPr="008F26EC">
        <w:rPr>
          <w:rFonts w:ascii="Tahoma" w:hAnsi="Tahoma" w:cs="Tahoma"/>
          <w:sz w:val="22"/>
          <w:szCs w:val="22"/>
        </w:rPr>
        <w:t>Enterprise</w:t>
      </w:r>
      <w:proofErr w:type="spellEnd"/>
      <w:r w:rsidR="008E0788" w:rsidRPr="008F26EC">
        <w:rPr>
          <w:rFonts w:ascii="Tahoma" w:hAnsi="Tahoma" w:cs="Tahoma"/>
          <w:sz w:val="22"/>
          <w:szCs w:val="22"/>
        </w:rPr>
        <w:t xml:space="preserve"> (SCE)</w:t>
      </w:r>
      <w:commentRangeEnd w:id="53"/>
      <w:r w:rsidR="00C96A42">
        <w:rPr>
          <w:rStyle w:val="CommentReference"/>
        </w:rPr>
        <w:commentReference w:id="53"/>
      </w:r>
      <w:commentRangeEnd w:id="54"/>
      <w:r w:rsidR="001156A9">
        <w:rPr>
          <w:rStyle w:val="CommentReference"/>
        </w:rPr>
        <w:commentReference w:id="54"/>
      </w:r>
      <w:r w:rsidR="008E0788" w:rsidRPr="008F26EC">
        <w:rPr>
          <w:rFonts w:ascii="Tahoma" w:hAnsi="Tahoma" w:cs="Tahoma"/>
          <w:sz w:val="22"/>
          <w:szCs w:val="22"/>
        </w:rPr>
        <w:t xml:space="preserve"> programinę įrangą.</w:t>
      </w:r>
    </w:p>
    <w:p w14:paraId="03591CD8" w14:textId="4945EE84" w:rsidR="0074420B" w:rsidRPr="008F26EC" w:rsidRDefault="0074420B"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55" w:name="_Hlk190158681"/>
      <w:r w:rsidRPr="008F26EC">
        <w:rPr>
          <w:rFonts w:ascii="Tahoma" w:hAnsi="Tahoma" w:cs="Tahoma"/>
          <w:sz w:val="22"/>
          <w:szCs w:val="22"/>
        </w:rPr>
        <w:t xml:space="preserve">Laimėjusio Teikėjo specialistai, kurie </w:t>
      </w:r>
      <w:commentRangeStart w:id="56"/>
      <w:commentRangeStart w:id="57"/>
      <w:r w:rsidRPr="008F26EC">
        <w:rPr>
          <w:rFonts w:ascii="Tahoma" w:hAnsi="Tahoma" w:cs="Tahoma"/>
          <w:sz w:val="22"/>
          <w:szCs w:val="22"/>
        </w:rPr>
        <w:t>per 5 pastaruosius metus nėra dirbę prie modernizuojamos Sistemos ar jos dalies, turės per su Užsakovu suderintą terminą (bet ne ilgiau kaip per 1 mėnesį) susipažinti su Sistem</w:t>
      </w:r>
      <w:r w:rsidR="000F14BD" w:rsidRPr="008F26EC">
        <w:rPr>
          <w:rFonts w:ascii="Tahoma" w:hAnsi="Tahoma" w:cs="Tahoma"/>
          <w:sz w:val="22"/>
          <w:szCs w:val="22"/>
        </w:rPr>
        <w:t>a</w:t>
      </w:r>
      <w:r w:rsidRPr="008F26EC">
        <w:rPr>
          <w:rFonts w:ascii="Tahoma" w:hAnsi="Tahoma" w:cs="Tahoma"/>
          <w:sz w:val="22"/>
          <w:szCs w:val="22"/>
        </w:rPr>
        <w:t>.</w:t>
      </w:r>
      <w:commentRangeEnd w:id="56"/>
      <w:r w:rsidR="007D5267">
        <w:rPr>
          <w:rStyle w:val="CommentReference"/>
        </w:rPr>
        <w:commentReference w:id="56"/>
      </w:r>
      <w:commentRangeEnd w:id="57"/>
      <w:r w:rsidR="00C203F4">
        <w:rPr>
          <w:rStyle w:val="CommentReference"/>
        </w:rPr>
        <w:commentReference w:id="57"/>
      </w:r>
      <w:r w:rsidRPr="008F26EC">
        <w:rPr>
          <w:rFonts w:ascii="Tahoma" w:hAnsi="Tahoma" w:cs="Tahoma"/>
          <w:sz w:val="22"/>
          <w:szCs w:val="22"/>
        </w:rPr>
        <w:t xml:space="preserve"> Susipažinus su Sistema, specialistai turės pateikti ataskaitą pagal Užsakovo pateiktą ataskaitos šabloną (pridedamas – 2 priedas  „Susipažindinimo su Sistema ataskaitos </w:t>
      </w:r>
      <w:r w:rsidRPr="008F26EC">
        <w:rPr>
          <w:rFonts w:ascii="Tahoma" w:hAnsi="Tahoma" w:cs="Tahoma"/>
          <w:sz w:val="22"/>
          <w:szCs w:val="22"/>
        </w:rPr>
        <w:lastRenderedPageBreak/>
        <w:t>šablonas“) bei pristatyti parengtą ataskaitą susitikimo metu. Susipažinimui ir ataskaitos parengimui skirtas laikas yra neapmokamas.</w:t>
      </w:r>
      <w:bookmarkEnd w:id="55"/>
    </w:p>
    <w:p w14:paraId="74F590F4" w14:textId="05640CF4" w:rsidR="00E74C75" w:rsidRPr="008F26EC" w:rsidRDefault="0091388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ar Pirkėjas gali siūlyti alternatyvų atskiro </w:t>
      </w:r>
      <w:r w:rsidR="00BB4D53" w:rsidRPr="008F26EC">
        <w:rPr>
          <w:rFonts w:ascii="Tahoma" w:hAnsi="Tahoma" w:cs="Tahoma"/>
          <w:sz w:val="22"/>
          <w:szCs w:val="22"/>
        </w:rPr>
        <w:t>RPO</w:t>
      </w:r>
      <w:r w:rsidRPr="008F26EC">
        <w:rPr>
          <w:rFonts w:ascii="Tahoma" w:hAnsi="Tahoma" w:cs="Tahoma"/>
          <w:sz w:val="22"/>
          <w:szCs w:val="22"/>
        </w:rPr>
        <w:t xml:space="preserve"> reikalavimo įgyvendinimo būdą arba reikalavimo įgyvendinimo iškeitimą į lygiavertį funkcionalumą, kuris niekaip neigiamai neturėtų įtakos </w:t>
      </w:r>
      <w:r w:rsidR="00B260E8" w:rsidRPr="008F26EC">
        <w:rPr>
          <w:rFonts w:ascii="Tahoma" w:hAnsi="Tahoma" w:cs="Tahoma"/>
          <w:sz w:val="22"/>
          <w:szCs w:val="22"/>
        </w:rPr>
        <w:t>Pirkimo</w:t>
      </w:r>
      <w:r w:rsidRPr="008F26EC">
        <w:rPr>
          <w:rFonts w:ascii="Tahoma" w:hAnsi="Tahoma" w:cs="Tahoma"/>
          <w:sz w:val="22"/>
          <w:szCs w:val="22"/>
        </w:rPr>
        <w:t xml:space="preserve"> tikslui, uždaviniams ir galutiniams rezultatams bei neprieštarautų pirkimus reglamentuojančių teisės aktų reikalavimams. Kiekvienas siūlomas alternatyvus ar reikalavimą keičiantis funkcionalumas turi būti suderinamas su Pirkėju. Reikalavimo keitimo į lygiavertį 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14:paraId="59136BBB" w14:textId="0A389CD2" w:rsidR="00BB02DF" w:rsidRPr="008F26EC" w:rsidRDefault="00664EF6"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gali siūlyti alternatyvius architektūros realizavimo būdus, kurie užtikrintų lygiavertę ar geresnę Sistemos greitaveiką, aukštą prieinamumą, plečiamumą,</w:t>
      </w:r>
      <w:r w:rsidR="00BB02DF" w:rsidRPr="008F26EC">
        <w:rPr>
          <w:rFonts w:ascii="Tahoma" w:hAnsi="Tahoma" w:cs="Tahoma"/>
          <w:sz w:val="22"/>
          <w:szCs w:val="22"/>
        </w:rPr>
        <w:t xml:space="preserve"> </w:t>
      </w:r>
      <w:proofErr w:type="spellStart"/>
      <w:r w:rsidR="00BB02DF" w:rsidRPr="008F26EC">
        <w:rPr>
          <w:rFonts w:ascii="Tahoma" w:hAnsi="Tahoma" w:cs="Tahoma"/>
          <w:sz w:val="22"/>
          <w:szCs w:val="22"/>
        </w:rPr>
        <w:t>interoperabilumą</w:t>
      </w:r>
      <w:proofErr w:type="spellEnd"/>
      <w:r w:rsidR="00BB02DF" w:rsidRPr="008F26EC">
        <w:rPr>
          <w:rFonts w:ascii="Tahoma" w:hAnsi="Tahoma" w:cs="Tahoma"/>
          <w:sz w:val="22"/>
          <w:szCs w:val="22"/>
        </w:rPr>
        <w:t>, palaikymą,</w:t>
      </w:r>
      <w:r w:rsidR="00E32917" w:rsidRPr="008F26EC">
        <w:rPr>
          <w:rFonts w:ascii="Tahoma" w:hAnsi="Tahoma" w:cs="Tahoma"/>
          <w:sz w:val="22"/>
          <w:szCs w:val="22"/>
        </w:rPr>
        <w:t xml:space="preserve"> </w:t>
      </w:r>
      <w:r w:rsidRPr="008F26EC">
        <w:rPr>
          <w:rFonts w:ascii="Tahoma" w:hAnsi="Tahoma" w:cs="Tahoma"/>
          <w:sz w:val="22"/>
          <w:szCs w:val="22"/>
        </w:rPr>
        <w:t>saugumą ir patogumą. Kiekvienas siūlymas turi būti įvertintas ir patvirtintas</w:t>
      </w:r>
      <w:r w:rsidR="00BB02DF" w:rsidRPr="008F26EC">
        <w:rPr>
          <w:rFonts w:ascii="Tahoma" w:hAnsi="Tahoma" w:cs="Tahoma"/>
          <w:sz w:val="22"/>
          <w:szCs w:val="22"/>
        </w:rPr>
        <w:t xml:space="preserve"> </w:t>
      </w:r>
      <w:r w:rsidR="0091388A" w:rsidRPr="008F26EC">
        <w:rPr>
          <w:rFonts w:ascii="Tahoma" w:hAnsi="Tahoma" w:cs="Tahoma"/>
          <w:sz w:val="22"/>
          <w:szCs w:val="22"/>
        </w:rPr>
        <w:t>Pirkėj</w:t>
      </w:r>
      <w:r w:rsidR="00AB4651" w:rsidRPr="008F26EC">
        <w:rPr>
          <w:rFonts w:ascii="Tahoma" w:hAnsi="Tahoma" w:cs="Tahoma"/>
          <w:sz w:val="22"/>
          <w:szCs w:val="22"/>
        </w:rPr>
        <w:t>o</w:t>
      </w:r>
      <w:r w:rsidR="0091388A" w:rsidRPr="008F26EC">
        <w:rPr>
          <w:rFonts w:ascii="Tahoma" w:hAnsi="Tahoma" w:cs="Tahoma"/>
          <w:sz w:val="22"/>
          <w:szCs w:val="22"/>
        </w:rPr>
        <w:t>.</w:t>
      </w:r>
    </w:p>
    <w:p w14:paraId="300EF59E" w14:textId="122D70E5"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58" w:name="_Hlk138682816"/>
      <w:r w:rsidRPr="008F26EC">
        <w:rPr>
          <w:rFonts w:ascii="Tahoma" w:hAnsi="Tahoma" w:cs="Tahoma"/>
          <w:sz w:val="22"/>
          <w:szCs w:val="22"/>
        </w:rPr>
        <w:t>T</w:t>
      </w:r>
      <w:r w:rsidR="007878CF" w:rsidRPr="008F26EC">
        <w:rPr>
          <w:rFonts w:ascii="Tahoma" w:hAnsi="Tahoma" w:cs="Tahoma"/>
          <w:sz w:val="22"/>
          <w:szCs w:val="22"/>
        </w:rPr>
        <w:t>ei</w:t>
      </w:r>
      <w:r w:rsidRPr="008F26EC">
        <w:rPr>
          <w:rFonts w:ascii="Tahoma" w:hAnsi="Tahoma" w:cs="Tahoma"/>
          <w:sz w:val="22"/>
          <w:szCs w:val="22"/>
        </w:rPr>
        <w:t>kėjas kartu su pasiūlymu turi pateikti siūlomos programinės įrangos techninę dokumentaciją bei dokumentus, patvirtinančius, kad T</w:t>
      </w:r>
      <w:r w:rsidR="00490DE5" w:rsidRPr="008F26EC">
        <w:rPr>
          <w:rFonts w:ascii="Tahoma" w:hAnsi="Tahoma" w:cs="Tahoma"/>
          <w:sz w:val="22"/>
          <w:szCs w:val="22"/>
        </w:rPr>
        <w:t>ei</w:t>
      </w:r>
      <w:r w:rsidRPr="008F26EC">
        <w:rPr>
          <w:rFonts w:ascii="Tahoma" w:hAnsi="Tahoma" w:cs="Tahoma"/>
          <w:sz w:val="22"/>
          <w:szCs w:val="22"/>
        </w:rPr>
        <w:t>kėjas yra siūlomos įrangos gamintojas arba oficialus gamintojo atstovas ir (ar) įgaliotas partneris, turintis teisę parduoti bei diegti ir (ar) konfigūruoti siūlomą įrangą.</w:t>
      </w:r>
      <w:bookmarkEnd w:id="58"/>
      <w:r w:rsidRPr="008F26EC">
        <w:rPr>
          <w:rFonts w:ascii="Tahoma" w:hAnsi="Tahoma" w:cs="Tahoma"/>
          <w:sz w:val="22"/>
          <w:szCs w:val="22"/>
        </w:rPr>
        <w:t xml:space="preserve"> </w:t>
      </w:r>
    </w:p>
    <w:p w14:paraId="2D5191E5" w14:textId="522DA37C"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59" w:name="_Hlk138672328"/>
      <w:bookmarkStart w:id="60" w:name="_Toc138240330"/>
      <w:bookmarkStart w:id="61" w:name="_Toc138240837"/>
      <w:r w:rsidRPr="008F26EC">
        <w:rPr>
          <w:rFonts w:ascii="Tahoma" w:hAnsi="Tahoma" w:cs="Tahoma"/>
          <w:sz w:val="22"/>
          <w:szCs w:val="22"/>
        </w:rPr>
        <w:t>Teikėja</w:t>
      </w:r>
      <w:r w:rsidR="0082685B" w:rsidRPr="008F26EC">
        <w:rPr>
          <w:rFonts w:ascii="Tahoma" w:hAnsi="Tahoma" w:cs="Tahoma"/>
          <w:sz w:val="22"/>
          <w:szCs w:val="22"/>
        </w:rPr>
        <w:t xml:space="preserve">s </w:t>
      </w:r>
      <w:r w:rsidR="0082685B" w:rsidRPr="008F26EC">
        <w:rPr>
          <w:rFonts w:ascii="Tahoma" w:hAnsi="Tahoma" w:cs="Tahoma"/>
        </w:rPr>
        <w:t>kartu su Sutartimi, pasirašo asmens duomenų tvarkymo susitarimą</w:t>
      </w:r>
      <w:r w:rsidR="0082685B" w:rsidRPr="008F26EC">
        <w:rPr>
          <w:rFonts w:ascii="Tahoma" w:hAnsi="Tahoma" w:cs="Tahoma"/>
          <w:sz w:val="22"/>
          <w:szCs w:val="22"/>
        </w:rPr>
        <w:t xml:space="preserve">. </w:t>
      </w:r>
    </w:p>
    <w:p w14:paraId="7357CE5E" w14:textId="7F9A13C7" w:rsidR="00B11F6E" w:rsidRPr="008F26EC" w:rsidRDefault="0082685B" w:rsidP="002411D9">
      <w:pPr>
        <w:pStyle w:val="TekstasNr11"/>
        <w:numPr>
          <w:ilvl w:val="0"/>
          <w:numId w:val="147"/>
        </w:numPr>
        <w:tabs>
          <w:tab w:val="clear" w:pos="1134"/>
          <w:tab w:val="clear" w:pos="1560"/>
        </w:tabs>
        <w:spacing w:after="0" w:line="276" w:lineRule="auto"/>
        <w:rPr>
          <w:rFonts w:ascii="Tahoma" w:hAnsi="Tahoma" w:cs="Tahoma"/>
        </w:rPr>
      </w:pPr>
      <w:r w:rsidRPr="008F26EC">
        <w:rPr>
          <w:rFonts w:ascii="Tahoma" w:hAnsi="Tahoma" w:cs="Tahoma"/>
        </w:rPr>
        <w:t xml:space="preserve">Teikėjas užtikrina, kad asmuo, vykdysiantis Sutarties Techninės dalies įgyvendinimą pasirašytų Pirkėjo pateiktą Konfidencialumo pasižadėjimą. </w:t>
      </w:r>
    </w:p>
    <w:bookmarkEnd w:id="59"/>
    <w:p w14:paraId="0A7915B2" w14:textId="40AD8A93"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privalo vadovautis Sutarties vykdymo metu aktualiomis teisės aktų redakcijomis. </w:t>
      </w:r>
      <w:r w:rsidR="00145C1E" w:rsidRPr="008F26EC">
        <w:rPr>
          <w:rFonts w:ascii="Tahoma" w:hAnsi="Tahoma" w:cs="Tahoma"/>
          <w:sz w:val="22"/>
          <w:szCs w:val="22"/>
        </w:rPr>
        <w:t>T</w:t>
      </w:r>
      <w:r w:rsidRPr="008F26EC">
        <w:rPr>
          <w:rFonts w:ascii="Tahoma" w:hAnsi="Tahoma" w:cs="Tahoma"/>
          <w:sz w:val="22"/>
          <w:szCs w:val="22"/>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8F26EC">
        <w:rPr>
          <w:rFonts w:ascii="Tahoma" w:hAnsi="Tahoma" w:cs="Tahoma"/>
          <w:sz w:val="22"/>
          <w:szCs w:val="22"/>
        </w:rPr>
        <w:t>.</w:t>
      </w:r>
    </w:p>
    <w:p w14:paraId="6242002A" w14:textId="3BF3DA01"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Per </w:t>
      </w:r>
      <w:r w:rsidR="000618E8" w:rsidRPr="008F26EC">
        <w:rPr>
          <w:rFonts w:ascii="Tahoma" w:hAnsi="Tahoma" w:cs="Tahoma"/>
          <w:sz w:val="22"/>
          <w:szCs w:val="22"/>
        </w:rPr>
        <w:t>15</w:t>
      </w:r>
      <w:r w:rsidRPr="008F26EC">
        <w:rPr>
          <w:rFonts w:ascii="Tahoma" w:hAnsi="Tahoma" w:cs="Tahoma"/>
          <w:sz w:val="22"/>
          <w:szCs w:val="22"/>
        </w:rPr>
        <w:t xml:space="preserve"> darbo </w:t>
      </w:r>
      <w:r w:rsidR="000F14BD" w:rsidRPr="008F26EC">
        <w:rPr>
          <w:rFonts w:ascii="Tahoma" w:hAnsi="Tahoma" w:cs="Tahoma"/>
          <w:sz w:val="22"/>
          <w:szCs w:val="22"/>
        </w:rPr>
        <w:t xml:space="preserve">dienų </w:t>
      </w:r>
      <w:r w:rsidRPr="008F26EC">
        <w:rPr>
          <w:rFonts w:ascii="Tahoma" w:hAnsi="Tahoma" w:cs="Tahoma"/>
          <w:sz w:val="22"/>
          <w:szCs w:val="22"/>
        </w:rPr>
        <w:t>nuo Sutarties įsigaliojimo Teikėjas turi surengti įvadinį susitikimą su Registrų centru bei pateikti derinimui ir pristatyti P</w:t>
      </w:r>
      <w:r w:rsidR="003F134F" w:rsidRPr="008F26EC">
        <w:rPr>
          <w:rFonts w:ascii="Tahoma" w:hAnsi="Tahoma" w:cs="Tahoma"/>
          <w:sz w:val="22"/>
          <w:szCs w:val="22"/>
        </w:rPr>
        <w:t>aslaugų teikimo</w:t>
      </w:r>
      <w:r w:rsidRPr="008F26EC">
        <w:rPr>
          <w:rFonts w:ascii="Tahoma" w:hAnsi="Tahoma" w:cs="Tahoma"/>
          <w:sz w:val="22"/>
          <w:szCs w:val="22"/>
        </w:rPr>
        <w:t xml:space="preserve"> reglamentą, apimantį tokias pagrindines dalis (neapsiribojant):</w:t>
      </w:r>
    </w:p>
    <w:p w14:paraId="2AC7A590" w14:textId="3F82BB82" w:rsidR="00B11F6E" w:rsidRPr="008F26EC" w:rsidRDefault="00B11F6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paslaugų atlikimo ir pateikčių pateikimo terminai;</w:t>
      </w:r>
    </w:p>
    <w:p w14:paraId="48274EAB" w14:textId="194A60C8" w:rsidR="00B11F6E" w:rsidRPr="008F26EC" w:rsidRDefault="00B11F6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paslaugų teikimo organizacinė struktūra;</w:t>
      </w:r>
    </w:p>
    <w:p w14:paraId="2701C94B" w14:textId="0D8930C6" w:rsidR="00B11F6E" w:rsidRPr="008F26EC" w:rsidRDefault="00B11F6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komunikacijos tvarka;</w:t>
      </w:r>
    </w:p>
    <w:p w14:paraId="0A940D8D" w14:textId="4340A78E" w:rsidR="00B11F6E" w:rsidRPr="008F26EC" w:rsidRDefault="00B11F6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rezultatų kokybės tikrinimo, pridavimo ir derinimo tvarka;</w:t>
      </w:r>
    </w:p>
    <w:p w14:paraId="6CD8A2C0" w14:textId="65D9FD51" w:rsidR="00B11F6E" w:rsidRPr="008F26EC" w:rsidRDefault="00B11F6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kita svarbi informacija.</w:t>
      </w:r>
    </w:p>
    <w:p w14:paraId="4DE8995C" w14:textId="326C3B97"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009C7B34" w:rsidRPr="008F26EC">
        <w:rPr>
          <w:rFonts w:ascii="Tahoma" w:hAnsi="Tahoma" w:cs="Tahoma"/>
          <w:sz w:val="22"/>
          <w:szCs w:val="22"/>
        </w:rPr>
        <w:t>V</w:t>
      </w:r>
      <w:r w:rsidR="001F6708" w:rsidRPr="008F26EC">
        <w:rPr>
          <w:rFonts w:ascii="Tahoma" w:hAnsi="Tahoma" w:cs="Tahoma"/>
          <w:sz w:val="22"/>
          <w:szCs w:val="22"/>
        </w:rPr>
        <w:t>isų susitikimų turinis</w:t>
      </w:r>
      <w:r w:rsidR="009C7B34" w:rsidRPr="008F26EC">
        <w:rPr>
          <w:rFonts w:ascii="Tahoma" w:hAnsi="Tahoma" w:cs="Tahoma"/>
          <w:sz w:val="22"/>
          <w:szCs w:val="22"/>
        </w:rPr>
        <w:t xml:space="preserve"> </w:t>
      </w:r>
      <w:r w:rsidR="00CF6E0D" w:rsidRPr="008F26EC">
        <w:rPr>
          <w:rFonts w:ascii="Tahoma" w:hAnsi="Tahoma" w:cs="Tahoma"/>
          <w:sz w:val="22"/>
          <w:szCs w:val="22"/>
        </w:rPr>
        <w:t xml:space="preserve">turi būti </w:t>
      </w:r>
      <w:r w:rsidR="001F6708" w:rsidRPr="008F26EC">
        <w:rPr>
          <w:rFonts w:ascii="Tahoma" w:hAnsi="Tahoma" w:cs="Tahoma"/>
          <w:sz w:val="22"/>
          <w:szCs w:val="22"/>
        </w:rPr>
        <w:t>protokoluojamas taip kaip nurodyta Paslaugų teikimo reglamente.</w:t>
      </w:r>
    </w:p>
    <w:p w14:paraId="0DF0AFE7" w14:textId="2283D965"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pats pasirūpina Paslaugoms teikti reikalingomis priemonėmis ir technine įranga;</w:t>
      </w:r>
      <w:bookmarkEnd w:id="60"/>
      <w:bookmarkEnd w:id="61"/>
    </w:p>
    <w:p w14:paraId="6598E058" w14:textId="58541D4E" w:rsidR="00B11F6E" w:rsidRPr="008F26EC" w:rsidRDefault="00B11F6E"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62" w:name="_Toc138240333"/>
      <w:bookmarkStart w:id="63" w:name="_Toc138240840"/>
      <w:r w:rsidRPr="008F26EC">
        <w:rPr>
          <w:rFonts w:ascii="Tahoma" w:hAnsi="Tahoma" w:cs="Tahoma"/>
          <w:sz w:val="22"/>
          <w:szCs w:val="22"/>
        </w:rPr>
        <w:t>Sutarties vykdymo metu</w:t>
      </w:r>
      <w:r w:rsidR="00BC4757" w:rsidRPr="008F26EC">
        <w:rPr>
          <w:rFonts w:ascii="Tahoma" w:hAnsi="Tahoma" w:cs="Tahoma"/>
          <w:sz w:val="22"/>
          <w:szCs w:val="22"/>
        </w:rPr>
        <w:t xml:space="preserve"> kviečiami</w:t>
      </w:r>
      <w:r w:rsidRPr="008F26EC">
        <w:rPr>
          <w:rFonts w:ascii="Tahoma" w:hAnsi="Tahoma" w:cs="Tahoma"/>
          <w:sz w:val="22"/>
          <w:szCs w:val="22"/>
        </w:rPr>
        <w:t xml:space="preserve"> Teikėj</w:t>
      </w:r>
      <w:r w:rsidR="00BC4757" w:rsidRPr="008F26EC">
        <w:rPr>
          <w:rFonts w:ascii="Tahoma" w:hAnsi="Tahoma" w:cs="Tahoma"/>
          <w:sz w:val="22"/>
          <w:szCs w:val="22"/>
        </w:rPr>
        <w:t>o specialistai</w:t>
      </w:r>
      <w:r w:rsidRPr="008F26EC">
        <w:rPr>
          <w:rFonts w:ascii="Tahoma" w:hAnsi="Tahoma" w:cs="Tahoma"/>
          <w:sz w:val="22"/>
          <w:szCs w:val="22"/>
        </w:rPr>
        <w:t xml:space="preserve"> turės dalyvauti Pirkėjo organizuojamuose susitikimuose.</w:t>
      </w:r>
      <w:bookmarkEnd w:id="62"/>
      <w:bookmarkEnd w:id="63"/>
    </w:p>
    <w:p w14:paraId="2F92FABB" w14:textId="78FDFBA0" w:rsidR="0082495C" w:rsidRPr="008F26EC" w:rsidRDefault="0082495C"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Tiekėjo siūlomas specialistas (-ai) turi gebėti bendrauti žodžiu ir raštu lietuvių kalba (ne blogesniu nei C1 lygiu pagal Bendruosius Europos kalbų matmenis). Tuo atveju, jei specialistas </w:t>
      </w:r>
      <w:r w:rsidRPr="008F26EC">
        <w:rPr>
          <w:rFonts w:ascii="Tahoma" w:hAnsi="Tahoma" w:cs="Tahoma"/>
          <w:sz w:val="22"/>
          <w:szCs w:val="22"/>
        </w:rPr>
        <w:lastRenderedPageBreak/>
        <w:t>lietuvių kalbos nemoka, reikalavimas gali būti tenkinamas numatant, kad sutarties vykdymo metu bus užtikrintos vertimo žodžiu ir raštu paslaugos, kurios turi būti įskaičiuotos į pasiūlymo kainą.</w:t>
      </w:r>
    </w:p>
    <w:p w14:paraId="37E1BEB7" w14:textId="77777777" w:rsidR="00C443DA" w:rsidRPr="008F26EC" w:rsidRDefault="00C443DA" w:rsidP="00840669">
      <w:pPr>
        <w:pStyle w:val="ListParagraph"/>
        <w:tabs>
          <w:tab w:val="left" w:pos="426"/>
        </w:tabs>
        <w:suppressAutoHyphens/>
        <w:autoSpaceDN w:val="0"/>
        <w:spacing w:line="276" w:lineRule="auto"/>
        <w:ind w:left="0"/>
        <w:jc w:val="both"/>
        <w:textAlignment w:val="baseline"/>
        <w:rPr>
          <w:rFonts w:ascii="Tahoma" w:hAnsi="Tahoma" w:cs="Tahoma"/>
        </w:rPr>
      </w:pPr>
    </w:p>
    <w:p w14:paraId="47479189" w14:textId="6B3812E4" w:rsidR="00307D1E" w:rsidRPr="008F26EC" w:rsidRDefault="001F1668" w:rsidP="001F1668">
      <w:pPr>
        <w:pStyle w:val="Heading3"/>
        <w:rPr>
          <w:rFonts w:ascii="Tahoma" w:hAnsi="Tahoma" w:cs="Tahoma"/>
          <w:b/>
          <w:bCs/>
          <w:color w:val="auto"/>
          <w:sz w:val="22"/>
          <w:szCs w:val="22"/>
        </w:rPr>
      </w:pPr>
      <w:bookmarkStart w:id="64" w:name="_Toc144274560"/>
      <w:bookmarkStart w:id="65" w:name="_Toc139011221"/>
      <w:bookmarkStart w:id="66" w:name="_Toc216802910"/>
      <w:r w:rsidRPr="008F26EC">
        <w:rPr>
          <w:rFonts w:ascii="Tahoma" w:hAnsi="Tahoma" w:cs="Tahoma"/>
          <w:b/>
          <w:bCs/>
          <w:color w:val="auto"/>
          <w:sz w:val="22"/>
          <w:szCs w:val="22"/>
        </w:rPr>
        <w:t xml:space="preserve">3.3.1. </w:t>
      </w:r>
      <w:r w:rsidR="00307D1E" w:rsidRPr="008F26EC">
        <w:rPr>
          <w:rFonts w:ascii="Tahoma" w:hAnsi="Tahoma" w:cs="Tahoma"/>
          <w:b/>
          <w:bCs/>
          <w:color w:val="auto"/>
          <w:sz w:val="22"/>
          <w:szCs w:val="22"/>
        </w:rPr>
        <w:t>Reikalavimai paslaugų teikimo etapams ir programinės įrangos kūrimo</w:t>
      </w:r>
      <w:r w:rsidR="006E23D9" w:rsidRPr="008F26EC">
        <w:rPr>
          <w:rFonts w:ascii="Tahoma" w:hAnsi="Tahoma" w:cs="Tahoma"/>
          <w:b/>
          <w:bCs/>
          <w:color w:val="auto"/>
          <w:sz w:val="22"/>
          <w:szCs w:val="22"/>
        </w:rPr>
        <w:t xml:space="preserve"> iteracijoms</w:t>
      </w:r>
      <w:bookmarkEnd w:id="66"/>
      <w:r w:rsidR="00307D1E" w:rsidRPr="008F26EC">
        <w:rPr>
          <w:rFonts w:ascii="Tahoma" w:hAnsi="Tahoma" w:cs="Tahoma"/>
          <w:b/>
          <w:bCs/>
          <w:color w:val="auto"/>
          <w:sz w:val="22"/>
          <w:szCs w:val="22"/>
        </w:rPr>
        <w:t xml:space="preserve"> </w:t>
      </w:r>
      <w:r w:rsidR="0035538A" w:rsidRPr="008F26EC">
        <w:rPr>
          <w:rFonts w:ascii="Tahoma" w:hAnsi="Tahoma" w:cs="Tahoma"/>
          <w:b/>
          <w:bCs/>
          <w:color w:val="auto"/>
          <w:sz w:val="22"/>
          <w:szCs w:val="22"/>
        </w:rPr>
        <w:t xml:space="preserve"> </w:t>
      </w:r>
      <w:bookmarkEnd w:id="64"/>
      <w:bookmarkEnd w:id="65"/>
    </w:p>
    <w:p w14:paraId="1B64D5C3" w14:textId="0DE449C1" w:rsidR="00AD2D2E" w:rsidRPr="008F26EC" w:rsidRDefault="00AD2D2E" w:rsidP="00DE1A22">
      <w:pPr>
        <w:pStyle w:val="TekstasNr"/>
        <w:numPr>
          <w:ilvl w:val="0"/>
          <w:numId w:val="0"/>
        </w:numPr>
        <w:tabs>
          <w:tab w:val="clear" w:pos="1134"/>
          <w:tab w:val="left" w:pos="567"/>
        </w:tabs>
        <w:spacing w:after="0" w:line="276" w:lineRule="auto"/>
        <w:rPr>
          <w:rFonts w:ascii="Tahoma" w:hAnsi="Tahoma" w:cs="Tahoma"/>
          <w:strike/>
          <w:sz w:val="22"/>
          <w:szCs w:val="22"/>
        </w:rPr>
      </w:pPr>
    </w:p>
    <w:p w14:paraId="1FD57E76" w14:textId="1B3DB62E" w:rsidR="00A71E52" w:rsidRPr="008F26EC" w:rsidRDefault="00CE35C3"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Pirkimo paslaugos turi būti įgyvendinamos vadovaujantis Valstybės įmonės registrų centro tvarkomų registrų ir informacinių sistemų pokyčių valdymo visose gyvavimo ciklo stadijose tvarkos aprašo (pridedamas,</w:t>
      </w:r>
      <w:r w:rsidR="00426BC3" w:rsidRPr="008F26EC">
        <w:rPr>
          <w:rFonts w:ascii="Tahoma" w:hAnsi="Tahoma" w:cs="Tahoma"/>
          <w:sz w:val="22"/>
          <w:szCs w:val="22"/>
        </w:rPr>
        <w:t xml:space="preserve"> žr.</w:t>
      </w:r>
      <w:r w:rsidR="00846F38" w:rsidRPr="008F26EC">
        <w:rPr>
          <w:rFonts w:ascii="Tahoma" w:hAnsi="Tahoma" w:cs="Tahoma"/>
          <w:sz w:val="22"/>
          <w:szCs w:val="22"/>
        </w:rPr>
        <w:t xml:space="preserve"> </w:t>
      </w:r>
      <w:r w:rsidR="000D7479" w:rsidRPr="008F26EC">
        <w:rPr>
          <w:rFonts w:ascii="Tahoma" w:hAnsi="Tahoma" w:cs="Tahoma"/>
          <w:sz w:val="22"/>
          <w:szCs w:val="22"/>
        </w:rPr>
        <w:t>1 priedą „Valstybės įmonės registrų centro tvarkomų registrų ir informacinių sistemų pokyčių valdymo visose gyvavimo ciklo stadijose tvarkos aprašas“</w:t>
      </w:r>
      <w:r w:rsidR="00426BC3" w:rsidRPr="008F26EC">
        <w:rPr>
          <w:rFonts w:ascii="Tahoma" w:hAnsi="Tahoma" w:cs="Tahoma"/>
          <w:sz w:val="22"/>
          <w:szCs w:val="22"/>
        </w:rPr>
        <w:t xml:space="preserve">, </w:t>
      </w:r>
      <w:r w:rsidRPr="008F26EC">
        <w:rPr>
          <w:rFonts w:ascii="Tahoma" w:hAnsi="Tahoma" w:cs="Tahoma"/>
          <w:sz w:val="22"/>
          <w:szCs w:val="22"/>
        </w:rPr>
        <w:t xml:space="preserve"> toliau — Aprašas</w:t>
      </w:r>
      <w:r w:rsidR="002925DF" w:rsidRPr="008F26EC">
        <w:rPr>
          <w:rFonts w:ascii="Tahoma" w:hAnsi="Tahoma" w:cs="Tahoma"/>
          <w:sz w:val="22"/>
          <w:szCs w:val="22"/>
        </w:rPr>
        <w:t xml:space="preserve">, </w:t>
      </w:r>
      <w:hyperlink w:anchor="_1_priedas._Valstybės" w:history="1">
        <w:r w:rsidR="000D7479" w:rsidRPr="008F26EC">
          <w:rPr>
            <w:rFonts w:ascii="Tahoma" w:hAnsi="Tahoma" w:cs="Tahoma"/>
          </w:rPr>
          <w:t>1 priedas. Valstybės įmonės registrų centro tvarkomų registrų ir informacinių sistemų pokyčių valdymo visose gyvavimo ciklo stadijose tvarkos aprašas.</w:t>
        </w:r>
      </w:hyperlink>
      <w:r w:rsidRPr="008F26EC">
        <w:rPr>
          <w:rFonts w:ascii="Tahoma" w:hAnsi="Tahoma" w:cs="Tahoma"/>
          <w:sz w:val="22"/>
          <w:szCs w:val="22"/>
        </w:rPr>
        <w:t>) nuostatomis</w:t>
      </w:r>
      <w:r w:rsidR="0060396A" w:rsidRPr="008F26EC">
        <w:rPr>
          <w:rFonts w:ascii="Tahoma" w:hAnsi="Tahoma" w:cs="Tahoma"/>
          <w:sz w:val="22"/>
          <w:szCs w:val="22"/>
        </w:rPr>
        <w:t xml:space="preserve"> </w:t>
      </w:r>
      <w:r w:rsidR="003A234C" w:rsidRPr="008F26EC">
        <w:rPr>
          <w:rFonts w:ascii="Tahoma" w:hAnsi="Tahoma" w:cs="Tahoma"/>
          <w:sz w:val="22"/>
          <w:szCs w:val="22"/>
        </w:rPr>
        <w:t xml:space="preserve">iteraciniu informacinės sistemos kūrimo būdu, taikant gerąsias „Agile“ </w:t>
      </w:r>
      <w:r w:rsidR="00C77E3D" w:rsidRPr="008F26EC">
        <w:rPr>
          <w:rFonts w:ascii="Tahoma" w:hAnsi="Tahoma" w:cs="Tahoma"/>
          <w:sz w:val="22"/>
          <w:szCs w:val="22"/>
        </w:rPr>
        <w:t xml:space="preserve">programinės įrangos kūrimo </w:t>
      </w:r>
      <w:r w:rsidR="00B776C5" w:rsidRPr="008F26EC">
        <w:rPr>
          <w:rFonts w:ascii="Tahoma" w:hAnsi="Tahoma" w:cs="Tahoma"/>
          <w:sz w:val="22"/>
          <w:szCs w:val="22"/>
        </w:rPr>
        <w:t xml:space="preserve">metodų </w:t>
      </w:r>
      <w:proofErr w:type="spellStart"/>
      <w:r w:rsidR="00B776C5" w:rsidRPr="008F26EC">
        <w:rPr>
          <w:rFonts w:ascii="Tahoma" w:hAnsi="Tahoma" w:cs="Tahoma"/>
          <w:sz w:val="22"/>
          <w:szCs w:val="22"/>
        </w:rPr>
        <w:t>Scrum</w:t>
      </w:r>
      <w:proofErr w:type="spellEnd"/>
      <w:r w:rsidR="00B776C5" w:rsidRPr="008F26EC">
        <w:rPr>
          <w:rFonts w:ascii="Tahoma" w:hAnsi="Tahoma" w:cs="Tahoma"/>
          <w:sz w:val="22"/>
          <w:szCs w:val="22"/>
        </w:rPr>
        <w:t xml:space="preserve"> ir </w:t>
      </w:r>
      <w:proofErr w:type="spellStart"/>
      <w:r w:rsidR="00B776C5" w:rsidRPr="008F26EC">
        <w:rPr>
          <w:rFonts w:ascii="Tahoma" w:hAnsi="Tahoma" w:cs="Tahoma"/>
          <w:sz w:val="22"/>
          <w:szCs w:val="22"/>
        </w:rPr>
        <w:t>Kanban</w:t>
      </w:r>
      <w:proofErr w:type="spellEnd"/>
      <w:r w:rsidR="00B776C5" w:rsidRPr="008F26EC">
        <w:rPr>
          <w:rFonts w:ascii="Tahoma" w:hAnsi="Tahoma" w:cs="Tahoma"/>
          <w:sz w:val="22"/>
          <w:szCs w:val="22"/>
        </w:rPr>
        <w:t xml:space="preserve"> </w:t>
      </w:r>
      <w:r w:rsidR="003A234C" w:rsidRPr="008F26EC">
        <w:rPr>
          <w:rFonts w:ascii="Tahoma" w:hAnsi="Tahoma" w:cs="Tahoma"/>
          <w:sz w:val="22"/>
          <w:szCs w:val="22"/>
        </w:rPr>
        <w:t>praktikas.</w:t>
      </w:r>
      <w:r w:rsidR="00E2174D" w:rsidRPr="008F26EC">
        <w:rPr>
          <w:rFonts w:ascii="Tahoma" w:hAnsi="Tahoma" w:cs="Tahoma"/>
          <w:sz w:val="22"/>
          <w:szCs w:val="22"/>
        </w:rPr>
        <w:t xml:space="preserve"> Etapų (prieaugių) trukmę ir darbų išskaidymą į prieaugius Teikėjas turi suderinti su Pirkėjui.</w:t>
      </w:r>
    </w:p>
    <w:p w14:paraId="2067BFB8" w14:textId="72796CE0" w:rsidR="00A71E52" w:rsidRPr="008F26EC" w:rsidRDefault="00BB73BB"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w:t>
      </w:r>
      <w:r w:rsidR="007F5431" w:rsidRPr="008F26EC">
        <w:rPr>
          <w:rFonts w:ascii="Tahoma" w:hAnsi="Tahoma" w:cs="Tahoma"/>
          <w:sz w:val="22"/>
          <w:szCs w:val="22"/>
        </w:rPr>
        <w:t>kūri</w:t>
      </w:r>
      <w:r w:rsidR="00FA7DB2" w:rsidRPr="008F26EC">
        <w:rPr>
          <w:rFonts w:ascii="Tahoma" w:hAnsi="Tahoma" w:cs="Tahoma"/>
          <w:sz w:val="22"/>
          <w:szCs w:val="22"/>
        </w:rPr>
        <w:t>mo</w:t>
      </w:r>
      <w:r w:rsidR="008C35B2" w:rsidRPr="008F26EC">
        <w:rPr>
          <w:rFonts w:ascii="Tahoma" w:hAnsi="Tahoma" w:cs="Tahoma"/>
          <w:sz w:val="22"/>
          <w:szCs w:val="22"/>
        </w:rPr>
        <w:t xml:space="preserve"> poreikiai </w:t>
      </w:r>
      <w:r w:rsidRPr="008F26EC">
        <w:rPr>
          <w:rFonts w:ascii="Tahoma" w:hAnsi="Tahoma" w:cs="Tahoma"/>
          <w:sz w:val="22"/>
          <w:szCs w:val="22"/>
        </w:rPr>
        <w:t xml:space="preserve">turi būti </w:t>
      </w:r>
      <w:r w:rsidR="008C35B2" w:rsidRPr="008F26EC">
        <w:rPr>
          <w:rFonts w:ascii="Tahoma" w:hAnsi="Tahoma" w:cs="Tahoma"/>
          <w:sz w:val="22"/>
          <w:szCs w:val="22"/>
        </w:rPr>
        <w:t xml:space="preserve">registruojami </w:t>
      </w:r>
      <w:r w:rsidRPr="008F26EC">
        <w:rPr>
          <w:rFonts w:ascii="Tahoma" w:hAnsi="Tahoma" w:cs="Tahoma"/>
          <w:sz w:val="22"/>
          <w:szCs w:val="22"/>
        </w:rPr>
        <w:t xml:space="preserve">Pirkėjo </w:t>
      </w:r>
      <w:proofErr w:type="spellStart"/>
      <w:r w:rsidR="008C35B2" w:rsidRPr="008F26EC">
        <w:rPr>
          <w:rFonts w:ascii="Tahoma" w:hAnsi="Tahoma" w:cs="Tahoma"/>
          <w:sz w:val="22"/>
          <w:szCs w:val="22"/>
        </w:rPr>
        <w:t>Jira</w:t>
      </w:r>
      <w:proofErr w:type="spellEnd"/>
      <w:r w:rsidR="008C35B2" w:rsidRPr="008F26EC">
        <w:rPr>
          <w:rFonts w:ascii="Tahoma" w:hAnsi="Tahoma" w:cs="Tahoma"/>
          <w:sz w:val="22"/>
          <w:szCs w:val="22"/>
        </w:rPr>
        <w:t xml:space="preserve"> sistemoje</w:t>
      </w:r>
      <w:r w:rsidR="00E2174D" w:rsidRPr="008F26EC">
        <w:rPr>
          <w:rFonts w:ascii="Tahoma" w:hAnsi="Tahoma" w:cs="Tahoma"/>
          <w:sz w:val="22"/>
          <w:szCs w:val="22"/>
        </w:rPr>
        <w:t xml:space="preserve"> Sistemos </w:t>
      </w:r>
      <w:r w:rsidR="00931D37" w:rsidRPr="008F26EC">
        <w:rPr>
          <w:rFonts w:ascii="Tahoma" w:hAnsi="Tahoma" w:cs="Tahoma"/>
          <w:sz w:val="22"/>
          <w:szCs w:val="22"/>
        </w:rPr>
        <w:t>kūri</w:t>
      </w:r>
      <w:r w:rsidR="00FA7DB2" w:rsidRPr="008F26EC">
        <w:rPr>
          <w:rFonts w:ascii="Tahoma" w:hAnsi="Tahoma" w:cs="Tahoma"/>
          <w:sz w:val="22"/>
          <w:szCs w:val="22"/>
        </w:rPr>
        <w:t>mo</w:t>
      </w:r>
      <w:r w:rsidR="008C35B2" w:rsidRPr="008F26EC">
        <w:rPr>
          <w:rFonts w:ascii="Tahoma" w:hAnsi="Tahoma" w:cs="Tahoma"/>
          <w:sz w:val="22"/>
          <w:szCs w:val="22"/>
        </w:rPr>
        <w:t xml:space="preserve"> projekte, pasirenkant </w:t>
      </w:r>
      <w:proofErr w:type="spellStart"/>
      <w:r w:rsidR="008C35B2" w:rsidRPr="008F26EC">
        <w:rPr>
          <w:rFonts w:ascii="Tahoma" w:hAnsi="Tahoma" w:cs="Tahoma"/>
          <w:sz w:val="22"/>
          <w:szCs w:val="22"/>
        </w:rPr>
        <w:t>Issue</w:t>
      </w:r>
      <w:proofErr w:type="spellEnd"/>
      <w:r w:rsidR="008C35B2" w:rsidRPr="008F26EC">
        <w:rPr>
          <w:rFonts w:ascii="Tahoma" w:hAnsi="Tahoma" w:cs="Tahoma"/>
          <w:sz w:val="22"/>
          <w:szCs w:val="22"/>
        </w:rPr>
        <w:t xml:space="preserve"> </w:t>
      </w:r>
      <w:proofErr w:type="spellStart"/>
      <w:r w:rsidR="008C35B2" w:rsidRPr="008F26EC">
        <w:rPr>
          <w:rFonts w:ascii="Tahoma" w:hAnsi="Tahoma" w:cs="Tahoma"/>
          <w:sz w:val="22"/>
          <w:szCs w:val="22"/>
        </w:rPr>
        <w:t>type</w:t>
      </w:r>
      <w:proofErr w:type="spellEnd"/>
      <w:r w:rsidR="008C35B2" w:rsidRPr="008F26EC">
        <w:rPr>
          <w:rFonts w:ascii="Tahoma" w:hAnsi="Tahoma" w:cs="Tahoma"/>
          <w:sz w:val="22"/>
          <w:szCs w:val="22"/>
        </w:rPr>
        <w:t xml:space="preserve"> </w:t>
      </w:r>
      <w:proofErr w:type="spellStart"/>
      <w:r w:rsidR="008C35B2" w:rsidRPr="008F26EC">
        <w:rPr>
          <w:rFonts w:ascii="Tahoma" w:hAnsi="Tahoma" w:cs="Tahoma"/>
          <w:sz w:val="22"/>
          <w:szCs w:val="22"/>
        </w:rPr>
        <w:t>Epic</w:t>
      </w:r>
      <w:proofErr w:type="spellEnd"/>
      <w:r w:rsidRPr="008F26EC">
        <w:rPr>
          <w:rFonts w:ascii="Tahoma" w:hAnsi="Tahoma" w:cs="Tahoma"/>
          <w:sz w:val="22"/>
          <w:szCs w:val="22"/>
        </w:rPr>
        <w:t xml:space="preserve">. </w:t>
      </w:r>
      <w:r w:rsidR="006C0D19" w:rsidRPr="008F26EC">
        <w:rPr>
          <w:rFonts w:ascii="Tahoma" w:hAnsi="Tahoma" w:cs="Tahoma"/>
          <w:sz w:val="22"/>
          <w:szCs w:val="22"/>
        </w:rPr>
        <w:t xml:space="preserve">Esant poreikiui, detaliam </w:t>
      </w:r>
      <w:proofErr w:type="spellStart"/>
      <w:r w:rsidR="006C0D19" w:rsidRPr="008F26EC">
        <w:rPr>
          <w:rFonts w:ascii="Tahoma" w:hAnsi="Tahoma" w:cs="Tahoma"/>
          <w:sz w:val="22"/>
          <w:szCs w:val="22"/>
        </w:rPr>
        <w:t>Epic</w:t>
      </w:r>
      <w:proofErr w:type="spellEnd"/>
      <w:r w:rsidR="006C0D19" w:rsidRPr="008F26EC">
        <w:rPr>
          <w:rFonts w:ascii="Tahoma" w:hAnsi="Tahoma" w:cs="Tahoma"/>
          <w:sz w:val="22"/>
          <w:szCs w:val="22"/>
        </w:rPr>
        <w:t xml:space="preserve"> aprašymui gali</w:t>
      </w:r>
      <w:r w:rsidRPr="008F26EC">
        <w:rPr>
          <w:rFonts w:ascii="Tahoma" w:hAnsi="Tahoma" w:cs="Tahoma"/>
          <w:sz w:val="22"/>
          <w:szCs w:val="22"/>
        </w:rPr>
        <w:t xml:space="preserve"> būti</w:t>
      </w:r>
      <w:r w:rsidR="006C0D19" w:rsidRPr="008F26EC">
        <w:rPr>
          <w:rFonts w:ascii="Tahoma" w:hAnsi="Tahoma" w:cs="Tahoma"/>
          <w:sz w:val="22"/>
          <w:szCs w:val="22"/>
        </w:rPr>
        <w:t xml:space="preserve"> naudo</w:t>
      </w:r>
      <w:r w:rsidRPr="008F26EC">
        <w:rPr>
          <w:rFonts w:ascii="Tahoma" w:hAnsi="Tahoma" w:cs="Tahoma"/>
          <w:sz w:val="22"/>
          <w:szCs w:val="22"/>
        </w:rPr>
        <w:t>jamas</w:t>
      </w:r>
      <w:r w:rsidR="006C0D19" w:rsidRPr="008F26EC">
        <w:rPr>
          <w:rFonts w:ascii="Tahoma" w:hAnsi="Tahoma" w:cs="Tahoma"/>
          <w:sz w:val="22"/>
          <w:szCs w:val="22"/>
        </w:rPr>
        <w:t xml:space="preserve"> </w:t>
      </w:r>
      <w:r w:rsidR="00B776C5" w:rsidRPr="008F26EC">
        <w:rPr>
          <w:rFonts w:ascii="Tahoma" w:hAnsi="Tahoma" w:cs="Tahoma"/>
          <w:sz w:val="22"/>
          <w:szCs w:val="22"/>
        </w:rPr>
        <w:t xml:space="preserve">Pirkėjo </w:t>
      </w:r>
      <w:proofErr w:type="spellStart"/>
      <w:r w:rsidR="006C0D19" w:rsidRPr="008F26EC">
        <w:rPr>
          <w:rFonts w:ascii="Tahoma" w:hAnsi="Tahoma" w:cs="Tahoma"/>
          <w:sz w:val="22"/>
          <w:szCs w:val="22"/>
        </w:rPr>
        <w:t>Confluence</w:t>
      </w:r>
      <w:proofErr w:type="spellEnd"/>
      <w:r w:rsidR="006C0D19" w:rsidRPr="008F26EC">
        <w:rPr>
          <w:rFonts w:ascii="Tahoma" w:hAnsi="Tahoma" w:cs="Tahoma"/>
          <w:sz w:val="22"/>
          <w:szCs w:val="22"/>
        </w:rPr>
        <w:t xml:space="preserve"> sist</w:t>
      </w:r>
      <w:r w:rsidR="007B17D4" w:rsidRPr="008F26EC">
        <w:rPr>
          <w:rFonts w:ascii="Tahoma" w:hAnsi="Tahoma" w:cs="Tahoma"/>
          <w:sz w:val="22"/>
          <w:szCs w:val="22"/>
        </w:rPr>
        <w:t>e</w:t>
      </w:r>
      <w:r w:rsidR="006C0D19" w:rsidRPr="008F26EC">
        <w:rPr>
          <w:rFonts w:ascii="Tahoma" w:hAnsi="Tahoma" w:cs="Tahoma"/>
          <w:sz w:val="22"/>
          <w:szCs w:val="22"/>
        </w:rPr>
        <w:t>moje paruošt</w:t>
      </w:r>
      <w:r w:rsidRPr="008F26EC">
        <w:rPr>
          <w:rFonts w:ascii="Tahoma" w:hAnsi="Tahoma" w:cs="Tahoma"/>
          <w:sz w:val="22"/>
          <w:szCs w:val="22"/>
        </w:rPr>
        <w:t>as</w:t>
      </w:r>
      <w:r w:rsidR="006C0D19" w:rsidRPr="008F26EC">
        <w:rPr>
          <w:rFonts w:ascii="Tahoma" w:hAnsi="Tahoma" w:cs="Tahoma"/>
          <w:sz w:val="22"/>
          <w:szCs w:val="22"/>
        </w:rPr>
        <w:t xml:space="preserve"> </w:t>
      </w:r>
      <w:proofErr w:type="spellStart"/>
      <w:r w:rsidR="006C0D19" w:rsidRPr="008F26EC">
        <w:rPr>
          <w:rFonts w:ascii="Tahoma" w:hAnsi="Tahoma" w:cs="Tahoma"/>
          <w:sz w:val="22"/>
          <w:szCs w:val="22"/>
        </w:rPr>
        <w:t>Epic</w:t>
      </w:r>
      <w:proofErr w:type="spellEnd"/>
      <w:r w:rsidR="006C0D19" w:rsidRPr="008F26EC">
        <w:rPr>
          <w:rFonts w:ascii="Tahoma" w:hAnsi="Tahoma" w:cs="Tahoma"/>
          <w:sz w:val="22"/>
          <w:szCs w:val="22"/>
        </w:rPr>
        <w:t xml:space="preserve"> šablon</w:t>
      </w:r>
      <w:r w:rsidRPr="008F26EC">
        <w:rPr>
          <w:rFonts w:ascii="Tahoma" w:hAnsi="Tahoma" w:cs="Tahoma"/>
          <w:sz w:val="22"/>
          <w:szCs w:val="22"/>
        </w:rPr>
        <w:t>as</w:t>
      </w:r>
      <w:r w:rsidR="00DD026F" w:rsidRPr="008F26EC">
        <w:rPr>
          <w:rFonts w:ascii="Tahoma" w:hAnsi="Tahoma" w:cs="Tahoma"/>
          <w:sz w:val="22"/>
          <w:szCs w:val="22"/>
        </w:rPr>
        <w:t xml:space="preserve">. </w:t>
      </w:r>
      <w:r w:rsidR="006516AF" w:rsidRPr="008F26EC">
        <w:rPr>
          <w:rFonts w:ascii="Tahoma" w:hAnsi="Tahoma" w:cs="Tahoma"/>
          <w:sz w:val="22"/>
          <w:szCs w:val="22"/>
        </w:rPr>
        <w:t xml:space="preserve">Poreikis </w:t>
      </w:r>
      <w:proofErr w:type="spellStart"/>
      <w:r w:rsidR="006516AF" w:rsidRPr="008F26EC">
        <w:rPr>
          <w:rFonts w:ascii="Tahoma" w:hAnsi="Tahoma" w:cs="Tahoma"/>
          <w:sz w:val="22"/>
          <w:szCs w:val="22"/>
        </w:rPr>
        <w:t>Epic</w:t>
      </w:r>
      <w:proofErr w:type="spellEnd"/>
      <w:r w:rsidR="006516AF" w:rsidRPr="008F26EC">
        <w:rPr>
          <w:rFonts w:ascii="Tahoma" w:hAnsi="Tahoma" w:cs="Tahoma"/>
          <w:sz w:val="22"/>
          <w:szCs w:val="22"/>
        </w:rPr>
        <w:t> skaidomas į Story, mažesnius produkto darbų sąrašo elementus</w:t>
      </w:r>
      <w:r w:rsidR="009E702F" w:rsidRPr="008F26EC">
        <w:rPr>
          <w:rFonts w:ascii="Tahoma" w:hAnsi="Tahoma" w:cs="Tahoma"/>
          <w:sz w:val="22"/>
          <w:szCs w:val="22"/>
        </w:rPr>
        <w:t>.</w:t>
      </w:r>
    </w:p>
    <w:p w14:paraId="65D1AA58" w14:textId="258B4F42" w:rsidR="0068126F" w:rsidRPr="008F26EC" w:rsidRDefault="00184EF1"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w:t>
      </w:r>
      <w:r w:rsidR="00AD2D2E" w:rsidRPr="008F26EC">
        <w:rPr>
          <w:rFonts w:ascii="Tahoma" w:hAnsi="Tahoma" w:cs="Tahoma"/>
          <w:sz w:val="22"/>
          <w:szCs w:val="22"/>
        </w:rPr>
        <w:t xml:space="preserve"> </w:t>
      </w:r>
      <w:r w:rsidR="00F6691B" w:rsidRPr="008F26EC">
        <w:rPr>
          <w:rFonts w:ascii="Tahoma" w:hAnsi="Tahoma" w:cs="Tahoma"/>
          <w:sz w:val="22"/>
          <w:szCs w:val="22"/>
        </w:rPr>
        <w:t xml:space="preserve">atlikęs </w:t>
      </w:r>
      <w:r w:rsidR="00AD2D2E" w:rsidRPr="008F26EC">
        <w:rPr>
          <w:rFonts w:ascii="Tahoma" w:hAnsi="Tahoma" w:cs="Tahoma"/>
          <w:sz w:val="22"/>
          <w:szCs w:val="22"/>
        </w:rPr>
        <w:t>dalį programavimo darbų turi tikslin</w:t>
      </w:r>
      <w:r w:rsidRPr="008F26EC">
        <w:rPr>
          <w:rFonts w:ascii="Tahoma" w:hAnsi="Tahoma" w:cs="Tahoma"/>
          <w:sz w:val="22"/>
          <w:szCs w:val="22"/>
        </w:rPr>
        <w:t>ti</w:t>
      </w:r>
      <w:r w:rsidR="00AD2D2E" w:rsidRPr="008F26EC">
        <w:rPr>
          <w:rFonts w:ascii="Tahoma" w:hAnsi="Tahoma" w:cs="Tahoma"/>
          <w:sz w:val="22"/>
          <w:szCs w:val="22"/>
        </w:rPr>
        <w:t xml:space="preserve"> analizės ir projektavimo rezultat</w:t>
      </w:r>
      <w:r w:rsidRPr="008F26EC">
        <w:rPr>
          <w:rFonts w:ascii="Tahoma" w:hAnsi="Tahoma" w:cs="Tahoma"/>
          <w:sz w:val="22"/>
          <w:szCs w:val="22"/>
        </w:rPr>
        <w:t>us</w:t>
      </w:r>
      <w:r w:rsidR="002406E4" w:rsidRPr="008F26EC">
        <w:rPr>
          <w:rFonts w:ascii="Tahoma" w:hAnsi="Tahoma" w:cs="Tahoma"/>
          <w:sz w:val="22"/>
          <w:szCs w:val="22"/>
        </w:rPr>
        <w:t>.</w:t>
      </w:r>
    </w:p>
    <w:p w14:paraId="676AD766" w14:textId="3107C841" w:rsidR="005F18D9" w:rsidRPr="008F26EC" w:rsidRDefault="005F18D9" w:rsidP="002411D9">
      <w:pPr>
        <w:pStyle w:val="TekstasNr11"/>
        <w:numPr>
          <w:ilvl w:val="0"/>
          <w:numId w:val="147"/>
        </w:numPr>
        <w:tabs>
          <w:tab w:val="clear" w:pos="1134"/>
          <w:tab w:val="clear" w:pos="1560"/>
        </w:tabs>
        <w:spacing w:after="0" w:line="276" w:lineRule="auto"/>
        <w:rPr>
          <w:rStyle w:val="cf01"/>
          <w:rFonts w:ascii="Tahoma" w:hAnsi="Tahoma" w:cs="Tahoma"/>
          <w:sz w:val="22"/>
          <w:szCs w:val="22"/>
        </w:rPr>
      </w:pPr>
      <w:r w:rsidRPr="008F26EC">
        <w:rPr>
          <w:rFonts w:ascii="Tahoma" w:hAnsi="Tahoma" w:cs="Tahoma"/>
        </w:rPr>
        <w:t>Užsakymų įgyvendinamas planuojamas laikantis</w:t>
      </w:r>
      <w:r w:rsidR="008539F5" w:rsidRPr="008F26EC">
        <w:rPr>
          <w:rFonts w:ascii="Tahoma" w:hAnsi="Tahoma" w:cs="Tahoma"/>
        </w:rPr>
        <w:t xml:space="preserve"> </w:t>
      </w:r>
      <w:r w:rsidR="00355568" w:rsidRPr="008F26EC">
        <w:rPr>
          <w:rFonts w:ascii="Tahoma" w:hAnsi="Tahoma" w:cs="Tahoma"/>
        </w:rPr>
        <w:t>3</w:t>
      </w:r>
      <w:r w:rsidRPr="008F26EC">
        <w:rPr>
          <w:rFonts w:ascii="Tahoma" w:hAnsi="Tahoma" w:cs="Tahoma"/>
        </w:rPr>
        <w:t xml:space="preserve"> lentelėje „Paslaugų įgyvendinimo</w:t>
      </w:r>
      <w:r w:rsidRPr="008F26EC">
        <w:rPr>
          <w:rStyle w:val="cf01"/>
          <w:rFonts w:ascii="Tahoma" w:hAnsi="Tahoma" w:cs="Tahoma"/>
          <w:sz w:val="22"/>
          <w:szCs w:val="22"/>
        </w:rPr>
        <w:t xml:space="preserve"> etapai“ </w:t>
      </w:r>
      <w:r w:rsidR="008539F5" w:rsidRPr="008F26EC">
        <w:rPr>
          <w:rStyle w:val="cf01"/>
          <w:rFonts w:ascii="Tahoma" w:hAnsi="Tahoma" w:cs="Tahoma"/>
          <w:sz w:val="22"/>
          <w:szCs w:val="22"/>
        </w:rPr>
        <w:t xml:space="preserve">nurodytų </w:t>
      </w:r>
      <w:r w:rsidRPr="008F26EC">
        <w:rPr>
          <w:rStyle w:val="cf01"/>
          <w:rFonts w:ascii="Tahoma" w:hAnsi="Tahoma" w:cs="Tahoma"/>
          <w:sz w:val="22"/>
          <w:szCs w:val="22"/>
        </w:rPr>
        <w:t>etapų ir juos</w:t>
      </w:r>
      <w:r w:rsidR="00DB5049" w:rsidRPr="008F26EC">
        <w:rPr>
          <w:rStyle w:val="cf01"/>
          <w:rFonts w:ascii="Tahoma" w:hAnsi="Tahoma" w:cs="Tahoma"/>
          <w:sz w:val="22"/>
          <w:szCs w:val="22"/>
        </w:rPr>
        <w:t>e</w:t>
      </w:r>
      <w:r w:rsidRPr="008F26EC">
        <w:rPr>
          <w:rStyle w:val="cf01"/>
          <w:rFonts w:ascii="Tahoma" w:hAnsi="Tahoma" w:cs="Tahoma"/>
          <w:sz w:val="22"/>
          <w:szCs w:val="22"/>
        </w:rPr>
        <w:t xml:space="preserve"> numatytų, pagal poreikį nustatytų, veiklų</w:t>
      </w:r>
      <w:r w:rsidR="008539F5" w:rsidRPr="008F26EC">
        <w:rPr>
          <w:rStyle w:val="cf01"/>
          <w:rFonts w:ascii="Tahoma" w:hAnsi="Tahoma" w:cs="Tahoma"/>
          <w:sz w:val="22"/>
          <w:szCs w:val="22"/>
        </w:rPr>
        <w:t>.</w:t>
      </w:r>
    </w:p>
    <w:p w14:paraId="57673F79" w14:textId="77777777" w:rsidR="005F18D9" w:rsidRPr="008F26EC" w:rsidRDefault="005F18D9" w:rsidP="005F18D9">
      <w:pPr>
        <w:pStyle w:val="TekstasNr"/>
        <w:numPr>
          <w:ilvl w:val="0"/>
          <w:numId w:val="0"/>
        </w:numPr>
        <w:tabs>
          <w:tab w:val="clear" w:pos="1134"/>
        </w:tabs>
        <w:spacing w:after="0" w:line="276" w:lineRule="auto"/>
        <w:rPr>
          <w:rFonts w:ascii="Tahoma" w:hAnsi="Tahoma" w:cs="Tahoma"/>
          <w:sz w:val="22"/>
          <w:szCs w:val="22"/>
        </w:rPr>
      </w:pPr>
    </w:p>
    <w:bookmarkStart w:id="67" w:name="_Hlk208932783"/>
    <w:p w14:paraId="48ECB3F8" w14:textId="4E5B2AA5" w:rsidR="00546511" w:rsidRPr="008F26EC" w:rsidRDefault="00CE0180" w:rsidP="00CE0180">
      <w:pPr>
        <w:pStyle w:val="Caption"/>
        <w:rPr>
          <w:rFonts w:ascii="Tahoma" w:hAnsi="Tahoma" w:cs="Tahoma"/>
          <w:b w:val="0"/>
          <w:bCs/>
          <w:i w:val="0"/>
          <w:iCs w:val="0"/>
          <w:color w:val="auto"/>
          <w:sz w:val="22"/>
          <w:szCs w:val="22"/>
        </w:rPr>
      </w:pPr>
      <w:r w:rsidRPr="008F26EC">
        <w:rPr>
          <w:rFonts w:ascii="Tahoma" w:hAnsi="Tahoma" w:cs="Tahoma"/>
          <w:b w:val="0"/>
          <w:bCs/>
          <w:i w:val="0"/>
          <w:iCs w:val="0"/>
          <w:color w:val="auto"/>
        </w:rPr>
        <w:fldChar w:fldCharType="begin"/>
      </w:r>
      <w:r w:rsidRPr="008F26EC">
        <w:rPr>
          <w:rFonts w:ascii="Tahoma" w:hAnsi="Tahoma" w:cs="Tahoma"/>
          <w:b w:val="0"/>
          <w:bCs/>
          <w:i w:val="0"/>
          <w:iCs w:val="0"/>
          <w:color w:val="auto"/>
        </w:rPr>
        <w:instrText xml:space="preserve"> SEQ lentelė \* ARABIC </w:instrText>
      </w:r>
      <w:r w:rsidRPr="008F26EC">
        <w:rPr>
          <w:rFonts w:ascii="Tahoma" w:hAnsi="Tahoma" w:cs="Tahoma"/>
          <w:b w:val="0"/>
          <w:bCs/>
          <w:i w:val="0"/>
          <w:iCs w:val="0"/>
          <w:color w:val="auto"/>
        </w:rPr>
        <w:fldChar w:fldCharType="separate"/>
      </w:r>
      <w:bookmarkStart w:id="68" w:name="_Toc170460795"/>
      <w:r w:rsidR="0009750D" w:rsidRPr="008F26EC">
        <w:rPr>
          <w:rFonts w:ascii="Tahoma" w:hAnsi="Tahoma" w:cs="Tahoma"/>
          <w:b w:val="0"/>
          <w:bCs/>
          <w:i w:val="0"/>
          <w:iCs w:val="0"/>
          <w:noProof/>
          <w:color w:val="auto"/>
        </w:rPr>
        <w:t>3</w:t>
      </w:r>
      <w:r w:rsidRPr="008F26EC">
        <w:rPr>
          <w:rFonts w:ascii="Tahoma" w:hAnsi="Tahoma" w:cs="Tahoma"/>
          <w:b w:val="0"/>
          <w:bCs/>
          <w:i w:val="0"/>
          <w:iCs w:val="0"/>
          <w:color w:val="auto"/>
        </w:rPr>
        <w:fldChar w:fldCharType="end"/>
      </w:r>
      <w:bookmarkStart w:id="69" w:name="_Hlk130120810"/>
      <w:r w:rsidRPr="008F26EC">
        <w:rPr>
          <w:rFonts w:ascii="Tahoma" w:hAnsi="Tahoma" w:cs="Tahoma"/>
          <w:b w:val="0"/>
          <w:bCs/>
          <w:i w:val="0"/>
          <w:iCs w:val="0"/>
          <w:color w:val="auto"/>
          <w:sz w:val="22"/>
          <w:szCs w:val="22"/>
        </w:rPr>
        <w:t xml:space="preserve"> </w:t>
      </w:r>
      <w:r w:rsidRPr="008F26EC">
        <w:rPr>
          <w:rFonts w:ascii="Tahoma" w:hAnsi="Tahoma" w:cs="Tahoma"/>
          <w:b w:val="0"/>
          <w:bCs/>
          <w:i w:val="0"/>
          <w:iCs w:val="0"/>
          <w:color w:val="auto"/>
        </w:rPr>
        <w:t>lentelė</w:t>
      </w:r>
      <w:r w:rsidR="00E74BC5" w:rsidRPr="008F26EC">
        <w:rPr>
          <w:rFonts w:ascii="Tahoma" w:hAnsi="Tahoma" w:cs="Tahoma"/>
          <w:b w:val="0"/>
          <w:bCs/>
          <w:i w:val="0"/>
          <w:iCs w:val="0"/>
          <w:color w:val="auto"/>
          <w:sz w:val="22"/>
          <w:szCs w:val="22"/>
        </w:rPr>
        <w:t>. Paslaugų įgyvendinimo etapai</w:t>
      </w:r>
      <w:bookmarkEnd w:id="68"/>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3200"/>
        <w:gridCol w:w="3247"/>
        <w:gridCol w:w="2480"/>
      </w:tblGrid>
      <w:tr w:rsidR="00E22CBA" w:rsidRPr="008F26EC" w14:paraId="3FC393B9" w14:textId="77777777" w:rsidTr="00C32CC4">
        <w:trPr>
          <w:cantSplit/>
          <w:trHeight w:val="1134"/>
          <w:tblHeader/>
        </w:trPr>
        <w:tc>
          <w:tcPr>
            <w:tcW w:w="364" w:type="pct"/>
            <w:shd w:val="clear" w:color="auto" w:fill="6BA1F1"/>
            <w:textDirection w:val="btLr"/>
          </w:tcPr>
          <w:p w14:paraId="1AD607F5" w14:textId="77777777" w:rsidR="00E74BC5" w:rsidRPr="008F26EC" w:rsidRDefault="00E74BC5" w:rsidP="008B0CB2">
            <w:pPr>
              <w:pStyle w:val="Tableheader"/>
              <w:ind w:left="113" w:right="113"/>
              <w:rPr>
                <w:rFonts w:ascii="Tahoma" w:hAnsi="Tahoma" w:cs="Tahoma"/>
                <w:color w:val="auto"/>
                <w:sz w:val="22"/>
              </w:rPr>
            </w:pPr>
            <w:bookmarkStart w:id="70" w:name="_Hlk144297047"/>
            <w:bookmarkEnd w:id="67"/>
            <w:r w:rsidRPr="008F26EC">
              <w:rPr>
                <w:rFonts w:ascii="Tahoma" w:hAnsi="Tahoma" w:cs="Tahoma"/>
                <w:color w:val="auto"/>
                <w:sz w:val="22"/>
              </w:rPr>
              <w:t>Etapas</w:t>
            </w:r>
          </w:p>
        </w:tc>
        <w:tc>
          <w:tcPr>
            <w:tcW w:w="1662" w:type="pct"/>
            <w:shd w:val="clear" w:color="auto" w:fill="6BA1F1"/>
          </w:tcPr>
          <w:p w14:paraId="639C0F08" w14:textId="77777777" w:rsidR="008B0CB2" w:rsidRPr="008F26EC" w:rsidRDefault="008B0CB2" w:rsidP="00FA4535">
            <w:pPr>
              <w:pStyle w:val="Tableheader"/>
              <w:jc w:val="center"/>
              <w:rPr>
                <w:rFonts w:ascii="Tahoma" w:hAnsi="Tahoma" w:cs="Tahoma"/>
                <w:color w:val="auto"/>
                <w:sz w:val="22"/>
              </w:rPr>
            </w:pPr>
          </w:p>
          <w:p w14:paraId="1FFC08F7" w14:textId="0D146CBC" w:rsidR="00E74BC5" w:rsidRPr="008F26EC" w:rsidRDefault="00E74BC5" w:rsidP="00FA4535">
            <w:pPr>
              <w:pStyle w:val="Tableheader"/>
              <w:jc w:val="center"/>
              <w:rPr>
                <w:rFonts w:ascii="Tahoma" w:hAnsi="Tahoma" w:cs="Tahoma"/>
                <w:color w:val="auto"/>
                <w:sz w:val="22"/>
              </w:rPr>
            </w:pPr>
            <w:r w:rsidRPr="008F26EC">
              <w:rPr>
                <w:rFonts w:ascii="Tahoma" w:hAnsi="Tahoma" w:cs="Tahoma"/>
                <w:color w:val="auto"/>
                <w:sz w:val="22"/>
              </w:rPr>
              <w:t>A</w:t>
            </w:r>
            <w:r w:rsidR="00172924" w:rsidRPr="008F26EC">
              <w:rPr>
                <w:rFonts w:ascii="Tahoma" w:hAnsi="Tahoma" w:cs="Tahoma"/>
                <w:color w:val="auto"/>
                <w:sz w:val="22"/>
              </w:rPr>
              <w:t>tsakomybių a</w:t>
            </w:r>
            <w:r w:rsidRPr="008F26EC">
              <w:rPr>
                <w:rFonts w:ascii="Tahoma" w:hAnsi="Tahoma" w:cs="Tahoma"/>
                <w:color w:val="auto"/>
                <w:sz w:val="22"/>
              </w:rPr>
              <w:t>prašymas</w:t>
            </w:r>
          </w:p>
        </w:tc>
        <w:tc>
          <w:tcPr>
            <w:tcW w:w="1686" w:type="pct"/>
            <w:shd w:val="clear" w:color="auto" w:fill="6BA1F1"/>
          </w:tcPr>
          <w:p w14:paraId="46E7807D" w14:textId="77777777" w:rsidR="008B0CB2" w:rsidRPr="008F26EC" w:rsidRDefault="008B0CB2" w:rsidP="00FA4535">
            <w:pPr>
              <w:pStyle w:val="Tableheader"/>
              <w:jc w:val="center"/>
              <w:rPr>
                <w:rFonts w:ascii="Tahoma" w:hAnsi="Tahoma" w:cs="Tahoma"/>
                <w:color w:val="auto"/>
                <w:sz w:val="22"/>
              </w:rPr>
            </w:pPr>
          </w:p>
          <w:p w14:paraId="22F09FBC" w14:textId="39713413" w:rsidR="00E74BC5" w:rsidRPr="008F26EC" w:rsidRDefault="00E74BC5" w:rsidP="00FA4535">
            <w:pPr>
              <w:pStyle w:val="Tableheader"/>
              <w:jc w:val="center"/>
              <w:rPr>
                <w:rFonts w:ascii="Tahoma" w:hAnsi="Tahoma" w:cs="Tahoma"/>
                <w:color w:val="auto"/>
                <w:sz w:val="22"/>
              </w:rPr>
            </w:pPr>
            <w:r w:rsidRPr="008F26EC">
              <w:rPr>
                <w:rFonts w:ascii="Tahoma" w:hAnsi="Tahoma" w:cs="Tahoma"/>
                <w:color w:val="auto"/>
                <w:sz w:val="22"/>
              </w:rPr>
              <w:t>Rezultatai/reikalavimai</w:t>
            </w:r>
          </w:p>
        </w:tc>
        <w:tc>
          <w:tcPr>
            <w:tcW w:w="1288" w:type="pct"/>
            <w:shd w:val="clear" w:color="auto" w:fill="6BA1F1"/>
          </w:tcPr>
          <w:p w14:paraId="0732F53A" w14:textId="77777777" w:rsidR="008B0CB2" w:rsidRPr="008F26EC" w:rsidRDefault="008B0CB2" w:rsidP="00FA4535">
            <w:pPr>
              <w:pStyle w:val="Tableheader"/>
              <w:jc w:val="center"/>
              <w:rPr>
                <w:rFonts w:ascii="Tahoma" w:hAnsi="Tahoma" w:cs="Tahoma"/>
                <w:color w:val="auto"/>
                <w:sz w:val="22"/>
              </w:rPr>
            </w:pPr>
          </w:p>
          <w:p w14:paraId="042CA506" w14:textId="79889116" w:rsidR="00E74BC5" w:rsidRPr="008F26EC" w:rsidRDefault="00E74BC5" w:rsidP="00FA4535">
            <w:pPr>
              <w:pStyle w:val="Tableheader"/>
              <w:jc w:val="center"/>
              <w:rPr>
                <w:rFonts w:ascii="Tahoma" w:hAnsi="Tahoma" w:cs="Tahoma"/>
                <w:color w:val="auto"/>
                <w:sz w:val="22"/>
              </w:rPr>
            </w:pPr>
            <w:r w:rsidRPr="008F26EC">
              <w:rPr>
                <w:rFonts w:ascii="Tahoma" w:hAnsi="Tahoma" w:cs="Tahoma"/>
                <w:color w:val="auto"/>
                <w:sz w:val="22"/>
              </w:rPr>
              <w:t>Terminas</w:t>
            </w:r>
          </w:p>
        </w:tc>
      </w:tr>
      <w:tr w:rsidR="00E22CBA" w:rsidRPr="008F26EC" w14:paraId="1D5CEB12" w14:textId="77777777" w:rsidTr="00C32CC4">
        <w:trPr>
          <w:cantSplit/>
          <w:trHeight w:val="1799"/>
        </w:trPr>
        <w:tc>
          <w:tcPr>
            <w:tcW w:w="364" w:type="pct"/>
            <w:textDirection w:val="btLr"/>
          </w:tcPr>
          <w:p w14:paraId="267D8A3E" w14:textId="079A1898" w:rsidR="00DB2830" w:rsidRPr="008F26EC" w:rsidRDefault="00DB2830" w:rsidP="004F40D5">
            <w:pPr>
              <w:jc w:val="center"/>
              <w:rPr>
                <w:rFonts w:ascii="Tahoma" w:hAnsi="Tahoma" w:cs="Tahoma"/>
                <w:sz w:val="22"/>
                <w:szCs w:val="22"/>
              </w:rPr>
            </w:pPr>
            <w:r w:rsidRPr="008F26EC">
              <w:rPr>
                <w:rFonts w:ascii="Tahoma" w:hAnsi="Tahoma" w:cs="Tahoma"/>
                <w:sz w:val="22"/>
                <w:szCs w:val="22"/>
              </w:rPr>
              <w:t>Inicijavimas</w:t>
            </w:r>
          </w:p>
        </w:tc>
        <w:tc>
          <w:tcPr>
            <w:tcW w:w="1662" w:type="pct"/>
          </w:tcPr>
          <w:p w14:paraId="53D5E0D1" w14:textId="77777777" w:rsidR="00DB2830" w:rsidRPr="008F26EC" w:rsidRDefault="00DB2830" w:rsidP="004F40D5">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4F1E980D" w14:textId="42F6075C" w:rsidR="00DB2830" w:rsidRPr="008F26EC" w:rsidRDefault="00DB2830">
            <w:pPr>
              <w:pStyle w:val="ListParagraph"/>
              <w:numPr>
                <w:ilvl w:val="1"/>
                <w:numId w:val="63"/>
              </w:numPr>
              <w:tabs>
                <w:tab w:val="left" w:pos="220"/>
              </w:tabs>
              <w:ind w:left="0" w:firstLine="0"/>
              <w:rPr>
                <w:rFonts w:ascii="Tahoma" w:hAnsi="Tahoma" w:cs="Tahoma"/>
                <w:noProof/>
              </w:rPr>
            </w:pPr>
            <w:r w:rsidRPr="008F26EC">
              <w:rPr>
                <w:rFonts w:ascii="Tahoma" w:hAnsi="Tahoma" w:cs="Tahoma"/>
                <w:noProof/>
              </w:rPr>
              <w:t xml:space="preserve">Parengia </w:t>
            </w:r>
            <w:r w:rsidR="00A5470B" w:rsidRPr="008F26EC">
              <w:rPr>
                <w:rFonts w:ascii="Tahoma" w:hAnsi="Tahoma" w:cs="Tahoma"/>
                <w:noProof/>
              </w:rPr>
              <w:t xml:space="preserve">užsakymo atlikimo </w:t>
            </w:r>
            <w:r w:rsidR="00B86B46" w:rsidRPr="008F26EC">
              <w:rPr>
                <w:rFonts w:ascii="Tahoma" w:hAnsi="Tahoma" w:cs="Tahoma"/>
                <w:noProof/>
              </w:rPr>
              <w:t>ir</w:t>
            </w:r>
            <w:r w:rsidRPr="008F26EC">
              <w:rPr>
                <w:rFonts w:ascii="Tahoma" w:hAnsi="Tahoma" w:cs="Tahoma"/>
                <w:noProof/>
              </w:rPr>
              <w:t xml:space="preserve"> planavimo doku</w:t>
            </w:r>
            <w:r w:rsidRPr="008F26EC">
              <w:rPr>
                <w:rFonts w:ascii="Tahoma" w:hAnsi="Tahoma" w:cs="Tahoma"/>
                <w:noProof/>
              </w:rPr>
              <w:softHyphen/>
              <w:t>men</w:t>
            </w:r>
            <w:r w:rsidRPr="008F26EC">
              <w:rPr>
                <w:rFonts w:ascii="Tahoma" w:hAnsi="Tahoma" w:cs="Tahoma"/>
                <w:noProof/>
              </w:rPr>
              <w:softHyphen/>
              <w:t>tus</w:t>
            </w:r>
            <w:r w:rsidR="00B86B46" w:rsidRPr="008F26EC">
              <w:rPr>
                <w:rFonts w:ascii="Tahoma" w:hAnsi="Tahoma" w:cs="Tahoma"/>
                <w:noProof/>
              </w:rPr>
              <w:t>. Suderina</w:t>
            </w:r>
            <w:r w:rsidRPr="008F26EC">
              <w:rPr>
                <w:rFonts w:ascii="Tahoma" w:hAnsi="Tahoma" w:cs="Tahoma"/>
                <w:noProof/>
              </w:rPr>
              <w:t xml:space="preserve"> su Pirkėju</w:t>
            </w:r>
            <w:r w:rsidR="00156F9B" w:rsidRPr="008F26EC">
              <w:rPr>
                <w:rFonts w:ascii="Tahoma" w:hAnsi="Tahoma" w:cs="Tahoma"/>
                <w:noProof/>
              </w:rPr>
              <w:t>.</w:t>
            </w:r>
            <w:r w:rsidRPr="008F26EC">
              <w:rPr>
                <w:rFonts w:ascii="Tahoma" w:hAnsi="Tahoma" w:cs="Tahoma"/>
                <w:noProof/>
                <w:u w:val="single"/>
              </w:rPr>
              <w:t xml:space="preserve"> </w:t>
            </w:r>
          </w:p>
          <w:p w14:paraId="63BC1AAA" w14:textId="77777777" w:rsidR="00DB2830" w:rsidRPr="008F26EC" w:rsidRDefault="00DB2830" w:rsidP="004F40D5">
            <w:pPr>
              <w:rPr>
                <w:rFonts w:ascii="Tahoma" w:hAnsi="Tahoma" w:cs="Tahoma"/>
                <w:sz w:val="22"/>
                <w:szCs w:val="22"/>
                <w:u w:val="single"/>
              </w:rPr>
            </w:pPr>
            <w:r w:rsidRPr="008F26EC">
              <w:rPr>
                <w:rFonts w:ascii="Tahoma" w:hAnsi="Tahoma" w:cs="Tahoma"/>
                <w:sz w:val="22"/>
                <w:szCs w:val="22"/>
                <w:u w:val="single"/>
              </w:rPr>
              <w:t>Pirkėjas:</w:t>
            </w:r>
          </w:p>
          <w:p w14:paraId="4257D3D5" w14:textId="38BAA19F" w:rsidR="00DB2830" w:rsidRPr="008F26EC" w:rsidRDefault="00DB2830">
            <w:pPr>
              <w:pStyle w:val="ListParagraph"/>
              <w:numPr>
                <w:ilvl w:val="0"/>
                <w:numId w:val="21"/>
              </w:numPr>
              <w:tabs>
                <w:tab w:val="left" w:pos="227"/>
              </w:tabs>
              <w:ind w:left="0" w:firstLine="0"/>
              <w:rPr>
                <w:rFonts w:ascii="Tahoma" w:hAnsi="Tahoma" w:cs="Tahoma"/>
              </w:rPr>
            </w:pPr>
            <w:r w:rsidRPr="008F26EC">
              <w:rPr>
                <w:rFonts w:ascii="Tahoma" w:hAnsi="Tahoma" w:cs="Tahoma"/>
              </w:rPr>
              <w:t>Suteikia reikalingą informaciją;</w:t>
            </w:r>
          </w:p>
          <w:p w14:paraId="392D3774" w14:textId="3E6677AF" w:rsidR="00DB2830" w:rsidRPr="008F26EC" w:rsidRDefault="00DB2830">
            <w:pPr>
              <w:pStyle w:val="ListParagraph"/>
              <w:numPr>
                <w:ilvl w:val="0"/>
                <w:numId w:val="21"/>
              </w:numPr>
              <w:tabs>
                <w:tab w:val="left" w:pos="227"/>
              </w:tabs>
              <w:ind w:left="0" w:firstLine="0"/>
              <w:rPr>
                <w:rFonts w:ascii="Tahoma" w:hAnsi="Tahoma" w:cs="Tahoma"/>
              </w:rPr>
            </w:pPr>
            <w:r w:rsidRPr="008F26EC">
              <w:rPr>
                <w:rFonts w:ascii="Tahoma" w:hAnsi="Tahoma" w:cs="Tahoma"/>
              </w:rPr>
              <w:t xml:space="preserve">Teikia pastabas ir </w:t>
            </w:r>
            <w:r w:rsidRPr="008F26EC">
              <w:rPr>
                <w:rFonts w:ascii="Tahoma" w:hAnsi="Tahoma" w:cs="Tahoma"/>
                <w:u w:val="dotted"/>
              </w:rPr>
              <w:t>rekomendacijas</w:t>
            </w:r>
            <w:r w:rsidRPr="008F26EC">
              <w:rPr>
                <w:rFonts w:ascii="Tahoma" w:hAnsi="Tahoma" w:cs="Tahoma"/>
              </w:rPr>
              <w:t>.</w:t>
            </w:r>
          </w:p>
        </w:tc>
        <w:tc>
          <w:tcPr>
            <w:tcW w:w="1686" w:type="pct"/>
          </w:tcPr>
          <w:p w14:paraId="16B52932" w14:textId="4C14301C" w:rsidR="00DB2830" w:rsidRPr="008F26EC" w:rsidRDefault="00DB2830">
            <w:pPr>
              <w:pStyle w:val="ListParagraph"/>
              <w:numPr>
                <w:ilvl w:val="0"/>
                <w:numId w:val="22"/>
              </w:numPr>
              <w:tabs>
                <w:tab w:val="left" w:pos="212"/>
              </w:tabs>
              <w:ind w:left="0" w:firstLine="0"/>
              <w:rPr>
                <w:rFonts w:ascii="Tahoma" w:hAnsi="Tahoma" w:cs="Tahoma"/>
                <w:b/>
                <w:bCs/>
                <w:i/>
              </w:rPr>
            </w:pPr>
            <w:r w:rsidRPr="008F26EC">
              <w:rPr>
                <w:rFonts w:ascii="Tahoma" w:hAnsi="Tahoma" w:cs="Tahoma"/>
                <w:bCs/>
              </w:rPr>
              <w:t>Parengta</w:t>
            </w:r>
            <w:r w:rsidR="00156F9B" w:rsidRPr="008F26EC">
              <w:rPr>
                <w:rFonts w:ascii="Tahoma" w:hAnsi="Tahoma" w:cs="Tahoma"/>
                <w:bCs/>
              </w:rPr>
              <w:t xml:space="preserve">s </w:t>
            </w:r>
            <w:r w:rsidR="00A5470B" w:rsidRPr="008F26EC">
              <w:rPr>
                <w:rFonts w:ascii="Tahoma" w:hAnsi="Tahoma" w:cs="Tahoma"/>
                <w:bCs/>
              </w:rPr>
              <w:t xml:space="preserve">užsakymo </w:t>
            </w:r>
            <w:r w:rsidR="00E6282A" w:rsidRPr="008F26EC">
              <w:rPr>
                <w:rFonts w:ascii="Tahoma" w:hAnsi="Tahoma" w:cs="Tahoma"/>
                <w:bCs/>
              </w:rPr>
              <w:t xml:space="preserve">valdymo </w:t>
            </w:r>
            <w:r w:rsidR="00A5470B" w:rsidRPr="008F26EC">
              <w:rPr>
                <w:rFonts w:ascii="Tahoma" w:hAnsi="Tahoma" w:cs="Tahoma"/>
                <w:bCs/>
              </w:rPr>
              <w:t>dokumentas</w:t>
            </w:r>
            <w:r w:rsidR="00156F9B" w:rsidRPr="008F26EC">
              <w:rPr>
                <w:rFonts w:ascii="Tahoma" w:hAnsi="Tahoma" w:cs="Tahoma"/>
                <w:bCs/>
              </w:rPr>
              <w:t>.</w:t>
            </w:r>
            <w:r w:rsidRPr="008F26EC">
              <w:rPr>
                <w:rFonts w:ascii="Tahoma" w:hAnsi="Tahoma" w:cs="Tahoma"/>
                <w:bCs/>
              </w:rPr>
              <w:t xml:space="preserve"> </w:t>
            </w:r>
            <w:r w:rsidR="006E41A7" w:rsidRPr="008F26EC">
              <w:rPr>
                <w:rFonts w:ascii="Tahoma" w:hAnsi="Tahoma" w:cs="Tahoma"/>
                <w:bCs/>
              </w:rPr>
              <w:t>Jame</w:t>
            </w:r>
            <w:r w:rsidR="00156F9B" w:rsidRPr="008F26EC">
              <w:rPr>
                <w:rFonts w:ascii="Tahoma" w:hAnsi="Tahoma" w:cs="Tahoma"/>
                <w:bCs/>
              </w:rPr>
              <w:t xml:space="preserve"> </w:t>
            </w:r>
            <w:r w:rsidR="006E41A7" w:rsidRPr="008F26EC">
              <w:rPr>
                <w:rFonts w:ascii="Tahoma" w:hAnsi="Tahoma" w:cs="Tahoma"/>
                <w:bCs/>
              </w:rPr>
              <w:t>nu</w:t>
            </w:r>
            <w:r w:rsidR="006E41A7" w:rsidRPr="008F26EC">
              <w:rPr>
                <w:rFonts w:ascii="Tahoma" w:hAnsi="Tahoma" w:cs="Tahoma"/>
                <w:bCs/>
              </w:rPr>
              <w:softHyphen/>
              <w:t>ro</w:t>
            </w:r>
            <w:r w:rsidR="006E41A7" w:rsidRPr="008F26EC">
              <w:rPr>
                <w:rFonts w:ascii="Tahoma" w:hAnsi="Tahoma" w:cs="Tahoma"/>
                <w:bCs/>
              </w:rPr>
              <w:softHyphen/>
              <w:t xml:space="preserve">domi </w:t>
            </w:r>
            <w:r w:rsidR="00156F9B" w:rsidRPr="008F26EC">
              <w:rPr>
                <w:rFonts w:ascii="Tahoma" w:hAnsi="Tahoma" w:cs="Tahoma"/>
              </w:rPr>
              <w:t>tikslai, prioritetai, etapų apimtys ir rezultatai, suinteresuotos šalys, darbų atlikimo grafikas, kokybiniai reikalavimai,  rizikos ir jų suvaldymo būdai, komunikavimo principai, atsakomybės, tarpinių ir galutinių rezultatų priėmimo kriterijai, pakeitimų valdymo procedūra</w:t>
            </w:r>
            <w:r w:rsidRPr="008F26EC">
              <w:rPr>
                <w:rFonts w:ascii="Tahoma" w:hAnsi="Tahoma" w:cs="Tahoma"/>
                <w:bCs/>
              </w:rPr>
              <w:t>;</w:t>
            </w:r>
          </w:p>
        </w:tc>
        <w:tc>
          <w:tcPr>
            <w:tcW w:w="1288" w:type="pct"/>
          </w:tcPr>
          <w:p w14:paraId="3EFA24A7" w14:textId="1D95947D" w:rsidR="00F9155C" w:rsidRPr="008F26EC" w:rsidRDefault="00503A6C" w:rsidP="004F40D5">
            <w:pPr>
              <w:rPr>
                <w:rFonts w:ascii="Tahoma" w:hAnsi="Tahoma" w:cs="Tahoma"/>
                <w:sz w:val="22"/>
                <w:szCs w:val="22"/>
              </w:rPr>
            </w:pPr>
            <w:r w:rsidRPr="008F26EC">
              <w:rPr>
                <w:rFonts w:ascii="Tahoma" w:hAnsi="Tahoma" w:cs="Tahoma"/>
                <w:bCs/>
                <w:sz w:val="22"/>
                <w:szCs w:val="22"/>
              </w:rPr>
              <w:t>Terminas tu</w:t>
            </w:r>
            <w:r w:rsidRPr="008F26EC">
              <w:rPr>
                <w:rFonts w:ascii="Tahoma" w:hAnsi="Tahoma" w:cs="Tahoma"/>
                <w:bCs/>
                <w:sz w:val="22"/>
                <w:szCs w:val="22"/>
              </w:rPr>
              <w:softHyphen/>
              <w:t>ri būti su</w:t>
            </w:r>
            <w:r w:rsidRPr="008F26EC">
              <w:rPr>
                <w:rFonts w:ascii="Tahoma" w:hAnsi="Tahoma" w:cs="Tahoma"/>
                <w:bCs/>
                <w:sz w:val="22"/>
                <w:szCs w:val="22"/>
              </w:rPr>
              <w:softHyphen/>
              <w:t>de</w:t>
            </w:r>
            <w:r w:rsidRPr="008F26EC">
              <w:rPr>
                <w:rFonts w:ascii="Tahoma" w:hAnsi="Tahoma" w:cs="Tahoma"/>
                <w:bCs/>
                <w:sz w:val="22"/>
                <w:szCs w:val="22"/>
              </w:rPr>
              <w:softHyphen/>
              <w:t>rintas užsakymo vyk</w:t>
            </w:r>
            <w:r w:rsidRPr="008F26EC">
              <w:rPr>
                <w:rFonts w:ascii="Tahoma" w:hAnsi="Tahoma" w:cs="Tahoma"/>
                <w:bCs/>
                <w:sz w:val="22"/>
                <w:szCs w:val="22"/>
              </w:rPr>
              <w:softHyphen/>
              <w:t>dy</w:t>
            </w:r>
            <w:r w:rsidRPr="008F26EC">
              <w:rPr>
                <w:rFonts w:ascii="Tahoma" w:hAnsi="Tahoma" w:cs="Tahoma"/>
                <w:bCs/>
                <w:sz w:val="22"/>
                <w:szCs w:val="22"/>
              </w:rPr>
              <w:softHyphen/>
              <w:t>mo grafi</w:t>
            </w:r>
            <w:r w:rsidRPr="008F26EC">
              <w:rPr>
                <w:rFonts w:ascii="Tahoma" w:hAnsi="Tahoma" w:cs="Tahoma"/>
                <w:bCs/>
                <w:sz w:val="22"/>
                <w:szCs w:val="22"/>
              </w:rPr>
              <w:softHyphen/>
              <w:t>ke, bet etapo pa</w:t>
            </w:r>
            <w:r w:rsidRPr="008F26EC">
              <w:rPr>
                <w:rFonts w:ascii="Tahoma" w:hAnsi="Tahoma" w:cs="Tahoma"/>
                <w:bCs/>
                <w:sz w:val="22"/>
                <w:szCs w:val="22"/>
              </w:rPr>
              <w:softHyphen/>
              <w:t>bai</w:t>
            </w:r>
            <w:r w:rsidRPr="008F26EC">
              <w:rPr>
                <w:rFonts w:ascii="Tahoma" w:hAnsi="Tahoma" w:cs="Tahoma"/>
                <w:bCs/>
                <w:sz w:val="22"/>
                <w:szCs w:val="22"/>
              </w:rPr>
              <w:softHyphen/>
            </w:r>
            <w:r w:rsidRPr="008F26EC">
              <w:rPr>
                <w:rFonts w:ascii="Tahoma" w:hAnsi="Tahoma" w:cs="Tahoma"/>
                <w:bCs/>
                <w:sz w:val="22"/>
                <w:szCs w:val="22"/>
              </w:rPr>
              <w:softHyphen/>
            </w:r>
            <w:r w:rsidRPr="008F26EC">
              <w:rPr>
                <w:rFonts w:ascii="Tahoma" w:hAnsi="Tahoma" w:cs="Tahoma"/>
                <w:bCs/>
                <w:sz w:val="22"/>
                <w:szCs w:val="22"/>
              </w:rPr>
              <w:softHyphen/>
              <w:t>ga neturi bū</w:t>
            </w:r>
            <w:r w:rsidRPr="008F26EC">
              <w:rPr>
                <w:rFonts w:ascii="Tahoma" w:hAnsi="Tahoma" w:cs="Tahoma"/>
                <w:bCs/>
                <w:sz w:val="22"/>
                <w:szCs w:val="22"/>
              </w:rPr>
              <w:softHyphen/>
              <w:t>ti vėliau nei 10 dar</w:t>
            </w:r>
            <w:r w:rsidRPr="008F26EC">
              <w:rPr>
                <w:rFonts w:ascii="Tahoma" w:hAnsi="Tahoma" w:cs="Tahoma"/>
                <w:bCs/>
                <w:sz w:val="22"/>
                <w:szCs w:val="22"/>
              </w:rPr>
              <w:softHyphen/>
              <w:t xml:space="preserve">bo dienų nuo užsakymo patvirtinimo. </w:t>
            </w:r>
          </w:p>
        </w:tc>
      </w:tr>
      <w:tr w:rsidR="00E22CBA" w:rsidRPr="008F26EC" w14:paraId="60483CFB" w14:textId="77777777" w:rsidTr="00C32CC4">
        <w:trPr>
          <w:cantSplit/>
          <w:trHeight w:val="1134"/>
        </w:trPr>
        <w:tc>
          <w:tcPr>
            <w:tcW w:w="364" w:type="pct"/>
            <w:textDirection w:val="btLr"/>
          </w:tcPr>
          <w:p w14:paraId="0DEE51BF" w14:textId="1998ED3F" w:rsidR="006E6D70" w:rsidRPr="008F26EC" w:rsidRDefault="006E6D70" w:rsidP="004F40D5">
            <w:pPr>
              <w:jc w:val="center"/>
              <w:rPr>
                <w:rFonts w:ascii="Tahoma" w:hAnsi="Tahoma" w:cs="Tahoma"/>
                <w:sz w:val="22"/>
                <w:szCs w:val="22"/>
              </w:rPr>
            </w:pPr>
            <w:r w:rsidRPr="008F26EC">
              <w:rPr>
                <w:rFonts w:ascii="Tahoma" w:hAnsi="Tahoma" w:cs="Tahoma"/>
                <w:sz w:val="22"/>
                <w:szCs w:val="22"/>
              </w:rPr>
              <w:lastRenderedPageBreak/>
              <w:t>Detali analizė</w:t>
            </w:r>
          </w:p>
        </w:tc>
        <w:tc>
          <w:tcPr>
            <w:tcW w:w="1662" w:type="pct"/>
          </w:tcPr>
          <w:p w14:paraId="0BEFAF7B" w14:textId="77777777" w:rsidR="006E6D70" w:rsidRPr="008F26EC" w:rsidRDefault="006E6D70" w:rsidP="004F40D5">
            <w:pPr>
              <w:rPr>
                <w:rFonts w:ascii="Tahoma" w:hAnsi="Tahoma" w:cs="Tahoma"/>
                <w:sz w:val="22"/>
                <w:szCs w:val="22"/>
                <w:u w:val="single"/>
              </w:rPr>
            </w:pPr>
            <w:r w:rsidRPr="008F26EC">
              <w:rPr>
                <w:rFonts w:ascii="Tahoma" w:hAnsi="Tahoma" w:cs="Tahoma"/>
                <w:sz w:val="22"/>
                <w:szCs w:val="22"/>
                <w:u w:val="single"/>
              </w:rPr>
              <w:t>Teikėjas:</w:t>
            </w:r>
          </w:p>
          <w:p w14:paraId="052BA6DA" w14:textId="46BF8F6C" w:rsidR="006E6D70" w:rsidRPr="008F26EC" w:rsidRDefault="006E6D70">
            <w:pPr>
              <w:pStyle w:val="ListParagraph"/>
              <w:numPr>
                <w:ilvl w:val="0"/>
                <w:numId w:val="23"/>
              </w:numPr>
              <w:tabs>
                <w:tab w:val="left" w:pos="285"/>
              </w:tabs>
              <w:ind w:left="0" w:firstLine="0"/>
              <w:rPr>
                <w:rFonts w:ascii="Tahoma" w:hAnsi="Tahoma" w:cs="Tahoma"/>
              </w:rPr>
            </w:pPr>
            <w:r w:rsidRPr="008F26EC">
              <w:rPr>
                <w:rFonts w:ascii="Tahoma" w:hAnsi="Tahoma" w:cs="Tahoma"/>
              </w:rPr>
              <w:t>Atlieka esamos ir siekiamos padėties įvertinimą;</w:t>
            </w:r>
          </w:p>
          <w:p w14:paraId="76ACB044" w14:textId="42B5BCA9" w:rsidR="006E6D70" w:rsidRPr="008F26EC" w:rsidRDefault="00716970">
            <w:pPr>
              <w:pStyle w:val="ListParagraph"/>
              <w:numPr>
                <w:ilvl w:val="0"/>
                <w:numId w:val="23"/>
              </w:numPr>
              <w:tabs>
                <w:tab w:val="left" w:pos="285"/>
              </w:tabs>
              <w:ind w:left="0" w:firstLine="0"/>
              <w:rPr>
                <w:rFonts w:ascii="Tahoma" w:hAnsi="Tahoma" w:cs="Tahoma"/>
              </w:rPr>
            </w:pPr>
            <w:r w:rsidRPr="008F26EC">
              <w:rPr>
                <w:rFonts w:ascii="Tahoma" w:hAnsi="Tahoma" w:cs="Tahoma"/>
              </w:rPr>
              <w:t>P</w:t>
            </w:r>
            <w:r w:rsidR="006E6D70" w:rsidRPr="008F26EC">
              <w:rPr>
                <w:rFonts w:ascii="Tahoma" w:hAnsi="Tahoma" w:cs="Tahoma"/>
              </w:rPr>
              <w:t>arengia detalios analizės dokumentaciją;</w:t>
            </w:r>
          </w:p>
          <w:p w14:paraId="0B07ED9D" w14:textId="72568D87" w:rsidR="006E6D70" w:rsidRPr="008F26EC" w:rsidRDefault="006E6D70">
            <w:pPr>
              <w:pStyle w:val="ListParagraph"/>
              <w:numPr>
                <w:ilvl w:val="0"/>
                <w:numId w:val="23"/>
              </w:numPr>
              <w:tabs>
                <w:tab w:val="left" w:pos="285"/>
              </w:tabs>
              <w:ind w:left="0" w:firstLine="0"/>
              <w:rPr>
                <w:rFonts w:ascii="Tahoma" w:hAnsi="Tahoma" w:cs="Tahoma"/>
              </w:rPr>
            </w:pPr>
            <w:r w:rsidRPr="008F26EC">
              <w:rPr>
                <w:rFonts w:ascii="Tahoma" w:hAnsi="Tahoma" w:cs="Tahoma"/>
              </w:rPr>
              <w:t>Vykdo kitas veiklas numatytas analizės etapo metu</w:t>
            </w:r>
            <w:r w:rsidR="00716970" w:rsidRPr="008F26EC">
              <w:rPr>
                <w:rFonts w:ascii="Tahoma" w:hAnsi="Tahoma" w:cs="Tahoma"/>
              </w:rPr>
              <w:t>.</w:t>
            </w:r>
          </w:p>
          <w:p w14:paraId="4E8C76F9" w14:textId="77777777" w:rsidR="00081E21" w:rsidRPr="008F26EC" w:rsidRDefault="00081E21" w:rsidP="004F40D5">
            <w:pPr>
              <w:rPr>
                <w:rFonts w:ascii="Tahoma" w:hAnsi="Tahoma" w:cs="Tahoma"/>
                <w:sz w:val="22"/>
                <w:szCs w:val="22"/>
              </w:rPr>
            </w:pPr>
            <w:r w:rsidRPr="008F26EC">
              <w:rPr>
                <w:rFonts w:ascii="Tahoma" w:hAnsi="Tahoma" w:cs="Tahoma"/>
                <w:sz w:val="22"/>
                <w:szCs w:val="22"/>
                <w:u w:val="single"/>
              </w:rPr>
              <w:t>Pirkėjas:</w:t>
            </w:r>
          </w:p>
          <w:p w14:paraId="7DBD09F1" w14:textId="6ABA1033" w:rsidR="00081E21" w:rsidRPr="008F26EC" w:rsidRDefault="00081E21">
            <w:pPr>
              <w:pStyle w:val="ListParagraph"/>
              <w:numPr>
                <w:ilvl w:val="0"/>
                <w:numId w:val="24"/>
              </w:numPr>
              <w:tabs>
                <w:tab w:val="left" w:pos="317"/>
              </w:tabs>
              <w:ind w:left="0" w:firstLine="0"/>
              <w:rPr>
                <w:rFonts w:ascii="Tahoma" w:hAnsi="Tahoma" w:cs="Tahoma"/>
              </w:rPr>
            </w:pPr>
            <w:r w:rsidRPr="008F26EC">
              <w:rPr>
                <w:rFonts w:ascii="Tahoma" w:hAnsi="Tahoma" w:cs="Tahoma"/>
              </w:rPr>
              <w:t>Suteikia reikalingą informaciją;</w:t>
            </w:r>
          </w:p>
          <w:p w14:paraId="58335A6F" w14:textId="77777777" w:rsidR="00081E21" w:rsidRPr="008F26EC" w:rsidRDefault="00081E21">
            <w:pPr>
              <w:pStyle w:val="ListParagraph"/>
              <w:numPr>
                <w:ilvl w:val="0"/>
                <w:numId w:val="24"/>
              </w:numPr>
              <w:tabs>
                <w:tab w:val="left" w:pos="317"/>
              </w:tabs>
              <w:ind w:left="0" w:firstLine="0"/>
              <w:rPr>
                <w:rFonts w:ascii="Tahoma" w:hAnsi="Tahoma" w:cs="Tahoma"/>
              </w:rPr>
            </w:pPr>
            <w:r w:rsidRPr="008F26EC">
              <w:rPr>
                <w:rFonts w:ascii="Tahoma" w:hAnsi="Tahoma" w:cs="Tahoma"/>
              </w:rPr>
              <w:t>Teikia pastabas ir rekomendacijas;</w:t>
            </w:r>
          </w:p>
          <w:p w14:paraId="0AC2D54C" w14:textId="1CEBCF26" w:rsidR="00B868BF" w:rsidRPr="008F26EC" w:rsidRDefault="00081E21">
            <w:pPr>
              <w:pStyle w:val="ListParagraph"/>
              <w:numPr>
                <w:ilvl w:val="0"/>
                <w:numId w:val="24"/>
              </w:numPr>
              <w:tabs>
                <w:tab w:val="left" w:pos="317"/>
              </w:tabs>
              <w:ind w:left="0" w:firstLine="0"/>
              <w:rPr>
                <w:rFonts w:ascii="Tahoma" w:hAnsi="Tahoma" w:cs="Tahoma"/>
              </w:rPr>
            </w:pPr>
            <w:r w:rsidRPr="008F26EC">
              <w:rPr>
                <w:rFonts w:ascii="Tahoma" w:hAnsi="Tahoma" w:cs="Tahoma"/>
              </w:rPr>
              <w:t>Tvirtina etapo Teikėjo rezultatus.</w:t>
            </w:r>
          </w:p>
        </w:tc>
        <w:tc>
          <w:tcPr>
            <w:tcW w:w="1686" w:type="pct"/>
          </w:tcPr>
          <w:p w14:paraId="601651F1" w14:textId="0F3FCFE6" w:rsidR="006E6D70" w:rsidRPr="008F26EC" w:rsidRDefault="00B86B46">
            <w:pPr>
              <w:pStyle w:val="ListParagraph"/>
              <w:numPr>
                <w:ilvl w:val="0"/>
                <w:numId w:val="25"/>
              </w:numPr>
              <w:tabs>
                <w:tab w:val="left" w:pos="302"/>
              </w:tabs>
              <w:ind w:left="32" w:firstLine="0"/>
              <w:rPr>
                <w:rFonts w:ascii="Tahoma" w:hAnsi="Tahoma" w:cs="Tahoma"/>
              </w:rPr>
            </w:pPr>
            <w:r w:rsidRPr="008F26EC">
              <w:rPr>
                <w:rFonts w:ascii="Tahoma" w:hAnsi="Tahoma" w:cs="Tahoma"/>
              </w:rPr>
              <w:t xml:space="preserve">Užsakymo </w:t>
            </w:r>
            <w:r w:rsidR="006E6D70" w:rsidRPr="008F26EC">
              <w:rPr>
                <w:rFonts w:ascii="Tahoma" w:hAnsi="Tahoma" w:cs="Tahoma"/>
              </w:rPr>
              <w:t>vykdymo planas-grafikas;</w:t>
            </w:r>
          </w:p>
          <w:p w14:paraId="610E84A5" w14:textId="10FB4E92" w:rsidR="006E6D70" w:rsidRPr="008F26EC" w:rsidRDefault="00AE77E8">
            <w:pPr>
              <w:pStyle w:val="ListParagraph"/>
              <w:numPr>
                <w:ilvl w:val="0"/>
                <w:numId w:val="25"/>
              </w:numPr>
              <w:tabs>
                <w:tab w:val="left" w:pos="302"/>
              </w:tabs>
              <w:ind w:left="32" w:firstLine="0"/>
              <w:rPr>
                <w:rFonts w:ascii="Tahoma" w:hAnsi="Tahoma" w:cs="Tahoma"/>
              </w:rPr>
            </w:pPr>
            <w:r w:rsidRPr="008F26EC">
              <w:rPr>
                <w:rFonts w:ascii="Tahoma" w:hAnsi="Tahoma" w:cs="Tahoma"/>
                <w:bCs/>
              </w:rPr>
              <w:t>Sukur</w:t>
            </w:r>
            <w:r w:rsidR="00A7651C" w:rsidRPr="008F26EC">
              <w:rPr>
                <w:rFonts w:ascii="Tahoma" w:hAnsi="Tahoma" w:cs="Tahoma"/>
                <w:bCs/>
              </w:rPr>
              <w:t xml:space="preserve">ta </w:t>
            </w:r>
            <w:r w:rsidR="006E6D70" w:rsidRPr="008F26EC">
              <w:rPr>
                <w:rFonts w:ascii="Tahoma" w:hAnsi="Tahoma" w:cs="Tahoma"/>
                <w:bCs/>
              </w:rPr>
              <w:t>Detalios analizės dokumentacija</w:t>
            </w:r>
            <w:r w:rsidR="00A7651C" w:rsidRPr="008F26EC">
              <w:rPr>
                <w:rFonts w:ascii="Tahoma" w:hAnsi="Tahoma" w:cs="Tahoma"/>
                <w:bCs/>
              </w:rPr>
              <w:t>,</w:t>
            </w:r>
            <w:r w:rsidRPr="008F26EC">
              <w:rPr>
                <w:rFonts w:ascii="Tahoma" w:hAnsi="Tahoma" w:cs="Tahoma"/>
                <w:bCs/>
              </w:rPr>
              <w:t xml:space="preserve"> </w:t>
            </w:r>
            <w:r w:rsidR="006E6D70" w:rsidRPr="008F26EC">
              <w:rPr>
                <w:rFonts w:ascii="Tahoma" w:hAnsi="Tahoma" w:cs="Tahoma"/>
                <w:bCs/>
                <w:lang w:eastAsia="ar-SA"/>
              </w:rPr>
              <w:t>(įskaitant, bet neapsiribojant</w:t>
            </w:r>
            <w:r w:rsidR="001A08F0" w:rsidRPr="008F26EC">
              <w:rPr>
                <w:rFonts w:ascii="Tahoma" w:hAnsi="Tahoma" w:cs="Tahoma"/>
                <w:bCs/>
                <w:lang w:eastAsia="ar-SA"/>
              </w:rPr>
              <w:t>)</w:t>
            </w:r>
            <w:r w:rsidR="006E6D70" w:rsidRPr="008F26EC">
              <w:rPr>
                <w:rFonts w:ascii="Tahoma" w:hAnsi="Tahoma" w:cs="Tahoma"/>
                <w:bCs/>
                <w:lang w:eastAsia="ar-SA"/>
              </w:rPr>
              <w:t>:</w:t>
            </w:r>
          </w:p>
          <w:p w14:paraId="2E0A2C61" w14:textId="77777777" w:rsidR="001A08F0" w:rsidRPr="008F26EC" w:rsidRDefault="00A7651C">
            <w:pPr>
              <w:pStyle w:val="ListParagraph"/>
              <w:numPr>
                <w:ilvl w:val="1"/>
                <w:numId w:val="25"/>
              </w:numPr>
              <w:tabs>
                <w:tab w:val="left" w:pos="436"/>
              </w:tabs>
              <w:ind w:left="0" w:firstLine="0"/>
              <w:rPr>
                <w:rFonts w:ascii="Tahoma" w:hAnsi="Tahoma" w:cs="Tahoma"/>
              </w:rPr>
            </w:pPr>
            <w:r w:rsidRPr="008F26EC">
              <w:rPr>
                <w:rFonts w:ascii="Tahoma" w:hAnsi="Tahoma" w:cs="Tahoma"/>
                <w:bCs/>
              </w:rPr>
              <w:t>Reikalavimų specifikacija;</w:t>
            </w:r>
          </w:p>
          <w:p w14:paraId="3E7146C1" w14:textId="369F32C2" w:rsidR="00081E21" w:rsidRPr="008F26EC" w:rsidRDefault="00081E21">
            <w:pPr>
              <w:pStyle w:val="ListParagraph"/>
              <w:numPr>
                <w:ilvl w:val="1"/>
                <w:numId w:val="25"/>
              </w:numPr>
              <w:tabs>
                <w:tab w:val="left" w:pos="436"/>
              </w:tabs>
              <w:ind w:left="0" w:firstLine="0"/>
              <w:rPr>
                <w:rFonts w:ascii="Tahoma" w:hAnsi="Tahoma" w:cs="Tahoma"/>
              </w:rPr>
            </w:pPr>
            <w:r w:rsidRPr="008F26EC">
              <w:rPr>
                <w:rFonts w:ascii="Tahoma" w:hAnsi="Tahoma" w:cs="Tahoma"/>
              </w:rPr>
              <w:t xml:space="preserve"> Panaudos atvejų spe</w:t>
            </w:r>
            <w:r w:rsidRPr="008F26EC">
              <w:rPr>
                <w:rFonts w:ascii="Tahoma" w:hAnsi="Tahoma" w:cs="Tahoma"/>
              </w:rPr>
              <w:softHyphen/>
              <w:t>ci</w:t>
            </w:r>
            <w:r w:rsidRPr="008F26EC">
              <w:rPr>
                <w:rFonts w:ascii="Tahoma" w:hAnsi="Tahoma" w:cs="Tahoma"/>
              </w:rPr>
              <w:softHyphen/>
              <w:t>fikacija;</w:t>
            </w:r>
          </w:p>
          <w:p w14:paraId="1AB43ED2" w14:textId="77777777" w:rsidR="00081E21" w:rsidRPr="008F26EC" w:rsidRDefault="00081E21">
            <w:pPr>
              <w:pStyle w:val="ListParagraph"/>
              <w:numPr>
                <w:ilvl w:val="1"/>
                <w:numId w:val="25"/>
              </w:numPr>
              <w:tabs>
                <w:tab w:val="left" w:pos="436"/>
              </w:tabs>
              <w:ind w:left="0" w:firstLine="0"/>
              <w:rPr>
                <w:rFonts w:ascii="Tahoma" w:hAnsi="Tahoma" w:cs="Tahoma"/>
              </w:rPr>
            </w:pPr>
            <w:r w:rsidRPr="008F26EC">
              <w:rPr>
                <w:rFonts w:ascii="Tahoma" w:hAnsi="Tahoma" w:cs="Tahoma"/>
              </w:rPr>
              <w:t>Procesų specifikacija;</w:t>
            </w:r>
          </w:p>
          <w:p w14:paraId="6F7D6DF8" w14:textId="6C5E76F9" w:rsidR="006E6D70" w:rsidRPr="008F26EC" w:rsidRDefault="00081E21">
            <w:pPr>
              <w:pStyle w:val="ListParagraph"/>
              <w:numPr>
                <w:ilvl w:val="1"/>
                <w:numId w:val="25"/>
              </w:numPr>
              <w:tabs>
                <w:tab w:val="left" w:pos="436"/>
              </w:tabs>
              <w:ind w:left="0" w:firstLine="0"/>
              <w:rPr>
                <w:rFonts w:ascii="Tahoma" w:hAnsi="Tahoma" w:cs="Tahoma"/>
              </w:rPr>
            </w:pPr>
            <w:r w:rsidRPr="008F26EC">
              <w:rPr>
                <w:rFonts w:ascii="Tahoma" w:hAnsi="Tahoma" w:cs="Tahoma"/>
              </w:rPr>
              <w:t>Kitas reikiamas analizės dal</w:t>
            </w:r>
            <w:r w:rsidR="00156F9B" w:rsidRPr="008F26EC">
              <w:rPr>
                <w:rFonts w:ascii="Tahoma" w:hAnsi="Tahoma" w:cs="Tahoma"/>
              </w:rPr>
              <w:t>y</w:t>
            </w:r>
            <w:r w:rsidRPr="008F26EC">
              <w:rPr>
                <w:rFonts w:ascii="Tahoma" w:hAnsi="Tahoma" w:cs="Tahoma"/>
              </w:rPr>
              <w:t>s</w:t>
            </w:r>
            <w:r w:rsidR="0029540E" w:rsidRPr="008F26EC">
              <w:rPr>
                <w:rFonts w:ascii="Tahoma" w:hAnsi="Tahoma" w:cs="Tahoma"/>
              </w:rPr>
              <w:t>.</w:t>
            </w:r>
          </w:p>
        </w:tc>
        <w:tc>
          <w:tcPr>
            <w:tcW w:w="1288" w:type="pct"/>
          </w:tcPr>
          <w:p w14:paraId="39F0A720" w14:textId="3B455D66" w:rsidR="006E6D70" w:rsidRPr="008F26EC" w:rsidRDefault="006E6D70" w:rsidP="004F40D5">
            <w:pPr>
              <w:rPr>
                <w:rFonts w:ascii="Tahoma" w:hAnsi="Tahoma" w:cs="Tahoma"/>
                <w:b/>
                <w:bCs/>
                <w:i/>
                <w:sz w:val="22"/>
                <w:szCs w:val="22"/>
                <w:lang w:eastAsia="lt-LT"/>
              </w:rPr>
            </w:pPr>
            <w:r w:rsidRPr="008F26EC">
              <w:rPr>
                <w:rFonts w:ascii="Tahoma" w:hAnsi="Tahoma" w:cs="Tahoma"/>
                <w:bCs/>
                <w:sz w:val="22"/>
                <w:szCs w:val="22"/>
              </w:rPr>
              <w:t>Terminas tu</w:t>
            </w:r>
            <w:r w:rsidRPr="008F26EC">
              <w:rPr>
                <w:rFonts w:ascii="Tahoma" w:hAnsi="Tahoma" w:cs="Tahoma"/>
                <w:bCs/>
                <w:sz w:val="22"/>
                <w:szCs w:val="22"/>
              </w:rPr>
              <w:softHyphen/>
              <w:t>ri būti su</w:t>
            </w:r>
            <w:r w:rsidRPr="008F26EC">
              <w:rPr>
                <w:rFonts w:ascii="Tahoma" w:hAnsi="Tahoma" w:cs="Tahoma"/>
                <w:bCs/>
                <w:sz w:val="22"/>
                <w:szCs w:val="22"/>
              </w:rPr>
              <w:softHyphen/>
              <w:t>de</w:t>
            </w:r>
            <w:r w:rsidRPr="008F26EC">
              <w:rPr>
                <w:rFonts w:ascii="Tahoma" w:hAnsi="Tahoma" w:cs="Tahoma"/>
                <w:bCs/>
                <w:sz w:val="22"/>
                <w:szCs w:val="22"/>
              </w:rPr>
              <w:softHyphen/>
              <w:t xml:space="preserve">rintas </w:t>
            </w:r>
            <w:r w:rsidR="00B86B46" w:rsidRPr="008F26EC">
              <w:rPr>
                <w:rFonts w:ascii="Tahoma" w:hAnsi="Tahoma" w:cs="Tahoma"/>
                <w:bCs/>
                <w:sz w:val="22"/>
                <w:szCs w:val="22"/>
              </w:rPr>
              <w:t xml:space="preserve">užsakymo </w:t>
            </w:r>
            <w:r w:rsidRPr="008F26EC">
              <w:rPr>
                <w:rFonts w:ascii="Tahoma" w:hAnsi="Tahoma" w:cs="Tahoma"/>
                <w:bCs/>
                <w:sz w:val="22"/>
                <w:szCs w:val="22"/>
              </w:rPr>
              <w:t>vyk</w:t>
            </w:r>
            <w:r w:rsidRPr="008F26EC">
              <w:rPr>
                <w:rFonts w:ascii="Tahoma" w:hAnsi="Tahoma" w:cs="Tahoma"/>
                <w:bCs/>
                <w:sz w:val="22"/>
                <w:szCs w:val="22"/>
              </w:rPr>
              <w:softHyphen/>
              <w:t>dy</w:t>
            </w:r>
            <w:r w:rsidRPr="008F26EC">
              <w:rPr>
                <w:rFonts w:ascii="Tahoma" w:hAnsi="Tahoma" w:cs="Tahoma"/>
                <w:bCs/>
                <w:sz w:val="22"/>
                <w:szCs w:val="22"/>
              </w:rPr>
              <w:softHyphen/>
              <w:t>mo grafi</w:t>
            </w:r>
            <w:r w:rsidRPr="008F26EC">
              <w:rPr>
                <w:rFonts w:ascii="Tahoma" w:hAnsi="Tahoma" w:cs="Tahoma"/>
                <w:bCs/>
                <w:sz w:val="22"/>
                <w:szCs w:val="22"/>
              </w:rPr>
              <w:softHyphen/>
              <w:t>ke, bet etapo pa</w:t>
            </w:r>
            <w:r w:rsidRPr="008F26EC">
              <w:rPr>
                <w:rFonts w:ascii="Tahoma" w:hAnsi="Tahoma" w:cs="Tahoma"/>
                <w:bCs/>
                <w:sz w:val="22"/>
                <w:szCs w:val="22"/>
              </w:rPr>
              <w:softHyphen/>
              <w:t>bai</w:t>
            </w:r>
            <w:r w:rsidRPr="008F26EC">
              <w:rPr>
                <w:rFonts w:ascii="Tahoma" w:hAnsi="Tahoma" w:cs="Tahoma"/>
                <w:bCs/>
                <w:sz w:val="22"/>
                <w:szCs w:val="22"/>
              </w:rPr>
              <w:softHyphen/>
            </w:r>
            <w:r w:rsidRPr="008F26EC">
              <w:rPr>
                <w:rFonts w:ascii="Tahoma" w:hAnsi="Tahoma" w:cs="Tahoma"/>
                <w:bCs/>
                <w:sz w:val="22"/>
                <w:szCs w:val="22"/>
              </w:rPr>
              <w:softHyphen/>
            </w:r>
            <w:r w:rsidRPr="008F26EC">
              <w:rPr>
                <w:rFonts w:ascii="Tahoma" w:hAnsi="Tahoma" w:cs="Tahoma"/>
                <w:bCs/>
                <w:sz w:val="22"/>
                <w:szCs w:val="22"/>
              </w:rPr>
              <w:softHyphen/>
              <w:t>ga neturi bū</w:t>
            </w:r>
            <w:r w:rsidRPr="008F26EC">
              <w:rPr>
                <w:rFonts w:ascii="Tahoma" w:hAnsi="Tahoma" w:cs="Tahoma"/>
                <w:bCs/>
                <w:sz w:val="22"/>
                <w:szCs w:val="22"/>
              </w:rPr>
              <w:softHyphen/>
              <w:t xml:space="preserve">ti vėliau nei </w:t>
            </w:r>
            <w:r w:rsidR="00E87209" w:rsidRPr="008F26EC">
              <w:rPr>
                <w:rFonts w:ascii="Tahoma" w:hAnsi="Tahoma" w:cs="Tahoma"/>
                <w:bCs/>
                <w:sz w:val="22"/>
                <w:szCs w:val="22"/>
              </w:rPr>
              <w:t>1</w:t>
            </w:r>
            <w:r w:rsidRPr="008F26EC">
              <w:rPr>
                <w:rFonts w:ascii="Tahoma" w:hAnsi="Tahoma" w:cs="Tahoma"/>
                <w:bCs/>
                <w:sz w:val="22"/>
                <w:szCs w:val="22"/>
              </w:rPr>
              <w:t>0 dar</w:t>
            </w:r>
            <w:r w:rsidRPr="008F26EC">
              <w:rPr>
                <w:rFonts w:ascii="Tahoma" w:hAnsi="Tahoma" w:cs="Tahoma"/>
                <w:bCs/>
                <w:sz w:val="22"/>
                <w:szCs w:val="22"/>
              </w:rPr>
              <w:softHyphen/>
              <w:t xml:space="preserve">bo dienų nuo </w:t>
            </w:r>
            <w:r w:rsidR="00E6282A" w:rsidRPr="008F26EC">
              <w:rPr>
                <w:rFonts w:ascii="Tahoma" w:hAnsi="Tahoma" w:cs="Tahoma"/>
                <w:bCs/>
                <w:sz w:val="22"/>
                <w:szCs w:val="22"/>
              </w:rPr>
              <w:t>užsakymo patvirtinimo</w:t>
            </w:r>
            <w:r w:rsidRPr="008F26EC">
              <w:rPr>
                <w:rFonts w:ascii="Tahoma" w:hAnsi="Tahoma" w:cs="Tahoma"/>
                <w:bCs/>
                <w:sz w:val="22"/>
                <w:szCs w:val="22"/>
              </w:rPr>
              <w:t>.</w:t>
            </w:r>
          </w:p>
        </w:tc>
      </w:tr>
      <w:bookmarkEnd w:id="70"/>
      <w:tr w:rsidR="00E22CBA" w:rsidRPr="008F26EC" w14:paraId="2A71995C" w14:textId="77777777" w:rsidTr="00C32CC4">
        <w:trPr>
          <w:cantSplit/>
          <w:trHeight w:val="1817"/>
        </w:trPr>
        <w:tc>
          <w:tcPr>
            <w:tcW w:w="364" w:type="pct"/>
            <w:textDirection w:val="btLr"/>
          </w:tcPr>
          <w:p w14:paraId="0ADDB8B8" w14:textId="0FCCD788" w:rsidR="00875FCA" w:rsidRPr="008F26EC" w:rsidRDefault="00875FCA" w:rsidP="00875FCA">
            <w:pPr>
              <w:jc w:val="center"/>
              <w:rPr>
                <w:rFonts w:ascii="Tahoma" w:hAnsi="Tahoma" w:cs="Tahoma"/>
                <w:sz w:val="22"/>
                <w:szCs w:val="22"/>
              </w:rPr>
            </w:pPr>
            <w:r w:rsidRPr="008F26EC">
              <w:rPr>
                <w:rFonts w:ascii="Tahoma" w:hAnsi="Tahoma" w:cs="Tahoma"/>
                <w:sz w:val="22"/>
                <w:szCs w:val="22"/>
              </w:rPr>
              <w:t>Projektavimas</w:t>
            </w:r>
          </w:p>
        </w:tc>
        <w:tc>
          <w:tcPr>
            <w:tcW w:w="1662" w:type="pct"/>
          </w:tcPr>
          <w:p w14:paraId="01820715" w14:textId="77777777" w:rsidR="00503A6C" w:rsidRPr="008F26EC" w:rsidRDefault="00503A6C" w:rsidP="00503A6C">
            <w:pPr>
              <w:rPr>
                <w:rFonts w:ascii="Tahoma" w:hAnsi="Tahoma" w:cs="Tahoma"/>
                <w:sz w:val="22"/>
                <w:szCs w:val="22"/>
                <w:u w:val="single"/>
              </w:rPr>
            </w:pPr>
            <w:r w:rsidRPr="008F26EC">
              <w:rPr>
                <w:rFonts w:ascii="Tahoma" w:hAnsi="Tahoma" w:cs="Tahoma"/>
                <w:sz w:val="22"/>
                <w:szCs w:val="22"/>
                <w:u w:val="single"/>
              </w:rPr>
              <w:t>Teikėjas:</w:t>
            </w:r>
          </w:p>
          <w:p w14:paraId="3FBEA1BC" w14:textId="6F1CE48C" w:rsidR="00503A6C" w:rsidRPr="008F26EC" w:rsidRDefault="00503A6C">
            <w:pPr>
              <w:pStyle w:val="ListParagraph"/>
              <w:numPr>
                <w:ilvl w:val="0"/>
                <w:numId w:val="55"/>
              </w:numPr>
              <w:tabs>
                <w:tab w:val="left" w:pos="227"/>
              </w:tabs>
              <w:ind w:left="0" w:firstLine="0"/>
              <w:rPr>
                <w:rFonts w:ascii="Tahoma" w:hAnsi="Tahoma" w:cs="Tahoma"/>
              </w:rPr>
            </w:pPr>
            <w:r w:rsidRPr="008F26EC">
              <w:rPr>
                <w:rFonts w:ascii="Tahoma" w:hAnsi="Tahoma" w:cs="Tahoma"/>
              </w:rPr>
              <w:t>Atlieka esamos projek</w:t>
            </w:r>
            <w:r w:rsidRPr="008F26EC">
              <w:rPr>
                <w:rFonts w:ascii="Tahoma" w:hAnsi="Tahoma" w:cs="Tahoma"/>
              </w:rPr>
              <w:softHyphen/>
              <w:t>ta</w:t>
            </w:r>
            <w:r w:rsidRPr="008F26EC">
              <w:rPr>
                <w:rFonts w:ascii="Tahoma" w:hAnsi="Tahoma" w:cs="Tahoma"/>
              </w:rPr>
              <w:softHyphen/>
              <w:t>vi</w:t>
            </w:r>
            <w:r w:rsidRPr="008F26EC">
              <w:rPr>
                <w:rFonts w:ascii="Tahoma" w:hAnsi="Tahoma" w:cs="Tahoma"/>
              </w:rPr>
              <w:softHyphen/>
              <w:t>mo dokumentacijos analizę ir pa</w:t>
            </w:r>
            <w:r w:rsidRPr="008F26EC">
              <w:rPr>
                <w:rFonts w:ascii="Tahoma" w:hAnsi="Tahoma" w:cs="Tahoma"/>
              </w:rPr>
              <w:softHyphen/>
              <w:t>ren</w:t>
            </w:r>
            <w:r w:rsidRPr="008F26EC">
              <w:rPr>
                <w:rFonts w:ascii="Tahoma" w:hAnsi="Tahoma" w:cs="Tahoma"/>
              </w:rPr>
              <w:softHyphen/>
              <w:t>gia papildytas projek</w:t>
            </w:r>
            <w:r w:rsidRPr="008F26EC">
              <w:rPr>
                <w:rFonts w:ascii="Tahoma" w:hAnsi="Tahoma" w:cs="Tahoma"/>
              </w:rPr>
              <w:softHyphen/>
              <w:t>ta</w:t>
            </w:r>
            <w:r w:rsidRPr="008F26EC">
              <w:rPr>
                <w:rFonts w:ascii="Tahoma" w:hAnsi="Tahoma" w:cs="Tahoma"/>
              </w:rPr>
              <w:softHyphen/>
              <w:t>vi</w:t>
            </w:r>
            <w:r w:rsidRPr="008F26EC">
              <w:rPr>
                <w:rFonts w:ascii="Tahoma" w:hAnsi="Tahoma" w:cs="Tahoma"/>
              </w:rPr>
              <w:softHyphen/>
              <w:t>mo do</w:t>
            </w:r>
            <w:r w:rsidRPr="008F26EC">
              <w:rPr>
                <w:rFonts w:ascii="Tahoma" w:hAnsi="Tahoma" w:cs="Tahoma"/>
              </w:rPr>
              <w:softHyphen/>
              <w:t>kumentacijos versijas;</w:t>
            </w:r>
            <w:r w:rsidRPr="008F26EC" w:rsidDel="00503A6C">
              <w:rPr>
                <w:rFonts w:ascii="Tahoma" w:hAnsi="Tahoma" w:cs="Tahoma"/>
                <w:u w:val="single"/>
              </w:rPr>
              <w:t xml:space="preserve"> </w:t>
            </w:r>
          </w:p>
          <w:p w14:paraId="7F7B33C5" w14:textId="7E91F05A" w:rsidR="00875FCA" w:rsidRPr="008F26EC" w:rsidRDefault="00875FCA">
            <w:pPr>
              <w:pStyle w:val="ListParagraph"/>
              <w:numPr>
                <w:ilvl w:val="0"/>
                <w:numId w:val="55"/>
              </w:numPr>
              <w:tabs>
                <w:tab w:val="left" w:pos="227"/>
              </w:tabs>
              <w:ind w:left="0" w:firstLine="0"/>
              <w:rPr>
                <w:rFonts w:ascii="Tahoma" w:hAnsi="Tahoma" w:cs="Tahoma"/>
              </w:rPr>
            </w:pPr>
            <w:r w:rsidRPr="008F26EC">
              <w:rPr>
                <w:rFonts w:ascii="Tahoma" w:hAnsi="Tahoma" w:cs="Tahoma"/>
              </w:rPr>
              <w:t>Išanalizuoja ir papildo integra</w:t>
            </w:r>
            <w:r w:rsidRPr="008F26EC">
              <w:rPr>
                <w:rFonts w:ascii="Tahoma" w:hAnsi="Tahoma" w:cs="Tahoma"/>
              </w:rPr>
              <w:softHyphen/>
              <w:t>ci</w:t>
            </w:r>
            <w:r w:rsidRPr="008F26EC">
              <w:rPr>
                <w:rFonts w:ascii="Tahoma" w:hAnsi="Tahoma" w:cs="Tahoma"/>
              </w:rPr>
              <w:softHyphen/>
              <w:t>nių sąsajų aprašymo dokumen</w:t>
            </w:r>
            <w:r w:rsidRPr="008F26EC">
              <w:rPr>
                <w:rFonts w:ascii="Tahoma" w:hAnsi="Tahoma" w:cs="Tahoma"/>
              </w:rPr>
              <w:softHyphen/>
              <w:t>tus;</w:t>
            </w:r>
          </w:p>
          <w:p w14:paraId="228A3CED" w14:textId="77777777" w:rsidR="00875FCA" w:rsidRPr="008F26EC" w:rsidRDefault="00875FCA">
            <w:pPr>
              <w:pStyle w:val="ListParagraph"/>
              <w:numPr>
                <w:ilvl w:val="0"/>
                <w:numId w:val="55"/>
              </w:numPr>
              <w:tabs>
                <w:tab w:val="left" w:pos="227"/>
              </w:tabs>
              <w:ind w:left="0" w:firstLine="0"/>
              <w:rPr>
                <w:rFonts w:ascii="Tahoma" w:hAnsi="Tahoma" w:cs="Tahoma"/>
              </w:rPr>
            </w:pPr>
            <w:r w:rsidRPr="008F26EC">
              <w:rPr>
                <w:rFonts w:ascii="Tahoma" w:hAnsi="Tahoma" w:cs="Tahoma"/>
              </w:rPr>
              <w:t>Atlieka projek</w:t>
            </w:r>
            <w:r w:rsidRPr="008F26EC">
              <w:rPr>
                <w:rFonts w:ascii="Tahoma" w:hAnsi="Tahoma" w:cs="Tahoma"/>
              </w:rPr>
              <w:softHyphen/>
              <w:t>ta</w:t>
            </w:r>
            <w:r w:rsidRPr="008F26EC">
              <w:rPr>
                <w:rFonts w:ascii="Tahoma" w:hAnsi="Tahoma" w:cs="Tahoma"/>
              </w:rPr>
              <w:softHyphen/>
              <w:t>vi</w:t>
            </w:r>
            <w:r w:rsidRPr="008F26EC">
              <w:rPr>
                <w:rFonts w:ascii="Tahoma" w:hAnsi="Tahoma" w:cs="Tahoma"/>
              </w:rPr>
              <w:softHyphen/>
              <w:t>mą ir parengia projek</w:t>
            </w:r>
            <w:r w:rsidRPr="008F26EC">
              <w:rPr>
                <w:rFonts w:ascii="Tahoma" w:hAnsi="Tahoma" w:cs="Tahoma"/>
              </w:rPr>
              <w:softHyphen/>
              <w:t>ta</w:t>
            </w:r>
            <w:r w:rsidRPr="008F26EC">
              <w:rPr>
                <w:rFonts w:ascii="Tahoma" w:hAnsi="Tahoma" w:cs="Tahoma"/>
              </w:rPr>
              <w:softHyphen/>
              <w:t>vi</w:t>
            </w:r>
            <w:r w:rsidRPr="008F26EC">
              <w:rPr>
                <w:rFonts w:ascii="Tahoma" w:hAnsi="Tahoma" w:cs="Tahoma"/>
              </w:rPr>
              <w:softHyphen/>
              <w:t>mo do</w:t>
            </w:r>
            <w:r w:rsidRPr="008F26EC">
              <w:rPr>
                <w:rFonts w:ascii="Tahoma" w:hAnsi="Tahoma" w:cs="Tahoma"/>
              </w:rPr>
              <w:softHyphen/>
              <w:t>ku</w:t>
            </w:r>
            <w:r w:rsidRPr="008F26EC">
              <w:rPr>
                <w:rFonts w:ascii="Tahoma" w:hAnsi="Tahoma" w:cs="Tahoma"/>
              </w:rPr>
              <w:softHyphen/>
              <w:t>men</w:t>
            </w:r>
            <w:r w:rsidRPr="008F26EC">
              <w:rPr>
                <w:rFonts w:ascii="Tahoma" w:hAnsi="Tahoma" w:cs="Tahoma"/>
              </w:rPr>
              <w:softHyphen/>
              <w:t>taciją bei su</w:t>
            </w:r>
            <w:r w:rsidRPr="008F26EC">
              <w:rPr>
                <w:rFonts w:ascii="Tahoma" w:hAnsi="Tahoma" w:cs="Tahoma"/>
              </w:rPr>
              <w:softHyphen/>
              <w:t>de</w:t>
            </w:r>
            <w:r w:rsidRPr="008F26EC">
              <w:rPr>
                <w:rFonts w:ascii="Tahoma" w:hAnsi="Tahoma" w:cs="Tahoma"/>
              </w:rPr>
              <w:softHyphen/>
              <w:t>rina su Pirkėju;</w:t>
            </w:r>
          </w:p>
          <w:p w14:paraId="47794B91" w14:textId="65462E47" w:rsidR="00875FCA" w:rsidRPr="008F26EC" w:rsidRDefault="00875FCA">
            <w:pPr>
              <w:pStyle w:val="ListParagraph"/>
              <w:numPr>
                <w:ilvl w:val="0"/>
                <w:numId w:val="55"/>
              </w:numPr>
              <w:tabs>
                <w:tab w:val="left" w:pos="227"/>
              </w:tabs>
              <w:ind w:left="-43" w:firstLine="43"/>
              <w:rPr>
                <w:rFonts w:ascii="Tahoma" w:hAnsi="Tahoma" w:cs="Tahoma"/>
              </w:rPr>
            </w:pPr>
            <w:r w:rsidRPr="008F26EC">
              <w:rPr>
                <w:rFonts w:ascii="Tahoma" w:hAnsi="Tahoma" w:cs="Tahoma"/>
              </w:rPr>
              <w:t>Suderina naujas integra</w:t>
            </w:r>
            <w:r w:rsidRPr="008F26EC">
              <w:rPr>
                <w:rFonts w:ascii="Tahoma" w:hAnsi="Tahoma" w:cs="Tahoma"/>
              </w:rPr>
              <w:softHyphen/>
              <w:t>cin</w:t>
            </w:r>
            <w:r w:rsidRPr="008F26EC">
              <w:rPr>
                <w:rFonts w:ascii="Tahoma" w:hAnsi="Tahoma" w:cs="Tahoma"/>
              </w:rPr>
              <w:softHyphen/>
              <w:t>es sąsajas su duomenų teikėjais ir gavėjais;</w:t>
            </w:r>
          </w:p>
          <w:p w14:paraId="1354CBBA" w14:textId="77777777" w:rsidR="00875FCA" w:rsidRPr="008F26EC" w:rsidRDefault="00875FCA">
            <w:pPr>
              <w:pStyle w:val="ListParagraph"/>
              <w:numPr>
                <w:ilvl w:val="0"/>
                <w:numId w:val="55"/>
              </w:numPr>
              <w:tabs>
                <w:tab w:val="left" w:pos="227"/>
              </w:tabs>
              <w:ind w:left="-43" w:firstLine="43"/>
              <w:rPr>
                <w:rFonts w:ascii="Tahoma" w:hAnsi="Tahoma" w:cs="Tahoma"/>
              </w:rPr>
            </w:pPr>
            <w:r w:rsidRPr="008F26EC">
              <w:rPr>
                <w:rFonts w:ascii="Tahoma" w:hAnsi="Tahoma" w:cs="Tahoma"/>
              </w:rPr>
              <w:t>Parengia integracinių sąsajų specifikacijas bei jas suderina su duomenų gavėjais ir teikėjais bei Pirkėjas;</w:t>
            </w:r>
          </w:p>
          <w:p w14:paraId="37184E13" w14:textId="77777777" w:rsidR="00875FCA" w:rsidRPr="008F26EC" w:rsidRDefault="00875FCA">
            <w:pPr>
              <w:pStyle w:val="ListParagraph"/>
              <w:numPr>
                <w:ilvl w:val="0"/>
                <w:numId w:val="55"/>
              </w:numPr>
              <w:tabs>
                <w:tab w:val="left" w:pos="227"/>
              </w:tabs>
              <w:ind w:left="-43" w:firstLine="43"/>
              <w:rPr>
                <w:rFonts w:ascii="Tahoma" w:hAnsi="Tahoma" w:cs="Tahoma"/>
              </w:rPr>
            </w:pPr>
            <w:r w:rsidRPr="008F26EC">
              <w:rPr>
                <w:rFonts w:ascii="Tahoma" w:hAnsi="Tahoma" w:cs="Tahoma"/>
              </w:rPr>
              <w:t>Suderina naujas integra</w:t>
            </w:r>
            <w:r w:rsidRPr="008F26EC">
              <w:rPr>
                <w:rFonts w:ascii="Tahoma" w:hAnsi="Tahoma" w:cs="Tahoma"/>
              </w:rPr>
              <w:softHyphen/>
              <w:t>cin</w:t>
            </w:r>
            <w:r w:rsidRPr="008F26EC">
              <w:rPr>
                <w:rFonts w:ascii="Tahoma" w:hAnsi="Tahoma" w:cs="Tahoma"/>
              </w:rPr>
              <w:softHyphen/>
              <w:t>es sąsajas su duomenų teikėjais ir gavėjais;</w:t>
            </w:r>
          </w:p>
          <w:p w14:paraId="3A780EE3" w14:textId="4952CBF1" w:rsidR="00875FCA" w:rsidRPr="008F26EC" w:rsidRDefault="00503A6C">
            <w:pPr>
              <w:pStyle w:val="ListParagraph"/>
              <w:numPr>
                <w:ilvl w:val="0"/>
                <w:numId w:val="55"/>
              </w:numPr>
              <w:tabs>
                <w:tab w:val="left" w:pos="400"/>
              </w:tabs>
              <w:ind w:left="-43" w:firstLine="43"/>
              <w:rPr>
                <w:rFonts w:ascii="Tahoma" w:hAnsi="Tahoma" w:cs="Tahoma"/>
              </w:rPr>
            </w:pPr>
            <w:r w:rsidRPr="008F26EC">
              <w:rPr>
                <w:rFonts w:ascii="Tahoma" w:hAnsi="Tahoma" w:cs="Tahoma"/>
                <w:noProof/>
              </w:rPr>
              <w:t>Parengia</w:t>
            </w:r>
            <w:r w:rsidR="00875FCA" w:rsidRPr="008F26EC">
              <w:rPr>
                <w:rFonts w:ascii="Tahoma" w:hAnsi="Tahoma" w:cs="Tahoma"/>
                <w:noProof/>
              </w:rPr>
              <w:t xml:space="preserve"> technin</w:t>
            </w:r>
            <w:r w:rsidRPr="008F26EC">
              <w:rPr>
                <w:rFonts w:ascii="Tahoma" w:hAnsi="Tahoma" w:cs="Tahoma"/>
                <w:noProof/>
              </w:rPr>
              <w:t>į</w:t>
            </w:r>
            <w:r w:rsidR="00875FCA" w:rsidRPr="008F26EC">
              <w:rPr>
                <w:rFonts w:ascii="Tahoma" w:hAnsi="Tahoma" w:cs="Tahoma"/>
                <w:noProof/>
              </w:rPr>
              <w:t xml:space="preserve"> aprašym</w:t>
            </w:r>
            <w:r w:rsidRPr="008F26EC">
              <w:rPr>
                <w:rFonts w:ascii="Tahoma" w:hAnsi="Tahoma" w:cs="Tahoma"/>
                <w:noProof/>
              </w:rPr>
              <w:t>ą</w:t>
            </w:r>
            <w:r w:rsidR="00875FCA" w:rsidRPr="008F26EC">
              <w:rPr>
                <w:rFonts w:ascii="Tahoma" w:hAnsi="Tahoma" w:cs="Tahoma"/>
                <w:noProof/>
              </w:rPr>
              <w:t xml:space="preserve"> (specifikacija).</w:t>
            </w:r>
          </w:p>
          <w:p w14:paraId="2ADFE818" w14:textId="77777777" w:rsidR="00875FCA" w:rsidRPr="008F26EC" w:rsidRDefault="00875FCA" w:rsidP="00875FCA">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6AD79B16" w14:textId="77777777" w:rsidR="00875FCA" w:rsidRPr="008F26EC" w:rsidRDefault="00875FCA">
            <w:pPr>
              <w:pStyle w:val="ListParagraph"/>
              <w:numPr>
                <w:ilvl w:val="0"/>
                <w:numId w:val="26"/>
              </w:numPr>
              <w:tabs>
                <w:tab w:val="left" w:pos="227"/>
              </w:tabs>
              <w:ind w:left="0" w:firstLine="0"/>
              <w:rPr>
                <w:rFonts w:ascii="Tahoma" w:hAnsi="Tahoma" w:cs="Tahoma"/>
              </w:rPr>
            </w:pPr>
            <w:r w:rsidRPr="008F26EC">
              <w:rPr>
                <w:rFonts w:ascii="Tahoma" w:hAnsi="Tahoma" w:cs="Tahoma"/>
                <w:noProof/>
              </w:rPr>
              <w:t>Suteikia reikalingą informaciją;</w:t>
            </w:r>
          </w:p>
          <w:p w14:paraId="77043266" w14:textId="48DB30AD" w:rsidR="00875FCA" w:rsidRPr="008F26EC" w:rsidRDefault="00875FCA">
            <w:pPr>
              <w:pStyle w:val="ListParagraph"/>
              <w:numPr>
                <w:ilvl w:val="0"/>
                <w:numId w:val="26"/>
              </w:numPr>
              <w:tabs>
                <w:tab w:val="left" w:pos="227"/>
              </w:tabs>
              <w:ind w:left="0" w:firstLine="0"/>
              <w:rPr>
                <w:rFonts w:ascii="Tahoma" w:hAnsi="Tahoma" w:cs="Tahoma"/>
              </w:rPr>
            </w:pPr>
            <w:r w:rsidRPr="008F26EC">
              <w:rPr>
                <w:rFonts w:ascii="Tahoma" w:hAnsi="Tahoma" w:cs="Tahoma"/>
                <w:noProof/>
              </w:rPr>
              <w:t>Pateikia pastabas ir rekomenda</w:t>
            </w:r>
            <w:r w:rsidRPr="008F26EC">
              <w:rPr>
                <w:rFonts w:ascii="Tahoma" w:hAnsi="Tahoma" w:cs="Tahoma"/>
                <w:noProof/>
              </w:rPr>
              <w:softHyphen/>
              <w:t>ci</w:t>
            </w:r>
            <w:r w:rsidRPr="008F26EC">
              <w:rPr>
                <w:rFonts w:ascii="Tahoma" w:hAnsi="Tahoma" w:cs="Tahoma"/>
                <w:noProof/>
              </w:rPr>
              <w:softHyphen/>
              <w:t>jas Teikėjo pateiktiems etapo rezulta</w:t>
            </w:r>
            <w:r w:rsidRPr="008F26EC">
              <w:rPr>
                <w:rFonts w:ascii="Tahoma" w:hAnsi="Tahoma" w:cs="Tahoma"/>
                <w:noProof/>
              </w:rPr>
              <w:softHyphen/>
              <w:t>tams.</w:t>
            </w:r>
          </w:p>
        </w:tc>
        <w:tc>
          <w:tcPr>
            <w:tcW w:w="1686" w:type="pct"/>
          </w:tcPr>
          <w:p w14:paraId="67AD7FEA" w14:textId="77777777" w:rsidR="00503A6C" w:rsidRPr="008F26EC" w:rsidRDefault="00503A6C" w:rsidP="00E22CBA">
            <w:pPr>
              <w:pStyle w:val="ListParagraph"/>
              <w:tabs>
                <w:tab w:val="left" w:pos="196"/>
              </w:tabs>
              <w:ind w:left="16"/>
              <w:rPr>
                <w:rFonts w:ascii="Tahoma" w:hAnsi="Tahoma" w:cs="Tahoma"/>
              </w:rPr>
            </w:pPr>
          </w:p>
          <w:p w14:paraId="1FF590D5" w14:textId="14E719E4" w:rsidR="00503A6C" w:rsidRPr="008F26EC" w:rsidRDefault="00503A6C">
            <w:pPr>
              <w:pStyle w:val="ListParagraph"/>
              <w:numPr>
                <w:ilvl w:val="0"/>
                <w:numId w:val="146"/>
              </w:numPr>
              <w:tabs>
                <w:tab w:val="left" w:pos="286"/>
              </w:tabs>
              <w:rPr>
                <w:rFonts w:ascii="Tahoma" w:hAnsi="Tahoma" w:cs="Tahoma"/>
              </w:rPr>
            </w:pPr>
            <w:r w:rsidRPr="008F26EC">
              <w:rPr>
                <w:rFonts w:ascii="Tahoma" w:hAnsi="Tahoma" w:cs="Tahoma"/>
              </w:rPr>
              <w:t>Sukurtos detalios analizės do</w:t>
            </w:r>
            <w:r w:rsidRPr="008F26EC">
              <w:rPr>
                <w:rFonts w:ascii="Tahoma" w:hAnsi="Tahoma" w:cs="Tahoma"/>
              </w:rPr>
              <w:softHyphen/>
              <w:t>ku</w:t>
            </w:r>
            <w:r w:rsidRPr="008F26EC">
              <w:rPr>
                <w:rFonts w:ascii="Tahoma" w:hAnsi="Tahoma" w:cs="Tahoma"/>
              </w:rPr>
              <w:softHyphen/>
              <w:t>mentų versijos;</w:t>
            </w:r>
          </w:p>
          <w:p w14:paraId="445BCF70" w14:textId="77D776CD" w:rsidR="00503A6C" w:rsidRPr="008F26EC" w:rsidRDefault="00503A6C">
            <w:pPr>
              <w:pStyle w:val="ListParagraph"/>
              <w:numPr>
                <w:ilvl w:val="0"/>
                <w:numId w:val="146"/>
              </w:numPr>
              <w:tabs>
                <w:tab w:val="left" w:pos="286"/>
              </w:tabs>
              <w:ind w:left="0" w:firstLine="0"/>
              <w:rPr>
                <w:rFonts w:ascii="Tahoma" w:hAnsi="Tahoma" w:cs="Tahoma"/>
              </w:rPr>
            </w:pPr>
            <w:r w:rsidRPr="008F26EC">
              <w:rPr>
                <w:rFonts w:ascii="Tahoma" w:hAnsi="Tahoma" w:cs="Tahoma"/>
              </w:rPr>
              <w:t>Sukurtas techninės architektūros doku</w:t>
            </w:r>
            <w:r w:rsidRPr="008F26EC">
              <w:rPr>
                <w:rFonts w:ascii="Tahoma" w:hAnsi="Tahoma" w:cs="Tahoma"/>
              </w:rPr>
              <w:softHyphen/>
              <w:t>men</w:t>
            </w:r>
            <w:r w:rsidRPr="008F26EC">
              <w:rPr>
                <w:rFonts w:ascii="Tahoma" w:hAnsi="Tahoma" w:cs="Tahoma"/>
              </w:rPr>
              <w:softHyphen/>
              <w:t>tas;</w:t>
            </w:r>
          </w:p>
          <w:p w14:paraId="68BAD64E" w14:textId="7A69B543" w:rsidR="00503A6C" w:rsidRPr="008F26EC" w:rsidRDefault="00503A6C">
            <w:pPr>
              <w:pStyle w:val="ListParagraph"/>
              <w:numPr>
                <w:ilvl w:val="0"/>
                <w:numId w:val="146"/>
              </w:numPr>
              <w:tabs>
                <w:tab w:val="left" w:pos="286"/>
              </w:tabs>
              <w:ind w:left="0" w:firstLine="0"/>
              <w:rPr>
                <w:rFonts w:ascii="Tahoma" w:hAnsi="Tahoma" w:cs="Tahoma"/>
              </w:rPr>
            </w:pPr>
            <w:r w:rsidRPr="008F26EC">
              <w:rPr>
                <w:rFonts w:ascii="Tahoma" w:hAnsi="Tahoma" w:cs="Tahoma"/>
              </w:rPr>
              <w:t>Sukurtas Loginis DB modelis;</w:t>
            </w:r>
          </w:p>
          <w:p w14:paraId="7C3B8C71" w14:textId="2DCE91C4" w:rsidR="00503A6C" w:rsidRPr="008F26EC" w:rsidRDefault="00503A6C">
            <w:pPr>
              <w:pStyle w:val="ListParagraph"/>
              <w:numPr>
                <w:ilvl w:val="0"/>
                <w:numId w:val="146"/>
              </w:numPr>
              <w:tabs>
                <w:tab w:val="left" w:pos="286"/>
              </w:tabs>
              <w:ind w:left="0" w:firstLine="0"/>
              <w:rPr>
                <w:rFonts w:ascii="Tahoma" w:hAnsi="Tahoma" w:cs="Tahoma"/>
              </w:rPr>
            </w:pPr>
            <w:r w:rsidRPr="008F26EC">
              <w:rPr>
                <w:rFonts w:ascii="Tahoma" w:hAnsi="Tahoma" w:cs="Tahoma"/>
              </w:rPr>
              <w:t>Projektavimo dokumentas. (Pateikti funkcionalumų apra</w:t>
            </w:r>
            <w:r w:rsidRPr="008F26EC">
              <w:rPr>
                <w:rFonts w:ascii="Tahoma" w:hAnsi="Tahoma" w:cs="Tahoma"/>
              </w:rPr>
              <w:softHyphen/>
              <w:t>šy</w:t>
            </w:r>
            <w:r w:rsidRPr="008F26EC">
              <w:rPr>
                <w:rFonts w:ascii="Tahoma" w:hAnsi="Tahoma" w:cs="Tahoma"/>
              </w:rPr>
              <w:softHyphen/>
              <w:t>mai, projektiniai sprendimai, duo</w:t>
            </w:r>
            <w:r w:rsidRPr="008F26EC">
              <w:rPr>
                <w:rFonts w:ascii="Tahoma" w:hAnsi="Tahoma" w:cs="Tahoma"/>
              </w:rPr>
              <w:softHyphen/>
            </w:r>
            <w:r w:rsidRPr="008F26EC">
              <w:rPr>
                <w:rFonts w:ascii="Tahoma" w:hAnsi="Tahoma" w:cs="Tahoma"/>
              </w:rPr>
              <w:softHyphen/>
              <w:t>menų bazių, programos po</w:t>
            </w:r>
            <w:r w:rsidRPr="008F26EC">
              <w:rPr>
                <w:rFonts w:ascii="Tahoma" w:hAnsi="Tahoma" w:cs="Tahoma"/>
              </w:rPr>
              <w:softHyphen/>
              <w:t>sis</w:t>
            </w:r>
            <w:r w:rsidRPr="008F26EC">
              <w:rPr>
                <w:rFonts w:ascii="Tahoma" w:hAnsi="Tahoma" w:cs="Tahoma"/>
              </w:rPr>
              <w:softHyphen/>
              <w:t>te</w:t>
            </w:r>
            <w:r w:rsidRPr="008F26EC">
              <w:rPr>
                <w:rFonts w:ascii="Tahoma" w:hAnsi="Tahoma" w:cs="Tahoma"/>
              </w:rPr>
              <w:softHyphen/>
              <w:t>mių, modulių schemos ir aprašai ir kt.);</w:t>
            </w:r>
          </w:p>
          <w:p w14:paraId="3834947D" w14:textId="0866A89B" w:rsidR="00875FCA" w:rsidRPr="008F26EC" w:rsidRDefault="00875FCA">
            <w:pPr>
              <w:pStyle w:val="ListParagraph"/>
              <w:numPr>
                <w:ilvl w:val="0"/>
                <w:numId w:val="146"/>
              </w:numPr>
              <w:tabs>
                <w:tab w:val="left" w:pos="286"/>
              </w:tabs>
              <w:ind w:left="0" w:firstLine="0"/>
              <w:rPr>
                <w:rFonts w:ascii="Tahoma" w:hAnsi="Tahoma" w:cs="Tahoma"/>
              </w:rPr>
            </w:pPr>
            <w:r w:rsidRPr="008F26EC">
              <w:rPr>
                <w:rFonts w:ascii="Tahoma" w:hAnsi="Tahoma" w:cs="Tahoma"/>
              </w:rPr>
              <w:t>Integracinių sąsajų specifikacijos (sukurtos sąsajų spe</w:t>
            </w:r>
            <w:r w:rsidRPr="008F26EC">
              <w:rPr>
                <w:rFonts w:ascii="Tahoma" w:hAnsi="Tahoma" w:cs="Tahoma"/>
              </w:rPr>
              <w:softHyphen/>
              <w:t>ci</w:t>
            </w:r>
            <w:r w:rsidRPr="008F26EC">
              <w:rPr>
                <w:rFonts w:ascii="Tahoma" w:hAnsi="Tahoma" w:cs="Tahoma"/>
              </w:rPr>
              <w:softHyphen/>
              <w:t>fi</w:t>
            </w:r>
            <w:r w:rsidRPr="008F26EC">
              <w:rPr>
                <w:rFonts w:ascii="Tahoma" w:hAnsi="Tahoma" w:cs="Tahoma"/>
              </w:rPr>
              <w:softHyphen/>
              <w:t>ka</w:t>
            </w:r>
            <w:r w:rsidRPr="008F26EC">
              <w:rPr>
                <w:rFonts w:ascii="Tahoma" w:hAnsi="Tahoma" w:cs="Tahoma"/>
              </w:rPr>
              <w:softHyphen/>
              <w:t>ci</w:t>
            </w:r>
            <w:r w:rsidRPr="008F26EC">
              <w:rPr>
                <w:rFonts w:ascii="Tahoma" w:hAnsi="Tahoma" w:cs="Tahoma"/>
              </w:rPr>
              <w:softHyphen/>
              <w:t>jos ir duomenų apsikeitimo specifikacijos);</w:t>
            </w:r>
          </w:p>
          <w:p w14:paraId="54315A99" w14:textId="2AF36413" w:rsidR="00875FCA" w:rsidRPr="008F26EC" w:rsidRDefault="00875FCA">
            <w:pPr>
              <w:pStyle w:val="ListParagraph"/>
              <w:numPr>
                <w:ilvl w:val="0"/>
                <w:numId w:val="146"/>
              </w:numPr>
              <w:tabs>
                <w:tab w:val="left" w:pos="286"/>
              </w:tabs>
              <w:ind w:left="0" w:firstLine="0"/>
              <w:rPr>
                <w:rFonts w:ascii="Tahoma" w:hAnsi="Tahoma" w:cs="Tahoma"/>
              </w:rPr>
            </w:pPr>
            <w:r w:rsidRPr="008F26EC">
              <w:rPr>
                <w:rFonts w:ascii="Tahoma" w:hAnsi="Tahoma" w:cs="Tahoma"/>
              </w:rPr>
              <w:t>Sukurtas techninis aprašymas (specifikacija);</w:t>
            </w:r>
          </w:p>
          <w:p w14:paraId="046D929A" w14:textId="77777777" w:rsidR="00875FCA" w:rsidRPr="008F26EC" w:rsidRDefault="00875FCA">
            <w:pPr>
              <w:pStyle w:val="ListParagraph"/>
              <w:numPr>
                <w:ilvl w:val="0"/>
                <w:numId w:val="146"/>
              </w:numPr>
              <w:tabs>
                <w:tab w:val="left" w:pos="286"/>
              </w:tabs>
              <w:ind w:left="0" w:firstLine="0"/>
              <w:rPr>
                <w:rFonts w:ascii="Tahoma" w:hAnsi="Tahoma" w:cs="Tahoma"/>
              </w:rPr>
            </w:pPr>
            <w:r w:rsidRPr="008F26EC">
              <w:rPr>
                <w:rFonts w:ascii="Tahoma" w:hAnsi="Tahoma" w:cs="Tahoma"/>
              </w:rPr>
              <w:t>Parengtos pradinės naudotojo sąsajos gairės, apimančios:</w:t>
            </w:r>
          </w:p>
          <w:p w14:paraId="7A9DCA73" w14:textId="487723E0" w:rsidR="00875FCA" w:rsidRPr="008F26EC" w:rsidRDefault="00503A6C" w:rsidP="00E22CBA">
            <w:pPr>
              <w:tabs>
                <w:tab w:val="left" w:pos="286"/>
              </w:tabs>
              <w:rPr>
                <w:rFonts w:ascii="Tahoma" w:hAnsi="Tahoma" w:cs="Tahoma"/>
                <w:sz w:val="22"/>
                <w:szCs w:val="22"/>
              </w:rPr>
            </w:pPr>
            <w:r w:rsidRPr="008F26EC">
              <w:rPr>
                <w:rFonts w:ascii="Tahoma" w:hAnsi="Tahoma" w:cs="Tahoma"/>
                <w:sz w:val="22"/>
                <w:szCs w:val="22"/>
              </w:rPr>
              <w:t xml:space="preserve">7.1. </w:t>
            </w:r>
            <w:r w:rsidR="00875FCA" w:rsidRPr="008F26EC">
              <w:rPr>
                <w:rFonts w:ascii="Tahoma" w:hAnsi="Tahoma" w:cs="Tahoma"/>
                <w:sz w:val="22"/>
                <w:szCs w:val="22"/>
              </w:rPr>
              <w:t>naudotojo sąsajos schemas;</w:t>
            </w:r>
          </w:p>
          <w:p w14:paraId="126C99F0" w14:textId="2E3C43A6" w:rsidR="00875FCA" w:rsidRPr="008F26EC" w:rsidRDefault="00503A6C" w:rsidP="00E22CBA">
            <w:pPr>
              <w:tabs>
                <w:tab w:val="left" w:pos="286"/>
              </w:tabs>
              <w:rPr>
                <w:rFonts w:ascii="Tahoma" w:hAnsi="Tahoma" w:cs="Tahoma"/>
                <w:sz w:val="22"/>
                <w:szCs w:val="22"/>
              </w:rPr>
            </w:pPr>
            <w:r w:rsidRPr="008F26EC">
              <w:rPr>
                <w:rFonts w:ascii="Tahoma" w:hAnsi="Tahoma" w:cs="Tahoma"/>
                <w:sz w:val="22"/>
                <w:szCs w:val="22"/>
              </w:rPr>
              <w:t xml:space="preserve">7.2. </w:t>
            </w:r>
            <w:r w:rsidR="00875FCA" w:rsidRPr="008F26EC">
              <w:rPr>
                <w:rFonts w:ascii="Tahoma" w:hAnsi="Tahoma" w:cs="Tahoma"/>
                <w:sz w:val="22"/>
                <w:szCs w:val="22"/>
              </w:rPr>
              <w:t>struktūrą ir dizainą;</w:t>
            </w:r>
          </w:p>
          <w:p w14:paraId="6B5A3EE9" w14:textId="77777777" w:rsidR="00875FCA" w:rsidRPr="008F26EC" w:rsidRDefault="00875FCA">
            <w:pPr>
              <w:pStyle w:val="ListParagraph"/>
              <w:numPr>
                <w:ilvl w:val="0"/>
                <w:numId w:val="146"/>
              </w:numPr>
              <w:tabs>
                <w:tab w:val="left" w:pos="286"/>
              </w:tabs>
              <w:ind w:left="0" w:firstLine="0"/>
              <w:rPr>
                <w:rFonts w:ascii="Tahoma" w:hAnsi="Tahoma" w:cs="Tahoma"/>
              </w:rPr>
            </w:pPr>
            <w:r w:rsidRPr="008F26EC">
              <w:rPr>
                <w:rFonts w:ascii="Tahoma" w:hAnsi="Tahoma" w:cs="Tahoma"/>
              </w:rPr>
              <w:t>parengtas pradinis naudotojų sąsajos prototipas.</w:t>
            </w:r>
          </w:p>
          <w:p w14:paraId="770E5ECC" w14:textId="77777777" w:rsidR="00875FCA" w:rsidRPr="008F26EC" w:rsidRDefault="00875FCA" w:rsidP="00875FCA">
            <w:pPr>
              <w:rPr>
                <w:rFonts w:ascii="Tahoma" w:hAnsi="Tahoma" w:cs="Tahoma"/>
                <w:sz w:val="22"/>
                <w:szCs w:val="22"/>
              </w:rPr>
            </w:pPr>
          </w:p>
        </w:tc>
        <w:tc>
          <w:tcPr>
            <w:tcW w:w="1288" w:type="pct"/>
          </w:tcPr>
          <w:p w14:paraId="7D57C01A" w14:textId="5717C06F" w:rsidR="00875FCA" w:rsidRPr="008F26EC" w:rsidRDefault="00503A6C" w:rsidP="00875FCA">
            <w:pPr>
              <w:rPr>
                <w:rFonts w:ascii="Tahoma" w:hAnsi="Tahoma" w:cs="Tahoma"/>
                <w:b/>
                <w:bCs/>
                <w:i/>
                <w:sz w:val="22"/>
                <w:szCs w:val="22"/>
              </w:rPr>
            </w:pPr>
            <w:r w:rsidRPr="008F26EC">
              <w:rPr>
                <w:rFonts w:ascii="Tahoma" w:hAnsi="Tahoma" w:cs="Tahoma"/>
                <w:bCs/>
                <w:sz w:val="22"/>
                <w:szCs w:val="22"/>
              </w:rPr>
              <w:t>Terminas tu</w:t>
            </w:r>
            <w:r w:rsidRPr="008F26EC">
              <w:rPr>
                <w:rFonts w:ascii="Tahoma" w:hAnsi="Tahoma" w:cs="Tahoma"/>
                <w:bCs/>
                <w:sz w:val="22"/>
                <w:szCs w:val="22"/>
              </w:rPr>
              <w:softHyphen/>
              <w:t>ri būti su</w:t>
            </w:r>
            <w:r w:rsidRPr="008F26EC">
              <w:rPr>
                <w:rFonts w:ascii="Tahoma" w:hAnsi="Tahoma" w:cs="Tahoma"/>
                <w:bCs/>
                <w:sz w:val="22"/>
                <w:szCs w:val="22"/>
              </w:rPr>
              <w:softHyphen/>
              <w:t>de</w:t>
            </w:r>
            <w:r w:rsidRPr="008F26EC">
              <w:rPr>
                <w:rFonts w:ascii="Tahoma" w:hAnsi="Tahoma" w:cs="Tahoma"/>
                <w:bCs/>
                <w:sz w:val="22"/>
                <w:szCs w:val="22"/>
              </w:rPr>
              <w:softHyphen/>
              <w:t>rintas užsakymo vyk</w:t>
            </w:r>
            <w:r w:rsidRPr="008F26EC">
              <w:rPr>
                <w:rFonts w:ascii="Tahoma" w:hAnsi="Tahoma" w:cs="Tahoma"/>
                <w:bCs/>
                <w:sz w:val="22"/>
                <w:szCs w:val="22"/>
              </w:rPr>
              <w:softHyphen/>
              <w:t>dy</w:t>
            </w:r>
            <w:r w:rsidRPr="008F26EC">
              <w:rPr>
                <w:rFonts w:ascii="Tahoma" w:hAnsi="Tahoma" w:cs="Tahoma"/>
                <w:bCs/>
                <w:sz w:val="22"/>
                <w:szCs w:val="22"/>
              </w:rPr>
              <w:softHyphen/>
              <w:t>mo gra</w:t>
            </w:r>
            <w:r w:rsidRPr="008F26EC">
              <w:rPr>
                <w:rFonts w:ascii="Tahoma" w:hAnsi="Tahoma" w:cs="Tahoma"/>
                <w:bCs/>
                <w:sz w:val="22"/>
                <w:szCs w:val="22"/>
              </w:rPr>
              <w:softHyphen/>
              <w:t>fi</w:t>
            </w:r>
            <w:r w:rsidRPr="008F26EC">
              <w:rPr>
                <w:rFonts w:ascii="Tahoma" w:hAnsi="Tahoma" w:cs="Tahoma"/>
                <w:bCs/>
                <w:sz w:val="22"/>
                <w:szCs w:val="22"/>
              </w:rPr>
              <w:softHyphen/>
              <w:t>ke, bet etapo pa</w:t>
            </w:r>
            <w:r w:rsidRPr="008F26EC">
              <w:rPr>
                <w:rFonts w:ascii="Tahoma" w:hAnsi="Tahoma" w:cs="Tahoma"/>
                <w:bCs/>
                <w:sz w:val="22"/>
                <w:szCs w:val="22"/>
              </w:rPr>
              <w:softHyphen/>
              <w:t>bai</w:t>
            </w:r>
            <w:r w:rsidRPr="008F26EC">
              <w:rPr>
                <w:rFonts w:ascii="Tahoma" w:hAnsi="Tahoma" w:cs="Tahoma"/>
                <w:bCs/>
                <w:sz w:val="22"/>
                <w:szCs w:val="22"/>
              </w:rPr>
              <w:softHyphen/>
            </w:r>
            <w:r w:rsidRPr="008F26EC">
              <w:rPr>
                <w:rFonts w:ascii="Tahoma" w:hAnsi="Tahoma" w:cs="Tahoma"/>
                <w:bCs/>
                <w:sz w:val="22"/>
                <w:szCs w:val="22"/>
              </w:rPr>
              <w:softHyphen/>
            </w:r>
            <w:r w:rsidRPr="008F26EC">
              <w:rPr>
                <w:rFonts w:ascii="Tahoma" w:hAnsi="Tahoma" w:cs="Tahoma"/>
                <w:bCs/>
                <w:sz w:val="22"/>
                <w:szCs w:val="22"/>
              </w:rPr>
              <w:softHyphen/>
            </w:r>
            <w:r w:rsidRPr="008F26EC">
              <w:rPr>
                <w:rFonts w:ascii="Tahoma" w:hAnsi="Tahoma" w:cs="Tahoma"/>
                <w:bCs/>
                <w:sz w:val="22"/>
                <w:szCs w:val="22"/>
              </w:rPr>
              <w:softHyphen/>
              <w:t>ga neturi bū</w:t>
            </w:r>
            <w:r w:rsidRPr="008F26EC">
              <w:rPr>
                <w:rFonts w:ascii="Tahoma" w:hAnsi="Tahoma" w:cs="Tahoma"/>
                <w:bCs/>
                <w:sz w:val="22"/>
                <w:szCs w:val="22"/>
              </w:rPr>
              <w:softHyphen/>
              <w:t>ti vėliau nei 15  dar</w:t>
            </w:r>
            <w:r w:rsidRPr="008F26EC">
              <w:rPr>
                <w:rFonts w:ascii="Tahoma" w:hAnsi="Tahoma" w:cs="Tahoma"/>
                <w:bCs/>
                <w:sz w:val="22"/>
                <w:szCs w:val="22"/>
              </w:rPr>
              <w:softHyphen/>
              <w:t>bo dienų nuo Deta</w:t>
            </w:r>
            <w:r w:rsidRPr="008F26EC">
              <w:rPr>
                <w:rFonts w:ascii="Tahoma" w:hAnsi="Tahoma" w:cs="Tahoma"/>
                <w:bCs/>
                <w:sz w:val="22"/>
                <w:szCs w:val="22"/>
              </w:rPr>
              <w:softHyphen/>
              <w:t>lios ana</w:t>
            </w:r>
            <w:r w:rsidRPr="008F26EC">
              <w:rPr>
                <w:rFonts w:ascii="Tahoma" w:hAnsi="Tahoma" w:cs="Tahoma"/>
                <w:bCs/>
                <w:sz w:val="22"/>
                <w:szCs w:val="22"/>
              </w:rPr>
              <w:softHyphen/>
            </w:r>
            <w:r w:rsidRPr="008F26EC">
              <w:rPr>
                <w:rFonts w:ascii="Tahoma" w:hAnsi="Tahoma" w:cs="Tahoma"/>
                <w:bCs/>
                <w:sz w:val="22"/>
                <w:szCs w:val="22"/>
              </w:rPr>
              <w:softHyphen/>
              <w:t>lizės eta</w:t>
            </w:r>
            <w:r w:rsidRPr="008F26EC">
              <w:rPr>
                <w:rFonts w:ascii="Tahoma" w:hAnsi="Tahoma" w:cs="Tahoma"/>
                <w:bCs/>
                <w:sz w:val="22"/>
                <w:szCs w:val="22"/>
              </w:rPr>
              <w:softHyphen/>
              <w:t>po pabaigos.</w:t>
            </w:r>
          </w:p>
        </w:tc>
      </w:tr>
      <w:tr w:rsidR="00E22CBA" w:rsidRPr="008F26EC" w14:paraId="621C5606" w14:textId="77777777" w:rsidTr="00C32CC4">
        <w:trPr>
          <w:cantSplit/>
          <w:trHeight w:val="1134"/>
        </w:trPr>
        <w:tc>
          <w:tcPr>
            <w:tcW w:w="364" w:type="pct"/>
            <w:textDirection w:val="btLr"/>
          </w:tcPr>
          <w:p w14:paraId="384B024B" w14:textId="6B53B558" w:rsidR="00374B84" w:rsidRPr="008F26EC" w:rsidRDefault="00374B84" w:rsidP="00374B84">
            <w:pPr>
              <w:jc w:val="center"/>
              <w:rPr>
                <w:rFonts w:ascii="Tahoma" w:hAnsi="Tahoma" w:cs="Tahoma"/>
                <w:sz w:val="22"/>
                <w:szCs w:val="22"/>
              </w:rPr>
            </w:pPr>
            <w:r w:rsidRPr="008F26EC">
              <w:rPr>
                <w:rFonts w:ascii="Tahoma" w:hAnsi="Tahoma" w:cs="Tahoma"/>
                <w:sz w:val="22"/>
                <w:szCs w:val="22"/>
              </w:rPr>
              <w:lastRenderedPageBreak/>
              <w:t>Programavimas</w:t>
            </w:r>
          </w:p>
        </w:tc>
        <w:tc>
          <w:tcPr>
            <w:tcW w:w="1662" w:type="pct"/>
          </w:tcPr>
          <w:p w14:paraId="70868FDC" w14:textId="77777777" w:rsidR="00374B84" w:rsidRPr="008F26EC" w:rsidRDefault="00374B84" w:rsidP="00374B84">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2FD97BDB" w14:textId="77777777" w:rsidR="00374B84" w:rsidRPr="008F26EC" w:rsidRDefault="00374B84">
            <w:pPr>
              <w:pStyle w:val="ListParagraph"/>
              <w:numPr>
                <w:ilvl w:val="0"/>
                <w:numId w:val="27"/>
              </w:numPr>
              <w:tabs>
                <w:tab w:val="left" w:pos="235"/>
              </w:tabs>
              <w:ind w:left="0" w:firstLine="0"/>
              <w:rPr>
                <w:rFonts w:ascii="Tahoma" w:hAnsi="Tahoma" w:cs="Tahoma"/>
                <w:noProof/>
              </w:rPr>
            </w:pPr>
            <w:r w:rsidRPr="008F26EC">
              <w:rPr>
                <w:rFonts w:ascii="Tahoma" w:hAnsi="Tahoma" w:cs="Tahoma"/>
                <w:noProof/>
              </w:rPr>
              <w:t>Vykdo reikalingus programavimo ir programinio konfigūravimo darbus, įgyvendina funkcinius ir nefunk</w:t>
            </w:r>
            <w:r w:rsidRPr="008F26EC">
              <w:rPr>
                <w:rFonts w:ascii="Tahoma" w:hAnsi="Tahoma" w:cs="Tahoma"/>
                <w:noProof/>
              </w:rPr>
              <w:softHyphen/>
              <w:t>ci</w:t>
            </w:r>
            <w:r w:rsidRPr="008F26EC">
              <w:rPr>
                <w:rFonts w:ascii="Tahoma" w:hAnsi="Tahoma" w:cs="Tahoma"/>
                <w:noProof/>
              </w:rPr>
              <w:softHyphen/>
              <w:t>nius reikalavimus;</w:t>
            </w:r>
          </w:p>
          <w:p w14:paraId="45715082" w14:textId="77777777" w:rsidR="00374B84" w:rsidRPr="008F26EC" w:rsidRDefault="00374B84">
            <w:pPr>
              <w:pStyle w:val="ListParagraph"/>
              <w:numPr>
                <w:ilvl w:val="0"/>
                <w:numId w:val="27"/>
              </w:numPr>
              <w:tabs>
                <w:tab w:val="left" w:pos="235"/>
              </w:tabs>
              <w:ind w:left="0" w:firstLine="0"/>
              <w:rPr>
                <w:rFonts w:ascii="Tahoma" w:hAnsi="Tahoma" w:cs="Tahoma"/>
                <w:noProof/>
              </w:rPr>
            </w:pPr>
            <w:r w:rsidRPr="008F26EC">
              <w:rPr>
                <w:rFonts w:ascii="Tahoma" w:hAnsi="Tahoma" w:cs="Tahoma"/>
                <w:noProof/>
              </w:rPr>
              <w:t>Papildo integracinių sąsajų spe</w:t>
            </w:r>
            <w:r w:rsidRPr="008F26EC">
              <w:rPr>
                <w:rFonts w:ascii="Tahoma" w:hAnsi="Tahoma" w:cs="Tahoma"/>
                <w:noProof/>
              </w:rPr>
              <w:softHyphen/>
              <w:t>ci</w:t>
            </w:r>
            <w:r w:rsidRPr="008F26EC">
              <w:rPr>
                <w:rFonts w:ascii="Tahoma" w:hAnsi="Tahoma" w:cs="Tahoma"/>
                <w:noProof/>
              </w:rPr>
              <w:softHyphen/>
              <w:t>fi</w:t>
            </w:r>
            <w:r w:rsidRPr="008F26EC">
              <w:rPr>
                <w:rFonts w:ascii="Tahoma" w:hAnsi="Tahoma" w:cs="Tahoma"/>
                <w:noProof/>
              </w:rPr>
              <w:softHyphen/>
              <w:t>ka</w:t>
            </w:r>
            <w:r w:rsidRPr="008F26EC">
              <w:rPr>
                <w:rFonts w:ascii="Tahoma" w:hAnsi="Tahoma" w:cs="Tahoma"/>
                <w:noProof/>
              </w:rPr>
              <w:softHyphen/>
              <w:t>cijas;</w:t>
            </w:r>
          </w:p>
          <w:p w14:paraId="272A5DCD" w14:textId="77777777" w:rsidR="00374B84" w:rsidRPr="008F26EC" w:rsidRDefault="00374B84">
            <w:pPr>
              <w:pStyle w:val="ListParagraph"/>
              <w:numPr>
                <w:ilvl w:val="0"/>
                <w:numId w:val="27"/>
              </w:numPr>
              <w:tabs>
                <w:tab w:val="left" w:pos="235"/>
              </w:tabs>
              <w:ind w:left="0" w:firstLine="0"/>
              <w:rPr>
                <w:rFonts w:ascii="Tahoma" w:hAnsi="Tahoma" w:cs="Tahoma"/>
                <w:noProof/>
              </w:rPr>
            </w:pPr>
            <w:r w:rsidRPr="008F26EC">
              <w:rPr>
                <w:rFonts w:ascii="Tahoma" w:hAnsi="Tahoma" w:cs="Tahoma"/>
                <w:noProof/>
              </w:rPr>
              <w:t>Patikslina detalios analizės ir projektavimo dokumentaciją;</w:t>
            </w:r>
          </w:p>
          <w:p w14:paraId="30A3BB48" w14:textId="51896074" w:rsidR="00374B84" w:rsidRPr="008F26EC" w:rsidRDefault="005B41DC">
            <w:pPr>
              <w:pStyle w:val="ListParagraph"/>
              <w:numPr>
                <w:ilvl w:val="0"/>
                <w:numId w:val="27"/>
              </w:numPr>
              <w:tabs>
                <w:tab w:val="left" w:pos="227"/>
              </w:tabs>
              <w:ind w:left="0" w:firstLine="0"/>
              <w:rPr>
                <w:rFonts w:ascii="Tahoma" w:hAnsi="Tahoma" w:cs="Tahoma"/>
                <w:noProof/>
              </w:rPr>
            </w:pPr>
            <w:r w:rsidRPr="008F26EC">
              <w:rPr>
                <w:rFonts w:ascii="Tahoma" w:hAnsi="Tahoma" w:cs="Tahoma"/>
                <w:noProof/>
              </w:rPr>
              <w:t>Atlieka komponentų (angl. unit) tes</w:t>
            </w:r>
            <w:r w:rsidRPr="008F26EC">
              <w:rPr>
                <w:rFonts w:ascii="Tahoma" w:hAnsi="Tahoma" w:cs="Tahoma"/>
                <w:noProof/>
              </w:rPr>
              <w:softHyphen/>
              <w:t>ta</w:t>
            </w:r>
            <w:r w:rsidRPr="008F26EC">
              <w:rPr>
                <w:rFonts w:ascii="Tahoma" w:hAnsi="Tahoma" w:cs="Tahoma"/>
                <w:noProof/>
              </w:rPr>
              <w:softHyphen/>
              <w:t xml:space="preserve">vimą, sistemos testavimą, sąsajų su kitomis sistemomis </w:t>
            </w:r>
          </w:p>
        </w:tc>
        <w:tc>
          <w:tcPr>
            <w:tcW w:w="1686" w:type="pct"/>
          </w:tcPr>
          <w:p w14:paraId="68490DC8" w14:textId="643F463E" w:rsidR="00374B84" w:rsidRPr="008F26EC" w:rsidRDefault="00374B84">
            <w:pPr>
              <w:pStyle w:val="ListParagraph"/>
              <w:numPr>
                <w:ilvl w:val="0"/>
                <w:numId w:val="30"/>
              </w:numPr>
              <w:tabs>
                <w:tab w:val="left" w:pos="285"/>
              </w:tabs>
              <w:ind w:left="0" w:firstLine="0"/>
              <w:rPr>
                <w:rFonts w:ascii="Tahoma" w:hAnsi="Tahoma" w:cs="Tahoma"/>
                <w:noProof/>
              </w:rPr>
            </w:pPr>
            <w:r w:rsidRPr="008F26EC">
              <w:rPr>
                <w:rFonts w:ascii="Tahoma" w:hAnsi="Tahoma" w:cs="Tahoma"/>
                <w:noProof/>
              </w:rPr>
              <w:t xml:space="preserve">Parengtas ir suderintas su </w:t>
            </w:r>
            <w:r w:rsidR="009E2843" w:rsidRPr="008F26EC">
              <w:rPr>
                <w:rFonts w:ascii="Tahoma" w:hAnsi="Tahoma" w:cs="Tahoma"/>
                <w:noProof/>
              </w:rPr>
              <w:t xml:space="preserve">Pirkėju </w:t>
            </w:r>
            <w:r w:rsidRPr="008F26EC">
              <w:rPr>
                <w:rFonts w:ascii="Tahoma" w:hAnsi="Tahoma" w:cs="Tahoma"/>
                <w:noProof/>
              </w:rPr>
              <w:t>kūrimo iteracijų planas;</w:t>
            </w:r>
          </w:p>
          <w:p w14:paraId="5C0CE7EC" w14:textId="77777777" w:rsidR="00374B84" w:rsidRPr="008F26EC" w:rsidRDefault="00374B84">
            <w:pPr>
              <w:pStyle w:val="ListParagraph"/>
              <w:numPr>
                <w:ilvl w:val="0"/>
                <w:numId w:val="30"/>
              </w:numPr>
              <w:tabs>
                <w:tab w:val="left" w:pos="285"/>
              </w:tabs>
              <w:ind w:left="0" w:firstLine="0"/>
              <w:rPr>
                <w:rFonts w:ascii="Tahoma" w:hAnsi="Tahoma" w:cs="Tahoma"/>
                <w:noProof/>
              </w:rPr>
            </w:pPr>
            <w:r w:rsidRPr="008F26EC">
              <w:rPr>
                <w:rFonts w:ascii="Tahoma" w:hAnsi="Tahoma" w:cs="Tahoma"/>
                <w:noProof/>
              </w:rPr>
              <w:t>Vidinio testavimo ataskaita;</w:t>
            </w:r>
          </w:p>
          <w:p w14:paraId="762A3142" w14:textId="77777777" w:rsidR="00374B84" w:rsidRPr="008F26EC" w:rsidRDefault="00374B84">
            <w:pPr>
              <w:pStyle w:val="ListParagraph"/>
              <w:numPr>
                <w:ilvl w:val="0"/>
                <w:numId w:val="30"/>
              </w:numPr>
              <w:tabs>
                <w:tab w:val="left" w:pos="285"/>
              </w:tabs>
              <w:ind w:left="0" w:firstLine="0"/>
              <w:rPr>
                <w:rFonts w:ascii="Tahoma" w:hAnsi="Tahoma" w:cs="Tahoma"/>
                <w:noProof/>
              </w:rPr>
            </w:pPr>
            <w:r w:rsidRPr="008F26EC">
              <w:rPr>
                <w:rFonts w:ascii="Tahoma" w:hAnsi="Tahoma" w:cs="Tahoma"/>
                <w:noProof/>
              </w:rPr>
              <w:t>Atnaujintos integracinių sąsajų spe</w:t>
            </w:r>
            <w:r w:rsidRPr="008F26EC">
              <w:rPr>
                <w:rFonts w:ascii="Tahoma" w:hAnsi="Tahoma" w:cs="Tahoma"/>
                <w:noProof/>
              </w:rPr>
              <w:softHyphen/>
              <w:t>ci</w:t>
            </w:r>
            <w:r w:rsidRPr="008F26EC">
              <w:rPr>
                <w:rFonts w:ascii="Tahoma" w:hAnsi="Tahoma" w:cs="Tahoma"/>
                <w:noProof/>
              </w:rPr>
              <w:softHyphen/>
              <w:t>fi</w:t>
            </w:r>
            <w:r w:rsidRPr="008F26EC">
              <w:rPr>
                <w:rFonts w:ascii="Tahoma" w:hAnsi="Tahoma" w:cs="Tahoma"/>
                <w:noProof/>
              </w:rPr>
              <w:softHyphen/>
              <w:t>ka</w:t>
            </w:r>
            <w:r w:rsidRPr="008F26EC">
              <w:rPr>
                <w:rFonts w:ascii="Tahoma" w:hAnsi="Tahoma" w:cs="Tahoma"/>
                <w:noProof/>
              </w:rPr>
              <w:softHyphen/>
              <w:t>cijos ir pradinės WSDL/WADL versijos;</w:t>
            </w:r>
          </w:p>
          <w:p w14:paraId="4BB099BA" w14:textId="77777777" w:rsidR="00374B84" w:rsidRPr="008F26EC" w:rsidRDefault="00374B84">
            <w:pPr>
              <w:pStyle w:val="ListParagraph"/>
              <w:numPr>
                <w:ilvl w:val="0"/>
                <w:numId w:val="30"/>
              </w:numPr>
              <w:tabs>
                <w:tab w:val="left" w:pos="285"/>
              </w:tabs>
              <w:ind w:left="0" w:firstLine="0"/>
              <w:rPr>
                <w:rFonts w:ascii="Tahoma" w:hAnsi="Tahoma" w:cs="Tahoma"/>
                <w:noProof/>
              </w:rPr>
            </w:pPr>
            <w:r w:rsidRPr="008F26EC">
              <w:rPr>
                <w:rFonts w:ascii="Tahoma" w:hAnsi="Tahoma" w:cs="Tahoma"/>
                <w:noProof/>
              </w:rPr>
              <w:t>Atliktas PĮ pataisymas pagal TP pateiktą vartotojų sąsajos testavimo ataskaitą;</w:t>
            </w:r>
          </w:p>
          <w:p w14:paraId="1454904D" w14:textId="07D20671" w:rsidR="00374B84" w:rsidRPr="008F26EC" w:rsidRDefault="00374B84">
            <w:pPr>
              <w:pStyle w:val="ListParagraph"/>
              <w:numPr>
                <w:ilvl w:val="0"/>
                <w:numId w:val="30"/>
              </w:numPr>
              <w:tabs>
                <w:tab w:val="left" w:pos="285"/>
              </w:tabs>
              <w:ind w:left="0" w:firstLine="0"/>
              <w:rPr>
                <w:rFonts w:ascii="Tahoma" w:hAnsi="Tahoma" w:cs="Tahoma"/>
                <w:noProof/>
              </w:rPr>
            </w:pPr>
            <w:r w:rsidRPr="008F26EC">
              <w:rPr>
                <w:rFonts w:ascii="Tahoma" w:hAnsi="Tahoma" w:cs="Tahoma"/>
                <w:noProof/>
              </w:rPr>
              <w:t>Parengta programinė įranga diegimui;</w:t>
            </w:r>
          </w:p>
        </w:tc>
        <w:tc>
          <w:tcPr>
            <w:tcW w:w="1288" w:type="pct"/>
          </w:tcPr>
          <w:p w14:paraId="0B3096F8" w14:textId="4C07F2F9" w:rsidR="00374B84" w:rsidRPr="008F26EC" w:rsidRDefault="00374B84" w:rsidP="00374B84">
            <w:pPr>
              <w:rPr>
                <w:rFonts w:ascii="Tahoma" w:hAnsi="Tahoma" w:cs="Tahoma"/>
                <w:b/>
                <w:bCs/>
                <w:i/>
                <w:sz w:val="22"/>
                <w:szCs w:val="22"/>
              </w:rPr>
            </w:pPr>
            <w:r w:rsidRPr="008F26EC">
              <w:rPr>
                <w:rFonts w:ascii="Tahoma" w:hAnsi="Tahoma" w:cs="Tahoma"/>
                <w:bCs/>
                <w:sz w:val="22"/>
                <w:szCs w:val="22"/>
              </w:rPr>
              <w:t>Terminas tu</w:t>
            </w:r>
            <w:r w:rsidRPr="008F26EC">
              <w:rPr>
                <w:rFonts w:ascii="Tahoma" w:hAnsi="Tahoma" w:cs="Tahoma"/>
                <w:bCs/>
                <w:sz w:val="22"/>
                <w:szCs w:val="22"/>
              </w:rPr>
              <w:softHyphen/>
              <w:t>ri būti su</w:t>
            </w:r>
            <w:r w:rsidRPr="008F26EC">
              <w:rPr>
                <w:rFonts w:ascii="Tahoma" w:hAnsi="Tahoma" w:cs="Tahoma"/>
                <w:bCs/>
                <w:sz w:val="22"/>
                <w:szCs w:val="22"/>
              </w:rPr>
              <w:softHyphen/>
              <w:t>de</w:t>
            </w:r>
            <w:r w:rsidRPr="008F26EC">
              <w:rPr>
                <w:rFonts w:ascii="Tahoma" w:hAnsi="Tahoma" w:cs="Tahoma"/>
                <w:bCs/>
                <w:sz w:val="22"/>
                <w:szCs w:val="22"/>
              </w:rPr>
              <w:softHyphen/>
              <w:t xml:space="preserve">rintas </w:t>
            </w:r>
            <w:r w:rsidR="009E2843" w:rsidRPr="008F26EC">
              <w:rPr>
                <w:rFonts w:ascii="Tahoma" w:hAnsi="Tahoma" w:cs="Tahoma"/>
                <w:bCs/>
                <w:sz w:val="22"/>
                <w:szCs w:val="22"/>
              </w:rPr>
              <w:t xml:space="preserve">užsakymo </w:t>
            </w:r>
            <w:r w:rsidRPr="008F26EC">
              <w:rPr>
                <w:rFonts w:ascii="Tahoma" w:hAnsi="Tahoma" w:cs="Tahoma"/>
                <w:bCs/>
                <w:sz w:val="22"/>
                <w:szCs w:val="22"/>
              </w:rPr>
              <w:t>vyk</w:t>
            </w:r>
            <w:r w:rsidRPr="008F26EC">
              <w:rPr>
                <w:rFonts w:ascii="Tahoma" w:hAnsi="Tahoma" w:cs="Tahoma"/>
                <w:bCs/>
                <w:sz w:val="22"/>
                <w:szCs w:val="22"/>
              </w:rPr>
              <w:softHyphen/>
              <w:t>dy</w:t>
            </w:r>
            <w:r w:rsidRPr="008F26EC">
              <w:rPr>
                <w:rFonts w:ascii="Tahoma" w:hAnsi="Tahoma" w:cs="Tahoma"/>
                <w:bCs/>
                <w:sz w:val="22"/>
                <w:szCs w:val="22"/>
              </w:rPr>
              <w:softHyphen/>
              <w:t>mo grafi</w:t>
            </w:r>
            <w:r w:rsidRPr="008F26EC">
              <w:rPr>
                <w:rFonts w:ascii="Tahoma" w:hAnsi="Tahoma" w:cs="Tahoma"/>
                <w:bCs/>
                <w:sz w:val="22"/>
                <w:szCs w:val="22"/>
              </w:rPr>
              <w:softHyphen/>
              <w:t>ke, bet ne</w:t>
            </w:r>
            <w:r w:rsidR="009E2843" w:rsidRPr="008F26EC">
              <w:rPr>
                <w:rFonts w:ascii="Tahoma" w:hAnsi="Tahoma" w:cs="Tahoma"/>
                <w:bCs/>
                <w:sz w:val="22"/>
                <w:szCs w:val="22"/>
              </w:rPr>
              <w:t xml:space="preserve"> vėlesnė </w:t>
            </w:r>
            <w:r w:rsidRPr="008F26EC">
              <w:rPr>
                <w:rFonts w:ascii="Tahoma" w:hAnsi="Tahoma" w:cs="Tahoma"/>
                <w:bCs/>
                <w:sz w:val="22"/>
                <w:szCs w:val="22"/>
              </w:rPr>
              <w:t xml:space="preserve">nei </w:t>
            </w:r>
            <w:r w:rsidR="00E87209" w:rsidRPr="008F26EC">
              <w:rPr>
                <w:rFonts w:ascii="Tahoma" w:hAnsi="Tahoma" w:cs="Tahoma"/>
                <w:bCs/>
                <w:sz w:val="22"/>
                <w:szCs w:val="22"/>
              </w:rPr>
              <w:t>15</w:t>
            </w:r>
            <w:r w:rsidRPr="008F26EC">
              <w:rPr>
                <w:rFonts w:ascii="Tahoma" w:hAnsi="Tahoma" w:cs="Tahoma"/>
                <w:bCs/>
                <w:sz w:val="22"/>
                <w:szCs w:val="22"/>
              </w:rPr>
              <w:t xml:space="preserve">  darbo dienų </w:t>
            </w:r>
            <w:r w:rsidR="009E2843" w:rsidRPr="008F26EC">
              <w:rPr>
                <w:rFonts w:ascii="Tahoma" w:hAnsi="Tahoma" w:cs="Tahoma"/>
                <w:bCs/>
                <w:sz w:val="22"/>
                <w:szCs w:val="22"/>
              </w:rPr>
              <w:t>nuo Projektavimo etapo pabaigos.</w:t>
            </w:r>
          </w:p>
        </w:tc>
      </w:tr>
      <w:tr w:rsidR="00E22CBA" w:rsidRPr="008F26EC" w14:paraId="0FD51932" w14:textId="77777777" w:rsidTr="00C32CC4">
        <w:trPr>
          <w:cantSplit/>
          <w:trHeight w:val="1134"/>
        </w:trPr>
        <w:tc>
          <w:tcPr>
            <w:tcW w:w="364" w:type="pct"/>
            <w:textDirection w:val="btLr"/>
          </w:tcPr>
          <w:p w14:paraId="06EDA933" w14:textId="2F3BF7D2" w:rsidR="00374B84" w:rsidRPr="008F26EC" w:rsidRDefault="00374B84" w:rsidP="00374B84">
            <w:pPr>
              <w:jc w:val="center"/>
              <w:rPr>
                <w:rFonts w:ascii="Tahoma" w:hAnsi="Tahoma" w:cs="Tahoma"/>
                <w:sz w:val="22"/>
                <w:szCs w:val="22"/>
              </w:rPr>
            </w:pPr>
            <w:r w:rsidRPr="008F26EC">
              <w:rPr>
                <w:rFonts w:ascii="Tahoma" w:hAnsi="Tahoma" w:cs="Tahoma"/>
                <w:sz w:val="22"/>
                <w:szCs w:val="22"/>
              </w:rPr>
              <w:t>Programavimas</w:t>
            </w:r>
          </w:p>
        </w:tc>
        <w:tc>
          <w:tcPr>
            <w:tcW w:w="1662" w:type="pct"/>
          </w:tcPr>
          <w:p w14:paraId="19083872" w14:textId="604A59DB" w:rsidR="00374B84" w:rsidRPr="008F26EC" w:rsidRDefault="00374B84" w:rsidP="005B41DC">
            <w:pPr>
              <w:pStyle w:val="ListParagraph"/>
              <w:tabs>
                <w:tab w:val="left" w:pos="310"/>
              </w:tabs>
              <w:ind w:left="0"/>
              <w:rPr>
                <w:rFonts w:ascii="Tahoma" w:hAnsi="Tahoma" w:cs="Tahoma"/>
                <w:noProof/>
              </w:rPr>
            </w:pPr>
            <w:r w:rsidRPr="008F26EC">
              <w:rPr>
                <w:rFonts w:ascii="Tahoma" w:hAnsi="Tahoma" w:cs="Tahoma"/>
                <w:noProof/>
              </w:rPr>
              <w:t>ir registrais (integravimo)</w:t>
            </w:r>
            <w:r w:rsidR="005B41DC" w:rsidRPr="008F26EC">
              <w:rPr>
                <w:rFonts w:ascii="Tahoma" w:hAnsi="Tahoma" w:cs="Tahoma"/>
                <w:noProof/>
              </w:rPr>
              <w:t xml:space="preserve"> testavimą ir parengia vidinio testavimo ataskaitą.</w:t>
            </w:r>
          </w:p>
          <w:p w14:paraId="6CB50BE6" w14:textId="77777777" w:rsidR="005B41DC" w:rsidRPr="008F26EC" w:rsidRDefault="005B41DC" w:rsidP="005B41DC">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78967255" w14:textId="77777777" w:rsidR="005B41DC" w:rsidRPr="008F26EC" w:rsidRDefault="005B41DC">
            <w:pPr>
              <w:pStyle w:val="ListParagraph"/>
              <w:numPr>
                <w:ilvl w:val="0"/>
                <w:numId w:val="28"/>
              </w:numPr>
              <w:tabs>
                <w:tab w:val="left" w:pos="227"/>
              </w:tabs>
              <w:ind w:left="-43" w:firstLine="43"/>
              <w:rPr>
                <w:rFonts w:ascii="Tahoma" w:hAnsi="Tahoma" w:cs="Tahoma"/>
                <w:noProof/>
              </w:rPr>
            </w:pPr>
            <w:r w:rsidRPr="008F26EC">
              <w:rPr>
                <w:rFonts w:ascii="Tahoma" w:hAnsi="Tahoma" w:cs="Tahoma"/>
                <w:noProof/>
              </w:rPr>
              <w:t>Suteikia reikalingą informaciją;</w:t>
            </w:r>
          </w:p>
          <w:p w14:paraId="3EAD29C7" w14:textId="77777777" w:rsidR="005B41DC" w:rsidRPr="008F26EC" w:rsidRDefault="005B41DC">
            <w:pPr>
              <w:pStyle w:val="ListParagraph"/>
              <w:numPr>
                <w:ilvl w:val="0"/>
                <w:numId w:val="28"/>
              </w:numPr>
              <w:tabs>
                <w:tab w:val="left" w:pos="227"/>
              </w:tabs>
              <w:ind w:left="-43" w:firstLine="43"/>
              <w:rPr>
                <w:rFonts w:ascii="Tahoma" w:hAnsi="Tahoma" w:cs="Tahoma"/>
                <w:noProof/>
              </w:rPr>
            </w:pPr>
            <w:r w:rsidRPr="008F26EC">
              <w:rPr>
                <w:rFonts w:ascii="Tahoma" w:hAnsi="Tahoma" w:cs="Tahoma"/>
                <w:noProof/>
              </w:rPr>
              <w:t>Peržiūri ir įvertina vidinio tes</w:t>
            </w:r>
            <w:r w:rsidRPr="008F26EC">
              <w:rPr>
                <w:rFonts w:ascii="Tahoma" w:hAnsi="Tahoma" w:cs="Tahoma"/>
                <w:noProof/>
              </w:rPr>
              <w:softHyphen/>
              <w:t>ta</w:t>
            </w:r>
            <w:r w:rsidRPr="008F26EC">
              <w:rPr>
                <w:rFonts w:ascii="Tahoma" w:hAnsi="Tahoma" w:cs="Tahoma"/>
                <w:noProof/>
              </w:rPr>
              <w:softHyphen/>
              <w:t>vi</w:t>
            </w:r>
            <w:r w:rsidRPr="008F26EC">
              <w:rPr>
                <w:rFonts w:ascii="Tahoma" w:hAnsi="Tahoma" w:cs="Tahoma"/>
                <w:noProof/>
              </w:rPr>
              <w:softHyphen/>
              <w:t>mo ataskaitą;</w:t>
            </w:r>
          </w:p>
          <w:p w14:paraId="14289DB9" w14:textId="77777777" w:rsidR="005B41DC" w:rsidRPr="008F26EC" w:rsidRDefault="005B41DC">
            <w:pPr>
              <w:pStyle w:val="ListParagraph"/>
              <w:numPr>
                <w:ilvl w:val="0"/>
                <w:numId w:val="28"/>
              </w:numPr>
              <w:tabs>
                <w:tab w:val="left" w:pos="227"/>
              </w:tabs>
              <w:ind w:left="-43" w:firstLine="43"/>
              <w:rPr>
                <w:rFonts w:ascii="Tahoma" w:hAnsi="Tahoma" w:cs="Tahoma"/>
                <w:noProof/>
              </w:rPr>
            </w:pPr>
            <w:r w:rsidRPr="008F26EC">
              <w:rPr>
                <w:rFonts w:ascii="Tahoma" w:hAnsi="Tahoma" w:cs="Tahoma"/>
                <w:noProof/>
              </w:rPr>
              <w:t>Teikia pastabas sąsajų su kitomis informacinėmis sistemomis spe</w:t>
            </w:r>
            <w:r w:rsidRPr="008F26EC">
              <w:rPr>
                <w:rFonts w:ascii="Tahoma" w:hAnsi="Tahoma" w:cs="Tahoma"/>
                <w:noProof/>
              </w:rPr>
              <w:softHyphen/>
              <w:t>ci</w:t>
            </w:r>
            <w:r w:rsidRPr="008F26EC">
              <w:rPr>
                <w:rFonts w:ascii="Tahoma" w:hAnsi="Tahoma" w:cs="Tahoma"/>
                <w:noProof/>
              </w:rPr>
              <w:softHyphen/>
              <w:t>fi</w:t>
            </w:r>
            <w:r w:rsidRPr="008F26EC">
              <w:rPr>
                <w:rFonts w:ascii="Tahoma" w:hAnsi="Tahoma" w:cs="Tahoma"/>
                <w:noProof/>
              </w:rPr>
              <w:softHyphen/>
              <w:t>kavimo dokumentacijai;</w:t>
            </w:r>
          </w:p>
          <w:p w14:paraId="7537814B" w14:textId="77777777" w:rsidR="005B41DC" w:rsidRPr="008F26EC" w:rsidRDefault="005B41DC">
            <w:pPr>
              <w:pStyle w:val="ListParagraph"/>
              <w:numPr>
                <w:ilvl w:val="0"/>
                <w:numId w:val="28"/>
              </w:numPr>
              <w:tabs>
                <w:tab w:val="left" w:pos="227"/>
              </w:tabs>
              <w:ind w:left="-43" w:firstLine="43"/>
              <w:rPr>
                <w:rFonts w:ascii="Tahoma" w:hAnsi="Tahoma" w:cs="Tahoma"/>
                <w:noProof/>
              </w:rPr>
            </w:pPr>
            <w:r w:rsidRPr="008F26EC">
              <w:rPr>
                <w:rFonts w:ascii="Tahoma" w:hAnsi="Tahoma" w:cs="Tahoma"/>
                <w:noProof/>
              </w:rPr>
              <w:t>Pateikia pastabas ir rekomen</w:t>
            </w:r>
            <w:r w:rsidRPr="008F26EC">
              <w:rPr>
                <w:rFonts w:ascii="Tahoma" w:hAnsi="Tahoma" w:cs="Tahoma"/>
                <w:noProof/>
              </w:rPr>
              <w:softHyphen/>
              <w:t>da</w:t>
            </w:r>
            <w:r w:rsidRPr="008F26EC">
              <w:rPr>
                <w:rFonts w:ascii="Tahoma" w:hAnsi="Tahoma" w:cs="Tahoma"/>
                <w:noProof/>
              </w:rPr>
              <w:softHyphen/>
              <w:t>ci</w:t>
            </w:r>
            <w:r w:rsidRPr="008F26EC">
              <w:rPr>
                <w:rFonts w:ascii="Tahoma" w:hAnsi="Tahoma" w:cs="Tahoma"/>
                <w:noProof/>
              </w:rPr>
              <w:softHyphen/>
              <w:t>jas Teikėjo pateiktiems etapo rezulta</w:t>
            </w:r>
            <w:r w:rsidRPr="008F26EC">
              <w:rPr>
                <w:rFonts w:ascii="Tahoma" w:hAnsi="Tahoma" w:cs="Tahoma"/>
                <w:noProof/>
              </w:rPr>
              <w:softHyphen/>
              <w:t xml:space="preserve">tams. </w:t>
            </w:r>
          </w:p>
          <w:p w14:paraId="6D681833" w14:textId="77777777" w:rsidR="005B41DC" w:rsidRPr="008F26EC" w:rsidRDefault="005B41DC" w:rsidP="005B41DC">
            <w:pPr>
              <w:rPr>
                <w:rFonts w:ascii="Tahoma" w:hAnsi="Tahoma" w:cs="Tahoma"/>
                <w:noProof/>
                <w:sz w:val="22"/>
                <w:szCs w:val="22"/>
              </w:rPr>
            </w:pPr>
            <w:r w:rsidRPr="008F26EC">
              <w:rPr>
                <w:rFonts w:ascii="Tahoma" w:hAnsi="Tahoma" w:cs="Tahoma"/>
                <w:noProof/>
                <w:sz w:val="22"/>
                <w:szCs w:val="22"/>
                <w:u w:val="single"/>
              </w:rPr>
              <w:t>TP</w:t>
            </w:r>
            <w:r w:rsidRPr="008F26EC">
              <w:rPr>
                <w:rFonts w:ascii="Tahoma" w:hAnsi="Tahoma" w:cs="Tahoma"/>
                <w:noProof/>
                <w:sz w:val="22"/>
                <w:szCs w:val="22"/>
              </w:rPr>
              <w:t>:</w:t>
            </w:r>
          </w:p>
          <w:p w14:paraId="4D754367" w14:textId="77777777" w:rsidR="005B41DC" w:rsidRPr="008F26EC" w:rsidRDefault="005B41DC">
            <w:pPr>
              <w:pStyle w:val="ListParagraph"/>
              <w:numPr>
                <w:ilvl w:val="0"/>
                <w:numId w:val="29"/>
              </w:numPr>
              <w:tabs>
                <w:tab w:val="left" w:pos="227"/>
              </w:tabs>
              <w:ind w:left="0" w:firstLine="0"/>
              <w:rPr>
                <w:rFonts w:ascii="Tahoma" w:hAnsi="Tahoma" w:cs="Tahoma"/>
                <w:noProof/>
              </w:rPr>
            </w:pPr>
            <w:r w:rsidRPr="008F26EC">
              <w:rPr>
                <w:rFonts w:ascii="Tahoma" w:hAnsi="Tahoma" w:cs="Tahoma"/>
                <w:noProof/>
              </w:rPr>
              <w:t>Atlieka vartotojo sąsajos testavimą;</w:t>
            </w:r>
          </w:p>
          <w:p w14:paraId="26A7AF65" w14:textId="77777777" w:rsidR="005B41DC" w:rsidRPr="008F26EC" w:rsidRDefault="005B41DC">
            <w:pPr>
              <w:pStyle w:val="ListParagraph"/>
              <w:numPr>
                <w:ilvl w:val="0"/>
                <w:numId w:val="29"/>
              </w:numPr>
              <w:tabs>
                <w:tab w:val="left" w:pos="227"/>
              </w:tabs>
              <w:ind w:left="0" w:firstLine="0"/>
              <w:rPr>
                <w:rFonts w:ascii="Tahoma" w:hAnsi="Tahoma" w:cs="Tahoma"/>
                <w:noProof/>
              </w:rPr>
            </w:pPr>
            <w:r w:rsidRPr="008F26EC">
              <w:rPr>
                <w:rFonts w:ascii="Tahoma" w:hAnsi="Tahoma" w:cs="Tahoma"/>
                <w:noProof/>
              </w:rPr>
              <w:t>Teikia vartotojo sąsajos testavimo ataskaitą;</w:t>
            </w:r>
          </w:p>
          <w:p w14:paraId="0A007B87" w14:textId="77777777" w:rsidR="005B41DC" w:rsidRPr="008F26EC" w:rsidRDefault="005B41DC">
            <w:pPr>
              <w:pStyle w:val="ListParagraph"/>
              <w:numPr>
                <w:ilvl w:val="0"/>
                <w:numId w:val="29"/>
              </w:numPr>
              <w:tabs>
                <w:tab w:val="left" w:pos="227"/>
              </w:tabs>
              <w:ind w:left="0" w:firstLine="0"/>
              <w:rPr>
                <w:rFonts w:ascii="Tahoma" w:hAnsi="Tahoma" w:cs="Tahoma"/>
                <w:noProof/>
              </w:rPr>
            </w:pPr>
            <w:r w:rsidRPr="008F26EC">
              <w:rPr>
                <w:rFonts w:ascii="Tahoma" w:hAnsi="Tahoma" w:cs="Tahoma"/>
                <w:noProof/>
              </w:rPr>
              <w:t>Teikia pastabas sąsajų su kitomis informacinėmis sistemomis spe</w:t>
            </w:r>
            <w:r w:rsidRPr="008F26EC">
              <w:rPr>
                <w:rFonts w:ascii="Tahoma" w:hAnsi="Tahoma" w:cs="Tahoma"/>
                <w:noProof/>
              </w:rPr>
              <w:softHyphen/>
              <w:t>ci</w:t>
            </w:r>
            <w:r w:rsidRPr="008F26EC">
              <w:rPr>
                <w:rFonts w:ascii="Tahoma" w:hAnsi="Tahoma" w:cs="Tahoma"/>
                <w:noProof/>
              </w:rPr>
              <w:softHyphen/>
              <w:t>fi</w:t>
            </w:r>
            <w:r w:rsidRPr="008F26EC">
              <w:rPr>
                <w:rFonts w:ascii="Tahoma" w:hAnsi="Tahoma" w:cs="Tahoma"/>
                <w:noProof/>
              </w:rPr>
              <w:softHyphen/>
              <w:t>kavimo dokumentacijai;</w:t>
            </w:r>
          </w:p>
          <w:p w14:paraId="6680CA7D" w14:textId="36C8B33C" w:rsidR="005B41DC" w:rsidRPr="008F26EC" w:rsidRDefault="005B41DC">
            <w:pPr>
              <w:pStyle w:val="ListParagraph"/>
              <w:numPr>
                <w:ilvl w:val="0"/>
                <w:numId w:val="29"/>
              </w:numPr>
              <w:tabs>
                <w:tab w:val="left" w:pos="227"/>
              </w:tabs>
              <w:ind w:left="0" w:firstLine="0"/>
              <w:rPr>
                <w:rFonts w:ascii="Tahoma" w:hAnsi="Tahoma" w:cs="Tahoma"/>
                <w:noProof/>
              </w:rPr>
            </w:pPr>
            <w:r w:rsidRPr="008F26EC">
              <w:rPr>
                <w:rFonts w:ascii="Tahoma" w:hAnsi="Tahoma" w:cs="Tahoma"/>
                <w:noProof/>
              </w:rPr>
              <w:t>Teikia vartotojo sąsajos testavimo ataskaitą.</w:t>
            </w:r>
          </w:p>
        </w:tc>
        <w:tc>
          <w:tcPr>
            <w:tcW w:w="1686" w:type="pct"/>
          </w:tcPr>
          <w:p w14:paraId="33CE2D2A" w14:textId="77777777" w:rsidR="00374B84" w:rsidRPr="008F26EC" w:rsidRDefault="005B41DC">
            <w:pPr>
              <w:pStyle w:val="ListParagraph"/>
              <w:numPr>
                <w:ilvl w:val="0"/>
                <w:numId w:val="30"/>
              </w:numPr>
              <w:tabs>
                <w:tab w:val="left" w:pos="337"/>
              </w:tabs>
              <w:ind w:left="0" w:firstLine="34"/>
              <w:rPr>
                <w:rFonts w:ascii="Tahoma" w:hAnsi="Tahoma" w:cs="Tahoma"/>
              </w:rPr>
            </w:pPr>
            <w:r w:rsidRPr="008F26EC">
              <w:rPr>
                <w:rFonts w:ascii="Tahoma" w:hAnsi="Tahoma" w:cs="Tahoma"/>
                <w:noProof/>
              </w:rPr>
              <w:t>Atnaujinta detalios analizės ir projek</w:t>
            </w:r>
            <w:r w:rsidRPr="008F26EC">
              <w:rPr>
                <w:rFonts w:ascii="Tahoma" w:hAnsi="Tahoma" w:cs="Tahoma"/>
                <w:noProof/>
              </w:rPr>
              <w:softHyphen/>
              <w:t>ta</w:t>
            </w:r>
            <w:r w:rsidRPr="008F26EC">
              <w:rPr>
                <w:rFonts w:ascii="Tahoma" w:hAnsi="Tahoma" w:cs="Tahoma"/>
                <w:noProof/>
              </w:rPr>
              <w:softHyphen/>
              <w:t>vi</w:t>
            </w:r>
            <w:r w:rsidRPr="008F26EC">
              <w:rPr>
                <w:rFonts w:ascii="Tahoma" w:hAnsi="Tahoma" w:cs="Tahoma"/>
                <w:noProof/>
              </w:rPr>
              <w:softHyphen/>
              <w:t>mo dokumentacija;</w:t>
            </w:r>
          </w:p>
          <w:p w14:paraId="07A7678C" w14:textId="77777777" w:rsidR="005B41DC" w:rsidRPr="008F26EC" w:rsidRDefault="005B41DC">
            <w:pPr>
              <w:pStyle w:val="DocumentText"/>
              <w:numPr>
                <w:ilvl w:val="0"/>
                <w:numId w:val="30"/>
              </w:numPr>
              <w:tabs>
                <w:tab w:val="left" w:pos="211"/>
                <w:tab w:val="left" w:pos="337"/>
              </w:tabs>
              <w:ind w:left="0" w:firstLine="34"/>
              <w:rPr>
                <w:rFonts w:ascii="Tahoma" w:hAnsi="Tahoma" w:cs="Tahoma"/>
                <w:noProof/>
                <w:sz w:val="22"/>
                <w:szCs w:val="22"/>
              </w:rPr>
            </w:pPr>
            <w:r w:rsidRPr="008F26EC">
              <w:rPr>
                <w:rFonts w:ascii="Tahoma" w:hAnsi="Tahoma" w:cs="Tahoma"/>
                <w:noProof/>
                <w:sz w:val="22"/>
                <w:szCs w:val="22"/>
              </w:rPr>
              <w:t>Atnaujintas vartotojų sąsajos prototipas.</w:t>
            </w:r>
          </w:p>
          <w:p w14:paraId="75E509C1" w14:textId="59074FF6" w:rsidR="005B41DC" w:rsidRPr="008F26EC" w:rsidRDefault="005B41DC" w:rsidP="005B41DC">
            <w:pPr>
              <w:pStyle w:val="ListParagraph"/>
              <w:tabs>
                <w:tab w:val="left" w:pos="304"/>
              </w:tabs>
              <w:rPr>
                <w:rFonts w:ascii="Tahoma" w:hAnsi="Tahoma" w:cs="Tahoma"/>
              </w:rPr>
            </w:pPr>
          </w:p>
        </w:tc>
        <w:tc>
          <w:tcPr>
            <w:tcW w:w="1288" w:type="pct"/>
          </w:tcPr>
          <w:p w14:paraId="6EB423FA" w14:textId="5DA17FE4" w:rsidR="00374B84" w:rsidRPr="008F26EC" w:rsidRDefault="00374B84" w:rsidP="00374B84">
            <w:pPr>
              <w:rPr>
                <w:rFonts w:ascii="Tahoma" w:hAnsi="Tahoma" w:cs="Tahoma"/>
                <w:bCs/>
                <w:sz w:val="22"/>
                <w:szCs w:val="22"/>
              </w:rPr>
            </w:pPr>
          </w:p>
        </w:tc>
      </w:tr>
      <w:tr w:rsidR="00E22CBA" w:rsidRPr="008F26EC" w14:paraId="6ACB11CE" w14:textId="77777777" w:rsidTr="00C32CC4">
        <w:trPr>
          <w:cantSplit/>
          <w:trHeight w:val="1134"/>
        </w:trPr>
        <w:tc>
          <w:tcPr>
            <w:tcW w:w="364" w:type="pct"/>
            <w:textDirection w:val="btLr"/>
          </w:tcPr>
          <w:p w14:paraId="09338A07" w14:textId="3B1BA64C" w:rsidR="00806609" w:rsidRPr="008F26EC" w:rsidRDefault="00806609" w:rsidP="00806609">
            <w:pPr>
              <w:jc w:val="center"/>
              <w:rPr>
                <w:rFonts w:ascii="Tahoma" w:hAnsi="Tahoma" w:cs="Tahoma"/>
                <w:sz w:val="22"/>
                <w:szCs w:val="22"/>
              </w:rPr>
            </w:pPr>
            <w:r w:rsidRPr="008F26EC">
              <w:rPr>
                <w:rFonts w:ascii="Tahoma" w:hAnsi="Tahoma" w:cs="Tahoma"/>
                <w:sz w:val="22"/>
                <w:szCs w:val="22"/>
              </w:rPr>
              <w:lastRenderedPageBreak/>
              <w:t>Diegimas į Pirkėjo TEST aplinką</w:t>
            </w:r>
          </w:p>
        </w:tc>
        <w:tc>
          <w:tcPr>
            <w:tcW w:w="1662" w:type="pct"/>
          </w:tcPr>
          <w:p w14:paraId="2EC77918" w14:textId="77777777" w:rsidR="00806609" w:rsidRPr="008F26EC" w:rsidRDefault="00806609" w:rsidP="00806609">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357D4C23" w14:textId="77777777" w:rsidR="00806609" w:rsidRPr="008F26EC" w:rsidRDefault="00806609">
            <w:pPr>
              <w:pStyle w:val="ListParagraph"/>
              <w:numPr>
                <w:ilvl w:val="0"/>
                <w:numId w:val="31"/>
              </w:numPr>
              <w:tabs>
                <w:tab w:val="left" w:pos="220"/>
              </w:tabs>
              <w:ind w:left="-43" w:firstLine="43"/>
              <w:rPr>
                <w:rFonts w:ascii="Tahoma" w:hAnsi="Tahoma" w:cs="Tahoma"/>
                <w:noProof/>
              </w:rPr>
            </w:pPr>
            <w:r w:rsidRPr="008F26EC">
              <w:rPr>
                <w:rFonts w:ascii="Tahoma" w:hAnsi="Tahoma" w:cs="Tahoma"/>
                <w:noProof/>
              </w:rPr>
              <w:t>Parengia diegimo planą į Pirkėjo testinę aplinką integraciniam testavimui;</w:t>
            </w:r>
          </w:p>
          <w:p w14:paraId="22DE99F5" w14:textId="77777777" w:rsidR="00806609" w:rsidRPr="008F26EC" w:rsidRDefault="00806609">
            <w:pPr>
              <w:pStyle w:val="ListParagraph"/>
              <w:numPr>
                <w:ilvl w:val="0"/>
                <w:numId w:val="31"/>
              </w:numPr>
              <w:tabs>
                <w:tab w:val="left" w:pos="220"/>
              </w:tabs>
              <w:ind w:left="-43" w:firstLine="43"/>
              <w:rPr>
                <w:rFonts w:ascii="Tahoma" w:hAnsi="Tahoma" w:cs="Tahoma"/>
                <w:noProof/>
              </w:rPr>
            </w:pPr>
            <w:r w:rsidRPr="008F26EC">
              <w:rPr>
                <w:rFonts w:ascii="Tahoma" w:hAnsi="Tahoma" w:cs="Tahoma"/>
                <w:noProof/>
              </w:rPr>
              <w:t>Parengia ir pateikia programinę įrangą tinkamą įdiegimui Pirkėjo testavimo aplinkoje;</w:t>
            </w:r>
          </w:p>
          <w:p w14:paraId="50C50B2B" w14:textId="77777777" w:rsidR="00806609" w:rsidRPr="008F26EC" w:rsidRDefault="00806609">
            <w:pPr>
              <w:pStyle w:val="ListParagraph"/>
              <w:numPr>
                <w:ilvl w:val="0"/>
                <w:numId w:val="31"/>
              </w:numPr>
              <w:tabs>
                <w:tab w:val="left" w:pos="220"/>
              </w:tabs>
              <w:ind w:left="-43" w:firstLine="43"/>
              <w:rPr>
                <w:rFonts w:ascii="Tahoma" w:hAnsi="Tahoma" w:cs="Tahoma"/>
                <w:noProof/>
              </w:rPr>
            </w:pPr>
            <w:r w:rsidRPr="008F26EC">
              <w:rPr>
                <w:rFonts w:ascii="Tahoma" w:hAnsi="Tahoma" w:cs="Tahoma"/>
                <w:noProof/>
              </w:rPr>
              <w:t>Parengia duomenų užkrovimo skriptus į Pirkėjo testinę aplinką;</w:t>
            </w:r>
          </w:p>
          <w:p w14:paraId="11E04762" w14:textId="77777777" w:rsidR="00806609" w:rsidRPr="008F26EC" w:rsidRDefault="00806609">
            <w:pPr>
              <w:pStyle w:val="ListParagraph"/>
              <w:numPr>
                <w:ilvl w:val="0"/>
                <w:numId w:val="31"/>
              </w:numPr>
              <w:tabs>
                <w:tab w:val="left" w:pos="220"/>
              </w:tabs>
              <w:ind w:left="-43" w:firstLine="43"/>
              <w:rPr>
                <w:rFonts w:ascii="Tahoma" w:hAnsi="Tahoma" w:cs="Tahoma"/>
                <w:noProof/>
              </w:rPr>
            </w:pPr>
            <w:r w:rsidRPr="008F26EC">
              <w:rPr>
                <w:rFonts w:ascii="Tahoma" w:hAnsi="Tahoma" w:cs="Tahoma"/>
                <w:noProof/>
              </w:rPr>
              <w:t>Parengia ir suderina Integracinio testavimo planą;</w:t>
            </w:r>
          </w:p>
          <w:p w14:paraId="56107141" w14:textId="77777777" w:rsidR="00806609" w:rsidRPr="008F26EC" w:rsidRDefault="00806609">
            <w:pPr>
              <w:pStyle w:val="ListParagraph"/>
              <w:numPr>
                <w:ilvl w:val="0"/>
                <w:numId w:val="31"/>
              </w:numPr>
              <w:tabs>
                <w:tab w:val="left" w:pos="220"/>
              </w:tabs>
              <w:ind w:left="-43" w:firstLine="43"/>
              <w:rPr>
                <w:rFonts w:ascii="Tahoma" w:hAnsi="Tahoma" w:cs="Tahoma"/>
                <w:noProof/>
              </w:rPr>
            </w:pPr>
            <w:r w:rsidRPr="008F26EC">
              <w:rPr>
                <w:rFonts w:ascii="Tahoma" w:hAnsi="Tahoma" w:cs="Tahoma"/>
                <w:noProof/>
              </w:rPr>
              <w:t>Parengia naudotojų ir administra</w:t>
            </w:r>
            <w:r w:rsidRPr="008F26EC">
              <w:rPr>
                <w:rFonts w:ascii="Tahoma" w:hAnsi="Tahoma" w:cs="Tahoma"/>
                <w:noProof/>
              </w:rPr>
              <w:softHyphen/>
              <w:t>to</w:t>
            </w:r>
            <w:r w:rsidRPr="008F26EC">
              <w:rPr>
                <w:rFonts w:ascii="Tahoma" w:hAnsi="Tahoma" w:cs="Tahoma"/>
                <w:noProof/>
              </w:rPr>
              <w:softHyphen/>
              <w:t>rių instrukcijas.</w:t>
            </w:r>
          </w:p>
          <w:p w14:paraId="4FD5BAA1" w14:textId="77777777" w:rsidR="00FD2C88" w:rsidRPr="008F26EC" w:rsidRDefault="00FD2C88" w:rsidP="00FD2C88">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5565A188" w14:textId="77777777" w:rsidR="00FD2C88" w:rsidRPr="008F26EC" w:rsidRDefault="00FD2C88">
            <w:pPr>
              <w:pStyle w:val="ListParagraph"/>
              <w:numPr>
                <w:ilvl w:val="0"/>
                <w:numId w:val="33"/>
              </w:numPr>
              <w:tabs>
                <w:tab w:val="left" w:pos="268"/>
              </w:tabs>
              <w:ind w:left="-43" w:firstLine="43"/>
              <w:rPr>
                <w:rFonts w:ascii="Tahoma" w:hAnsi="Tahoma" w:cs="Tahoma"/>
                <w:noProof/>
              </w:rPr>
            </w:pPr>
            <w:r w:rsidRPr="008F26EC">
              <w:rPr>
                <w:rFonts w:ascii="Tahoma" w:hAnsi="Tahoma" w:cs="Tahoma"/>
                <w:noProof/>
              </w:rPr>
              <w:t>Peržiūri ir įvertina diegimo planą;</w:t>
            </w:r>
          </w:p>
          <w:p w14:paraId="36F2BF97" w14:textId="77777777" w:rsidR="00FD2C88" w:rsidRPr="008F26EC" w:rsidRDefault="00FD2C88">
            <w:pPr>
              <w:pStyle w:val="ListParagraph"/>
              <w:numPr>
                <w:ilvl w:val="0"/>
                <w:numId w:val="33"/>
              </w:numPr>
              <w:tabs>
                <w:tab w:val="left" w:pos="268"/>
              </w:tabs>
              <w:ind w:left="-43" w:firstLine="43"/>
              <w:rPr>
                <w:rFonts w:ascii="Tahoma" w:hAnsi="Tahoma" w:cs="Tahoma"/>
                <w:noProof/>
              </w:rPr>
            </w:pPr>
            <w:r w:rsidRPr="008F26EC">
              <w:rPr>
                <w:rFonts w:ascii="Tahoma" w:hAnsi="Tahoma" w:cs="Tahoma"/>
                <w:noProof/>
              </w:rPr>
              <w:t>Suteikia reikalingą informaciją;</w:t>
            </w:r>
          </w:p>
          <w:p w14:paraId="7D339DC4" w14:textId="6801260D" w:rsidR="00503A6C" w:rsidRPr="008F26EC" w:rsidRDefault="00FD2C88">
            <w:pPr>
              <w:pStyle w:val="ListParagraph"/>
              <w:numPr>
                <w:ilvl w:val="0"/>
                <w:numId w:val="33"/>
              </w:numPr>
              <w:tabs>
                <w:tab w:val="left" w:pos="268"/>
              </w:tabs>
              <w:ind w:left="0" w:firstLine="43"/>
              <w:rPr>
                <w:rFonts w:ascii="Tahoma" w:hAnsi="Tahoma" w:cs="Tahoma"/>
                <w:noProof/>
              </w:rPr>
            </w:pPr>
            <w:r w:rsidRPr="008F26EC">
              <w:rPr>
                <w:rFonts w:ascii="Tahoma" w:hAnsi="Tahoma" w:cs="Tahoma"/>
                <w:noProof/>
              </w:rPr>
              <w:t>Kontroliuoja testavimo aplinką;</w:t>
            </w:r>
          </w:p>
          <w:p w14:paraId="7D74D0F1" w14:textId="10433421" w:rsidR="00F81BD5" w:rsidRPr="008F26EC" w:rsidRDefault="00FD2C88">
            <w:pPr>
              <w:pStyle w:val="ListParagraph"/>
              <w:numPr>
                <w:ilvl w:val="0"/>
                <w:numId w:val="33"/>
              </w:numPr>
              <w:tabs>
                <w:tab w:val="left" w:pos="268"/>
              </w:tabs>
              <w:ind w:left="0" w:firstLine="43"/>
              <w:rPr>
                <w:rFonts w:ascii="Tahoma" w:hAnsi="Tahoma" w:cs="Tahoma"/>
                <w:noProof/>
              </w:rPr>
            </w:pPr>
            <w:r w:rsidRPr="008F26EC">
              <w:rPr>
                <w:rFonts w:ascii="Tahoma" w:hAnsi="Tahoma" w:cs="Tahoma"/>
                <w:noProof/>
              </w:rPr>
              <w:t>Peržiūri ir įvertina</w:t>
            </w:r>
            <w:r w:rsidR="00F81BD5" w:rsidRPr="008F26EC">
              <w:rPr>
                <w:rFonts w:ascii="Tahoma" w:hAnsi="Tahoma" w:cs="Tahoma"/>
                <w:noProof/>
              </w:rPr>
              <w:t xml:space="preserve"> integracinio testavimo planą.</w:t>
            </w:r>
          </w:p>
          <w:p w14:paraId="786F63E7" w14:textId="77777777" w:rsidR="00F81BD5" w:rsidRPr="008F26EC" w:rsidRDefault="00F81BD5" w:rsidP="00F81BD5">
            <w:pPr>
              <w:rPr>
                <w:rFonts w:ascii="Tahoma" w:hAnsi="Tahoma" w:cs="Tahoma"/>
                <w:sz w:val="22"/>
                <w:szCs w:val="22"/>
              </w:rPr>
            </w:pPr>
            <w:r w:rsidRPr="008F26EC">
              <w:rPr>
                <w:rFonts w:ascii="Tahoma" w:hAnsi="Tahoma" w:cs="Tahoma"/>
                <w:sz w:val="22"/>
                <w:szCs w:val="22"/>
                <w:u w:val="single"/>
              </w:rPr>
              <w:t>Pirkėjas</w:t>
            </w:r>
            <w:r w:rsidRPr="008F26EC">
              <w:rPr>
                <w:rFonts w:ascii="Tahoma" w:hAnsi="Tahoma" w:cs="Tahoma"/>
                <w:sz w:val="22"/>
                <w:szCs w:val="22"/>
              </w:rPr>
              <w:t>:</w:t>
            </w:r>
          </w:p>
          <w:p w14:paraId="64589352" w14:textId="77777777" w:rsidR="00F81BD5" w:rsidRPr="008F26EC" w:rsidRDefault="00F81BD5">
            <w:pPr>
              <w:pStyle w:val="ListParagraph"/>
              <w:numPr>
                <w:ilvl w:val="0"/>
                <w:numId w:val="34"/>
              </w:numPr>
              <w:tabs>
                <w:tab w:val="left" w:pos="252"/>
              </w:tabs>
              <w:ind w:left="0" w:firstLine="0"/>
              <w:rPr>
                <w:rFonts w:ascii="Tahoma" w:hAnsi="Tahoma" w:cs="Tahoma"/>
              </w:rPr>
            </w:pPr>
            <w:r w:rsidRPr="008F26EC">
              <w:rPr>
                <w:rFonts w:ascii="Tahoma" w:hAnsi="Tahoma" w:cs="Tahoma"/>
                <w:noProof/>
              </w:rPr>
              <w:t>Įdiegia pateiktą programinę įrangą į Pirkėjo testavimo aplinką.</w:t>
            </w:r>
          </w:p>
          <w:p w14:paraId="35189B1D" w14:textId="77777777" w:rsidR="00F81BD5" w:rsidRPr="008F26EC" w:rsidRDefault="00F81BD5" w:rsidP="00F81BD5">
            <w:pPr>
              <w:rPr>
                <w:rFonts w:ascii="Tahoma" w:hAnsi="Tahoma" w:cs="Tahoma"/>
                <w:noProof/>
                <w:sz w:val="22"/>
                <w:szCs w:val="22"/>
              </w:rPr>
            </w:pPr>
            <w:r w:rsidRPr="008F26EC">
              <w:rPr>
                <w:rFonts w:ascii="Tahoma" w:hAnsi="Tahoma" w:cs="Tahoma"/>
                <w:noProof/>
                <w:sz w:val="22"/>
                <w:szCs w:val="22"/>
                <w:u w:val="single"/>
              </w:rPr>
              <w:t>Duomenų teikėjai/gavėjai</w:t>
            </w:r>
            <w:r w:rsidRPr="008F26EC">
              <w:rPr>
                <w:rFonts w:ascii="Tahoma" w:hAnsi="Tahoma" w:cs="Tahoma"/>
                <w:noProof/>
                <w:sz w:val="22"/>
                <w:szCs w:val="22"/>
              </w:rPr>
              <w:t>:</w:t>
            </w:r>
          </w:p>
          <w:p w14:paraId="3D90854B" w14:textId="0C0377B6" w:rsidR="00FD2C88" w:rsidRPr="008F26EC" w:rsidRDefault="00F81BD5" w:rsidP="00E22CBA">
            <w:pPr>
              <w:pStyle w:val="ListParagraph"/>
              <w:tabs>
                <w:tab w:val="left" w:pos="268"/>
              </w:tabs>
              <w:ind w:left="0"/>
              <w:rPr>
                <w:rFonts w:ascii="Tahoma" w:hAnsi="Tahoma" w:cs="Tahoma"/>
                <w:noProof/>
              </w:rPr>
            </w:pPr>
            <w:r w:rsidRPr="008F26EC">
              <w:rPr>
                <w:rFonts w:ascii="Tahoma" w:hAnsi="Tahoma" w:cs="Tahoma"/>
                <w:noProof/>
              </w:rPr>
              <w:t>1. Peržiūri ir įvertina integracinio testavimo planą.</w:t>
            </w:r>
          </w:p>
          <w:p w14:paraId="1942F547" w14:textId="38F4CD7D" w:rsidR="00FD2C88" w:rsidRPr="008F26EC" w:rsidRDefault="00FD2C88" w:rsidP="00FD2C88">
            <w:pPr>
              <w:pStyle w:val="ListParagraph"/>
              <w:tabs>
                <w:tab w:val="left" w:pos="220"/>
              </w:tabs>
              <w:ind w:left="0"/>
              <w:rPr>
                <w:rFonts w:ascii="Tahoma" w:hAnsi="Tahoma" w:cs="Tahoma"/>
                <w:noProof/>
              </w:rPr>
            </w:pPr>
          </w:p>
        </w:tc>
        <w:tc>
          <w:tcPr>
            <w:tcW w:w="1686" w:type="pct"/>
          </w:tcPr>
          <w:p w14:paraId="67CC7A64" w14:textId="77777777" w:rsidR="00806609"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Parengta programinė įranga diegimui į Pirkėjo testavimo aplinką;</w:t>
            </w:r>
          </w:p>
          <w:p w14:paraId="2A8030A3" w14:textId="77777777" w:rsidR="00806609"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Parengti testavimo scenarijai;</w:t>
            </w:r>
          </w:p>
          <w:p w14:paraId="12D69CAF" w14:textId="77777777" w:rsidR="00806609"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Programinė įranga įdiegta Pirkėjo testavimo aplinkoje;</w:t>
            </w:r>
          </w:p>
          <w:p w14:paraId="4E459348" w14:textId="77777777" w:rsidR="00806609"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Parengti integravimo testavimo scenarijai;</w:t>
            </w:r>
          </w:p>
          <w:p w14:paraId="5E30035A" w14:textId="77777777" w:rsidR="00806609"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Parengti duomenys inte</w:t>
            </w:r>
            <w:r w:rsidRPr="008F26EC">
              <w:rPr>
                <w:rFonts w:ascii="Tahoma" w:hAnsi="Tahoma" w:cs="Tahoma"/>
                <w:noProof/>
              </w:rPr>
              <w:softHyphen/>
              <w:t>gra</w:t>
            </w:r>
            <w:r w:rsidRPr="008F26EC">
              <w:rPr>
                <w:rFonts w:ascii="Tahoma" w:hAnsi="Tahoma" w:cs="Tahoma"/>
                <w:noProof/>
              </w:rPr>
              <w:softHyphen/>
              <w:t>ci</w:t>
            </w:r>
            <w:r w:rsidRPr="008F26EC">
              <w:rPr>
                <w:rFonts w:ascii="Tahoma" w:hAnsi="Tahoma" w:cs="Tahoma"/>
                <w:noProof/>
              </w:rPr>
              <w:softHyphen/>
              <w:t>niam testavimui (SQL ir/arba kitų skriptų pavidalu);</w:t>
            </w:r>
          </w:p>
          <w:p w14:paraId="7CF06EB9" w14:textId="47463104" w:rsidR="00FD2C88" w:rsidRPr="008F26EC" w:rsidRDefault="00806609">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Parengtas bei suderinas su Pirkėju ir duomenų</w:t>
            </w:r>
            <w:r w:rsidR="005C43AE" w:rsidRPr="008F26EC">
              <w:rPr>
                <w:rFonts w:ascii="Tahoma" w:hAnsi="Tahoma" w:cs="Tahoma"/>
                <w:noProof/>
              </w:rPr>
              <w:t xml:space="preserve"> </w:t>
            </w:r>
            <w:r w:rsidRPr="008F26EC">
              <w:rPr>
                <w:rFonts w:ascii="Tahoma" w:hAnsi="Tahoma" w:cs="Tahoma"/>
                <w:noProof/>
              </w:rPr>
              <w:t>teikėjais/gavėjais inte</w:t>
            </w:r>
            <w:r w:rsidRPr="008F26EC">
              <w:rPr>
                <w:rFonts w:ascii="Tahoma" w:hAnsi="Tahoma" w:cs="Tahoma"/>
                <w:noProof/>
              </w:rPr>
              <w:softHyphen/>
              <w:t>gra</w:t>
            </w:r>
            <w:r w:rsidRPr="008F26EC">
              <w:rPr>
                <w:rFonts w:ascii="Tahoma" w:hAnsi="Tahoma" w:cs="Tahoma"/>
                <w:noProof/>
              </w:rPr>
              <w:softHyphen/>
              <w:t>ci</w:t>
            </w:r>
            <w:r w:rsidRPr="008F26EC">
              <w:rPr>
                <w:rFonts w:ascii="Tahoma" w:hAnsi="Tahoma" w:cs="Tahoma"/>
                <w:noProof/>
              </w:rPr>
              <w:softHyphen/>
              <w:t>nio testavimo planas;</w:t>
            </w:r>
          </w:p>
          <w:p w14:paraId="38C86A41" w14:textId="51B7381C" w:rsidR="00806609" w:rsidRPr="008F26EC" w:rsidRDefault="00FD2C88">
            <w:pPr>
              <w:pStyle w:val="ListParagraph"/>
              <w:numPr>
                <w:ilvl w:val="0"/>
                <w:numId w:val="32"/>
              </w:numPr>
              <w:tabs>
                <w:tab w:val="left" w:pos="302"/>
              </w:tabs>
              <w:ind w:left="32" w:firstLine="0"/>
              <w:rPr>
                <w:rFonts w:ascii="Tahoma" w:hAnsi="Tahoma" w:cs="Tahoma"/>
                <w:noProof/>
              </w:rPr>
            </w:pPr>
            <w:r w:rsidRPr="008F26EC">
              <w:rPr>
                <w:rFonts w:ascii="Tahoma" w:hAnsi="Tahoma" w:cs="Tahoma"/>
                <w:noProof/>
              </w:rPr>
              <w:t xml:space="preserve"> Parengtos naudotojų ir administratorių instrukcijos.</w:t>
            </w:r>
          </w:p>
        </w:tc>
        <w:tc>
          <w:tcPr>
            <w:tcW w:w="1288" w:type="pct"/>
          </w:tcPr>
          <w:p w14:paraId="0207D470" w14:textId="0E60AAE8" w:rsidR="00A54166" w:rsidRPr="008F26EC" w:rsidRDefault="00A54166" w:rsidP="00806609">
            <w:pPr>
              <w:rPr>
                <w:rFonts w:ascii="Tahoma" w:hAnsi="Tahoma" w:cs="Tahoma"/>
                <w:bCs/>
                <w:sz w:val="22"/>
                <w:szCs w:val="22"/>
              </w:rPr>
            </w:pPr>
            <w:r w:rsidRPr="008F26EC">
              <w:rPr>
                <w:rFonts w:ascii="Tahoma" w:hAnsi="Tahoma" w:cs="Tahoma"/>
                <w:bCs/>
                <w:sz w:val="22"/>
                <w:szCs w:val="22"/>
              </w:rPr>
              <w:t>Terminas tu</w:t>
            </w:r>
            <w:r w:rsidRPr="008F26EC">
              <w:rPr>
                <w:rFonts w:ascii="Tahoma" w:hAnsi="Tahoma" w:cs="Tahoma"/>
                <w:bCs/>
                <w:sz w:val="22"/>
                <w:szCs w:val="22"/>
              </w:rPr>
              <w:softHyphen/>
              <w:t>ri būti su</w:t>
            </w:r>
            <w:r w:rsidRPr="008F26EC">
              <w:rPr>
                <w:rFonts w:ascii="Tahoma" w:hAnsi="Tahoma" w:cs="Tahoma"/>
                <w:bCs/>
                <w:sz w:val="22"/>
                <w:szCs w:val="22"/>
              </w:rPr>
              <w:softHyphen/>
              <w:t>de</w:t>
            </w:r>
            <w:r w:rsidRPr="008F26EC">
              <w:rPr>
                <w:rFonts w:ascii="Tahoma" w:hAnsi="Tahoma" w:cs="Tahoma"/>
                <w:bCs/>
                <w:sz w:val="22"/>
                <w:szCs w:val="22"/>
              </w:rPr>
              <w:softHyphen/>
              <w:t>rintas užsakymo vyk</w:t>
            </w:r>
            <w:r w:rsidRPr="008F26EC">
              <w:rPr>
                <w:rFonts w:ascii="Tahoma" w:hAnsi="Tahoma" w:cs="Tahoma"/>
                <w:bCs/>
                <w:sz w:val="22"/>
                <w:szCs w:val="22"/>
              </w:rPr>
              <w:softHyphen/>
              <w:t>dy</w:t>
            </w:r>
            <w:r w:rsidRPr="008F26EC">
              <w:rPr>
                <w:rFonts w:ascii="Tahoma" w:hAnsi="Tahoma" w:cs="Tahoma"/>
                <w:bCs/>
                <w:sz w:val="22"/>
                <w:szCs w:val="22"/>
              </w:rPr>
              <w:softHyphen/>
              <w:t>mo grafi</w:t>
            </w:r>
            <w:r w:rsidRPr="008F26EC">
              <w:rPr>
                <w:rFonts w:ascii="Tahoma" w:hAnsi="Tahoma" w:cs="Tahoma"/>
                <w:bCs/>
                <w:sz w:val="22"/>
                <w:szCs w:val="22"/>
              </w:rPr>
              <w:softHyphen/>
              <w:t xml:space="preserve">ke, bet etapo trukmė nemažesnė nei 5 darbo dienos. </w:t>
            </w:r>
          </w:p>
          <w:p w14:paraId="7BA101B2" w14:textId="138623C3" w:rsidR="00806609" w:rsidRPr="008F26EC" w:rsidRDefault="00806609" w:rsidP="00806609">
            <w:pPr>
              <w:rPr>
                <w:rFonts w:ascii="Tahoma" w:hAnsi="Tahoma" w:cs="Tahoma"/>
                <w:b/>
                <w:bCs/>
                <w:i/>
                <w:sz w:val="22"/>
                <w:szCs w:val="22"/>
              </w:rPr>
            </w:pPr>
          </w:p>
        </w:tc>
      </w:tr>
      <w:tr w:rsidR="00E22CBA" w:rsidRPr="008F26EC" w14:paraId="497578BD"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078281EC" w14:textId="5D24AF2B" w:rsidR="00806609" w:rsidRPr="008F26EC" w:rsidRDefault="00806609" w:rsidP="00806609">
            <w:pPr>
              <w:jc w:val="center"/>
              <w:rPr>
                <w:rFonts w:ascii="Tahoma" w:hAnsi="Tahoma" w:cs="Tahoma"/>
                <w:sz w:val="22"/>
                <w:szCs w:val="22"/>
              </w:rPr>
            </w:pPr>
            <w:r w:rsidRPr="008F26EC">
              <w:rPr>
                <w:rFonts w:ascii="Tahoma" w:hAnsi="Tahoma" w:cs="Tahoma"/>
                <w:sz w:val="22"/>
                <w:szCs w:val="22"/>
              </w:rPr>
              <w:t>Mokymai</w:t>
            </w:r>
          </w:p>
        </w:tc>
        <w:tc>
          <w:tcPr>
            <w:tcW w:w="1662" w:type="pct"/>
            <w:tcBorders>
              <w:top w:val="single" w:sz="4" w:space="0" w:color="auto"/>
              <w:left w:val="single" w:sz="4" w:space="0" w:color="auto"/>
              <w:bottom w:val="single" w:sz="4" w:space="0" w:color="auto"/>
              <w:right w:val="single" w:sz="4" w:space="0" w:color="auto"/>
            </w:tcBorders>
          </w:tcPr>
          <w:p w14:paraId="60464618" w14:textId="77777777" w:rsidR="00806609" w:rsidRPr="008F26EC" w:rsidRDefault="00806609" w:rsidP="00806609">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02FBEA01" w14:textId="32946C50" w:rsidR="00806609" w:rsidRPr="008F26EC" w:rsidRDefault="00806609">
            <w:pPr>
              <w:pStyle w:val="ListParagraph"/>
              <w:numPr>
                <w:ilvl w:val="0"/>
                <w:numId w:val="35"/>
              </w:numPr>
              <w:tabs>
                <w:tab w:val="left" w:pos="227"/>
              </w:tabs>
              <w:ind w:left="0" w:firstLine="0"/>
              <w:rPr>
                <w:rFonts w:ascii="Tahoma" w:hAnsi="Tahoma" w:cs="Tahoma"/>
                <w:noProof/>
              </w:rPr>
            </w:pPr>
            <w:r w:rsidRPr="008F26EC">
              <w:rPr>
                <w:rFonts w:ascii="Tahoma" w:hAnsi="Tahoma" w:cs="Tahoma"/>
                <w:noProof/>
              </w:rPr>
              <w:t>Parengia mokymo aplinką (jeigu tokia reikalinga);</w:t>
            </w:r>
          </w:p>
          <w:p w14:paraId="03750663" w14:textId="77777777" w:rsidR="00806609" w:rsidRPr="008F26EC" w:rsidRDefault="00806609">
            <w:pPr>
              <w:pStyle w:val="ListParagraph"/>
              <w:numPr>
                <w:ilvl w:val="0"/>
                <w:numId w:val="35"/>
              </w:numPr>
              <w:tabs>
                <w:tab w:val="left" w:pos="227"/>
              </w:tabs>
              <w:ind w:left="0" w:firstLine="0"/>
              <w:rPr>
                <w:rFonts w:ascii="Tahoma" w:hAnsi="Tahoma" w:cs="Tahoma"/>
                <w:noProof/>
              </w:rPr>
            </w:pPr>
            <w:r w:rsidRPr="008F26EC">
              <w:rPr>
                <w:rFonts w:ascii="Tahoma" w:hAnsi="Tahoma" w:cs="Tahoma"/>
                <w:noProof/>
              </w:rPr>
              <w:t>Vykdo apmokymus.</w:t>
            </w:r>
          </w:p>
          <w:p w14:paraId="7BE88ECA" w14:textId="77777777" w:rsidR="00806609" w:rsidRPr="008F26EC" w:rsidRDefault="00806609" w:rsidP="00806609">
            <w:pPr>
              <w:tabs>
                <w:tab w:val="left" w:pos="227"/>
              </w:tabs>
              <w:rPr>
                <w:rFonts w:ascii="Tahoma" w:hAnsi="Tahoma" w:cs="Tahoma"/>
                <w:noProof/>
                <w:sz w:val="22"/>
                <w:szCs w:val="22"/>
              </w:rPr>
            </w:pPr>
            <w:r w:rsidRPr="008F26EC">
              <w:rPr>
                <w:rFonts w:ascii="Tahoma" w:hAnsi="Tahoma" w:cs="Tahoma"/>
                <w:noProof/>
                <w:sz w:val="22"/>
                <w:szCs w:val="22"/>
                <w:u w:val="single"/>
              </w:rPr>
              <w:t>Pirkėjas</w:t>
            </w:r>
            <w:r w:rsidRPr="008F26EC">
              <w:rPr>
                <w:rFonts w:ascii="Tahoma" w:hAnsi="Tahoma" w:cs="Tahoma"/>
                <w:noProof/>
                <w:sz w:val="22"/>
                <w:szCs w:val="22"/>
              </w:rPr>
              <w:t>:</w:t>
            </w:r>
          </w:p>
          <w:p w14:paraId="23BACF73" w14:textId="2F11A42E" w:rsidR="00806609" w:rsidRPr="008F26EC" w:rsidRDefault="00806609">
            <w:pPr>
              <w:pStyle w:val="ListParagraph"/>
              <w:numPr>
                <w:ilvl w:val="0"/>
                <w:numId w:val="36"/>
              </w:numPr>
              <w:tabs>
                <w:tab w:val="left" w:pos="227"/>
              </w:tabs>
              <w:ind w:left="0" w:firstLine="0"/>
              <w:rPr>
                <w:rFonts w:ascii="Tahoma" w:hAnsi="Tahoma" w:cs="Tahoma"/>
                <w:noProof/>
              </w:rPr>
            </w:pPr>
            <w:r w:rsidRPr="008F26EC">
              <w:rPr>
                <w:rFonts w:ascii="Tahoma" w:hAnsi="Tahoma" w:cs="Tahoma"/>
                <w:noProof/>
              </w:rPr>
              <w:t>Užtikrina mokymo dalyvių da</w:t>
            </w:r>
            <w:r w:rsidRPr="008F26EC">
              <w:rPr>
                <w:rFonts w:ascii="Tahoma" w:hAnsi="Tahoma" w:cs="Tahoma"/>
                <w:noProof/>
              </w:rPr>
              <w:softHyphen/>
              <w:t>ly</w:t>
            </w:r>
            <w:r w:rsidRPr="008F26EC">
              <w:rPr>
                <w:rFonts w:ascii="Tahoma" w:hAnsi="Tahoma" w:cs="Tahoma"/>
                <w:noProof/>
              </w:rPr>
              <w:softHyphen/>
              <w:t>va</w:t>
            </w:r>
            <w:r w:rsidRPr="008F26EC">
              <w:rPr>
                <w:rFonts w:ascii="Tahoma" w:hAnsi="Tahoma" w:cs="Tahoma"/>
                <w:noProof/>
              </w:rPr>
              <w:softHyphen/>
              <w:t>vimą Teikėjo organi</w:t>
            </w:r>
            <w:r w:rsidRPr="008F26EC">
              <w:rPr>
                <w:rFonts w:ascii="Tahoma" w:hAnsi="Tahoma" w:cs="Tahoma"/>
                <w:noProof/>
              </w:rPr>
              <w:softHyphen/>
              <w:t>zuo</w:t>
            </w:r>
            <w:r w:rsidRPr="008F26EC">
              <w:rPr>
                <w:rFonts w:ascii="Tahoma" w:hAnsi="Tahoma" w:cs="Tahoma"/>
                <w:noProof/>
              </w:rPr>
              <w:softHyphen/>
              <w:t>ja</w:t>
            </w:r>
            <w:r w:rsidRPr="008F26EC">
              <w:rPr>
                <w:rFonts w:ascii="Tahoma" w:hAnsi="Tahoma" w:cs="Tahoma"/>
                <w:noProof/>
              </w:rPr>
              <w:softHyphen/>
              <w:t>muo</w:t>
            </w:r>
            <w:r w:rsidRPr="008F26EC">
              <w:rPr>
                <w:rFonts w:ascii="Tahoma" w:hAnsi="Tahoma" w:cs="Tahoma"/>
                <w:noProof/>
              </w:rPr>
              <w:softHyphen/>
              <w:t>se mokymuose.</w:t>
            </w:r>
          </w:p>
          <w:p w14:paraId="50B53030" w14:textId="77777777" w:rsidR="00806609" w:rsidRPr="008F26EC" w:rsidRDefault="00806609" w:rsidP="00806609">
            <w:pPr>
              <w:tabs>
                <w:tab w:val="left" w:pos="227"/>
              </w:tabs>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5206913B" w14:textId="710E3020" w:rsidR="00806609" w:rsidRPr="008F26EC" w:rsidRDefault="00806609">
            <w:pPr>
              <w:pStyle w:val="ListParagraph"/>
              <w:numPr>
                <w:ilvl w:val="0"/>
                <w:numId w:val="37"/>
              </w:numPr>
              <w:tabs>
                <w:tab w:val="left" w:pos="227"/>
              </w:tabs>
              <w:ind w:left="0" w:firstLine="0"/>
              <w:rPr>
                <w:rFonts w:ascii="Tahoma" w:hAnsi="Tahoma" w:cs="Tahoma"/>
                <w:u w:val="single"/>
              </w:rPr>
            </w:pPr>
            <w:r w:rsidRPr="008F26EC">
              <w:rPr>
                <w:rFonts w:ascii="Tahoma" w:hAnsi="Tahoma" w:cs="Tahoma"/>
                <w:noProof/>
              </w:rPr>
              <w:t>Vykdo mokymų kontro</w:t>
            </w:r>
            <w:r w:rsidRPr="008F26EC">
              <w:rPr>
                <w:rFonts w:ascii="Tahoma" w:hAnsi="Tahoma" w:cs="Tahoma"/>
                <w:noProof/>
              </w:rPr>
              <w:softHyphen/>
              <w:t>lę.</w:t>
            </w:r>
          </w:p>
          <w:p w14:paraId="34BEF075" w14:textId="79AB0307" w:rsidR="00806609" w:rsidRPr="008F26EC" w:rsidRDefault="00806609" w:rsidP="00806609">
            <w:pPr>
              <w:rPr>
                <w:rFonts w:ascii="Tahoma" w:hAnsi="Tahoma" w:cs="Tahoma"/>
                <w:noProof/>
              </w:rPr>
            </w:pPr>
          </w:p>
        </w:tc>
        <w:tc>
          <w:tcPr>
            <w:tcW w:w="1686" w:type="pct"/>
            <w:tcBorders>
              <w:top w:val="single" w:sz="4" w:space="0" w:color="auto"/>
              <w:left w:val="single" w:sz="4" w:space="0" w:color="auto"/>
              <w:bottom w:val="single" w:sz="4" w:space="0" w:color="auto"/>
              <w:right w:val="single" w:sz="4" w:space="0" w:color="auto"/>
            </w:tcBorders>
          </w:tcPr>
          <w:p w14:paraId="5DAE28D3" w14:textId="7A91A961" w:rsidR="00806609" w:rsidRPr="008F26EC" w:rsidRDefault="00806609">
            <w:pPr>
              <w:pStyle w:val="ListParagraph"/>
              <w:numPr>
                <w:ilvl w:val="0"/>
                <w:numId w:val="38"/>
              </w:numPr>
              <w:tabs>
                <w:tab w:val="left" w:pos="212"/>
              </w:tabs>
              <w:ind w:left="0" w:firstLine="0"/>
              <w:rPr>
                <w:rFonts w:ascii="Tahoma" w:hAnsi="Tahoma" w:cs="Tahoma"/>
                <w:noProof/>
              </w:rPr>
            </w:pPr>
            <w:r w:rsidRPr="008F26EC">
              <w:rPr>
                <w:rFonts w:ascii="Tahoma" w:hAnsi="Tahoma" w:cs="Tahoma"/>
              </w:rPr>
              <w:t>Mokymų dokumentacija</w:t>
            </w:r>
            <w:r w:rsidR="00503A6C" w:rsidRPr="008F26EC">
              <w:rPr>
                <w:rFonts w:ascii="Tahoma" w:hAnsi="Tahoma" w:cs="Tahoma"/>
                <w:lang w:eastAsia="ar-SA"/>
              </w:rPr>
              <w:t>:</w:t>
            </w:r>
          </w:p>
          <w:p w14:paraId="260ABEB5" w14:textId="77777777" w:rsidR="00806609" w:rsidRPr="008F26EC" w:rsidRDefault="00806609">
            <w:pPr>
              <w:pStyle w:val="ListParagraph"/>
              <w:numPr>
                <w:ilvl w:val="1"/>
                <w:numId w:val="38"/>
              </w:numPr>
              <w:tabs>
                <w:tab w:val="left" w:pos="482"/>
              </w:tabs>
              <w:ind w:left="0" w:firstLine="0"/>
              <w:rPr>
                <w:rFonts w:ascii="Tahoma" w:hAnsi="Tahoma" w:cs="Tahoma"/>
              </w:rPr>
            </w:pPr>
            <w:r w:rsidRPr="008F26EC">
              <w:rPr>
                <w:rFonts w:ascii="Tahoma" w:hAnsi="Tahoma" w:cs="Tahoma"/>
              </w:rPr>
              <w:t>Mokymų planas;</w:t>
            </w:r>
          </w:p>
          <w:p w14:paraId="0542F0C3" w14:textId="77777777" w:rsidR="00806609" w:rsidRPr="008F26EC" w:rsidRDefault="00806609">
            <w:pPr>
              <w:pStyle w:val="ListParagraph"/>
              <w:numPr>
                <w:ilvl w:val="1"/>
                <w:numId w:val="38"/>
              </w:numPr>
              <w:tabs>
                <w:tab w:val="left" w:pos="482"/>
              </w:tabs>
              <w:ind w:left="0" w:firstLine="0"/>
              <w:rPr>
                <w:rFonts w:ascii="Tahoma" w:hAnsi="Tahoma" w:cs="Tahoma"/>
              </w:rPr>
            </w:pPr>
            <w:r w:rsidRPr="008F26EC">
              <w:rPr>
                <w:rFonts w:ascii="Tahoma" w:hAnsi="Tahoma" w:cs="Tahoma"/>
              </w:rPr>
              <w:t>Administratorių ir naudotojų vadovai;</w:t>
            </w:r>
          </w:p>
          <w:p w14:paraId="741B157F" w14:textId="77777777" w:rsidR="00806609" w:rsidRPr="008F26EC" w:rsidRDefault="00806609">
            <w:pPr>
              <w:pStyle w:val="ListParagraph"/>
              <w:numPr>
                <w:ilvl w:val="1"/>
                <w:numId w:val="38"/>
              </w:numPr>
              <w:tabs>
                <w:tab w:val="left" w:pos="482"/>
              </w:tabs>
              <w:ind w:left="0" w:firstLine="0"/>
              <w:rPr>
                <w:rFonts w:ascii="Tahoma" w:hAnsi="Tahoma" w:cs="Tahoma"/>
              </w:rPr>
            </w:pPr>
            <w:r w:rsidRPr="008F26EC">
              <w:rPr>
                <w:rFonts w:ascii="Tahoma" w:hAnsi="Tahoma" w:cs="Tahoma"/>
              </w:rPr>
              <w:t xml:space="preserve">Pagalbos vadovas (angl. </w:t>
            </w:r>
            <w:proofErr w:type="spellStart"/>
            <w:r w:rsidRPr="008F26EC">
              <w:rPr>
                <w:rFonts w:ascii="Tahoma" w:hAnsi="Tahoma" w:cs="Tahoma"/>
              </w:rPr>
              <w:t>Help</w:t>
            </w:r>
            <w:proofErr w:type="spellEnd"/>
            <w:r w:rsidRPr="008F26EC">
              <w:rPr>
                <w:rFonts w:ascii="Tahoma" w:hAnsi="Tahoma" w:cs="Tahoma"/>
              </w:rPr>
              <w:t>) (tik elektroniniu formatu);</w:t>
            </w:r>
          </w:p>
          <w:p w14:paraId="4E148CDE" w14:textId="67D953E5" w:rsidR="00806609" w:rsidRPr="008F26EC" w:rsidRDefault="00806609">
            <w:pPr>
              <w:pStyle w:val="ListParagraph"/>
              <w:numPr>
                <w:ilvl w:val="1"/>
                <w:numId w:val="38"/>
              </w:numPr>
              <w:tabs>
                <w:tab w:val="left" w:pos="482"/>
              </w:tabs>
              <w:ind w:left="0" w:firstLine="0"/>
              <w:rPr>
                <w:rFonts w:ascii="Tahoma" w:hAnsi="Tahoma" w:cs="Tahoma"/>
              </w:rPr>
            </w:pPr>
            <w:r w:rsidRPr="008F26EC">
              <w:rPr>
                <w:rFonts w:ascii="Tahoma" w:hAnsi="Tahoma" w:cs="Tahoma"/>
              </w:rPr>
              <w:t>Mokymų medžiagą;</w:t>
            </w:r>
          </w:p>
          <w:p w14:paraId="3C69ADD5" w14:textId="1D6ADA57" w:rsidR="00806609" w:rsidRPr="008F26EC" w:rsidRDefault="00806609">
            <w:pPr>
              <w:pStyle w:val="ListParagraph"/>
              <w:numPr>
                <w:ilvl w:val="1"/>
                <w:numId w:val="38"/>
              </w:numPr>
              <w:tabs>
                <w:tab w:val="left" w:pos="482"/>
              </w:tabs>
              <w:ind w:left="0" w:firstLine="0"/>
              <w:rPr>
                <w:rFonts w:ascii="Tahoma" w:hAnsi="Tahoma" w:cs="Tahoma"/>
              </w:rPr>
            </w:pPr>
            <w:r w:rsidRPr="008F26EC">
              <w:rPr>
                <w:rFonts w:ascii="Tahoma" w:hAnsi="Tahoma" w:cs="Tahoma"/>
              </w:rPr>
              <w:t>Parengtos metodinės rekomendacijos duomenų tiekėjams ir gavėjams;</w:t>
            </w:r>
          </w:p>
          <w:p w14:paraId="6AFD7839" w14:textId="74501358" w:rsidR="00806609" w:rsidRPr="008F26EC" w:rsidRDefault="00806609">
            <w:pPr>
              <w:pStyle w:val="ListParagraph"/>
              <w:numPr>
                <w:ilvl w:val="0"/>
                <w:numId w:val="38"/>
              </w:numPr>
              <w:tabs>
                <w:tab w:val="left" w:pos="235"/>
              </w:tabs>
              <w:ind w:left="0" w:firstLine="0"/>
              <w:rPr>
                <w:rFonts w:ascii="Tahoma" w:hAnsi="Tahoma" w:cs="Tahoma"/>
                <w:noProof/>
              </w:rPr>
            </w:pPr>
            <w:r w:rsidRPr="008F26EC">
              <w:rPr>
                <w:rFonts w:ascii="Tahoma" w:hAnsi="Tahoma" w:cs="Tahoma"/>
              </w:rPr>
              <w:t>Įvykdyti mokymai sutartam naudotojų kiekiui;</w:t>
            </w:r>
          </w:p>
          <w:p w14:paraId="1C1B9B69" w14:textId="18FA1BDE" w:rsidR="00806609" w:rsidRPr="008F26EC" w:rsidRDefault="00806609">
            <w:pPr>
              <w:pStyle w:val="ListParagraph"/>
              <w:numPr>
                <w:ilvl w:val="0"/>
                <w:numId w:val="38"/>
              </w:numPr>
              <w:tabs>
                <w:tab w:val="left" w:pos="235"/>
              </w:tabs>
              <w:ind w:left="0" w:firstLine="0"/>
              <w:rPr>
                <w:rFonts w:ascii="Tahoma" w:hAnsi="Tahoma" w:cs="Tahoma"/>
                <w:noProof/>
              </w:rPr>
            </w:pPr>
            <w:r w:rsidRPr="008F26EC">
              <w:rPr>
                <w:rFonts w:ascii="Tahoma" w:hAnsi="Tahoma" w:cs="Tahoma"/>
              </w:rPr>
              <w:t>Pateikta mokymų ataskaita.</w:t>
            </w:r>
          </w:p>
        </w:tc>
        <w:tc>
          <w:tcPr>
            <w:tcW w:w="1288" w:type="pct"/>
            <w:tcBorders>
              <w:top w:val="single" w:sz="4" w:space="0" w:color="auto"/>
              <w:left w:val="single" w:sz="4" w:space="0" w:color="auto"/>
              <w:bottom w:val="single" w:sz="4" w:space="0" w:color="auto"/>
              <w:right w:val="single" w:sz="4" w:space="0" w:color="auto"/>
            </w:tcBorders>
          </w:tcPr>
          <w:p w14:paraId="6A25DBFD" w14:textId="0FEE5799" w:rsidR="00806609" w:rsidRPr="008F26EC" w:rsidRDefault="00806609" w:rsidP="00806609">
            <w:pPr>
              <w:rPr>
                <w:rFonts w:ascii="Tahoma" w:hAnsi="Tahoma" w:cs="Tahoma"/>
                <w:noProof/>
                <w:sz w:val="22"/>
                <w:szCs w:val="22"/>
              </w:rPr>
            </w:pPr>
            <w:r w:rsidRPr="008F26EC">
              <w:rPr>
                <w:rFonts w:ascii="Tahoma" w:hAnsi="Tahoma" w:cs="Tahoma"/>
                <w:sz w:val="22"/>
                <w:szCs w:val="22"/>
              </w:rPr>
              <w:t xml:space="preserve">Mokymai turi būti įvykdyti </w:t>
            </w:r>
            <w:r w:rsidRPr="008F26EC">
              <w:rPr>
                <w:rFonts w:ascii="Tahoma" w:hAnsi="Tahoma" w:cs="Tahoma"/>
                <w:bCs/>
                <w:sz w:val="22"/>
                <w:szCs w:val="22"/>
              </w:rPr>
              <w:t>iki Inte</w:t>
            </w:r>
            <w:r w:rsidRPr="008F26EC">
              <w:rPr>
                <w:rFonts w:ascii="Tahoma" w:hAnsi="Tahoma" w:cs="Tahoma"/>
                <w:bCs/>
                <w:sz w:val="22"/>
                <w:szCs w:val="22"/>
              </w:rPr>
              <w:softHyphen/>
              <w:t>gra</w:t>
            </w:r>
            <w:r w:rsidRPr="008F26EC">
              <w:rPr>
                <w:rFonts w:ascii="Tahoma" w:hAnsi="Tahoma" w:cs="Tahoma"/>
                <w:bCs/>
                <w:sz w:val="22"/>
                <w:szCs w:val="22"/>
              </w:rPr>
              <w:softHyphen/>
              <w:t>cinio tes</w:t>
            </w:r>
            <w:r w:rsidRPr="008F26EC">
              <w:rPr>
                <w:rFonts w:ascii="Tahoma" w:hAnsi="Tahoma" w:cs="Tahoma"/>
                <w:bCs/>
                <w:sz w:val="22"/>
                <w:szCs w:val="22"/>
              </w:rPr>
              <w:softHyphen/>
              <w:t>ta</w:t>
            </w:r>
            <w:r w:rsidRPr="008F26EC">
              <w:rPr>
                <w:rFonts w:ascii="Tahoma" w:hAnsi="Tahoma" w:cs="Tahoma"/>
                <w:bCs/>
                <w:sz w:val="22"/>
                <w:szCs w:val="22"/>
              </w:rPr>
              <w:softHyphen/>
              <w:t>vi</w:t>
            </w:r>
            <w:r w:rsidRPr="008F26EC">
              <w:rPr>
                <w:rFonts w:ascii="Tahoma" w:hAnsi="Tahoma" w:cs="Tahoma"/>
                <w:bCs/>
                <w:sz w:val="22"/>
                <w:szCs w:val="22"/>
              </w:rPr>
              <w:softHyphen/>
              <w:t>mo</w:t>
            </w:r>
            <w:r w:rsidRPr="008F26EC">
              <w:rPr>
                <w:rFonts w:ascii="Tahoma" w:hAnsi="Tahoma" w:cs="Tahoma"/>
                <w:b/>
                <w:sz w:val="22"/>
                <w:szCs w:val="22"/>
              </w:rPr>
              <w:t xml:space="preserve"> </w:t>
            </w:r>
            <w:r w:rsidRPr="008F26EC">
              <w:rPr>
                <w:rFonts w:ascii="Tahoma" w:hAnsi="Tahoma" w:cs="Tahoma"/>
                <w:bCs/>
                <w:sz w:val="22"/>
                <w:szCs w:val="22"/>
              </w:rPr>
              <w:t>etapo pra</w:t>
            </w:r>
            <w:r w:rsidRPr="008F26EC">
              <w:rPr>
                <w:rFonts w:ascii="Tahoma" w:hAnsi="Tahoma" w:cs="Tahoma"/>
                <w:bCs/>
                <w:sz w:val="22"/>
                <w:szCs w:val="22"/>
              </w:rPr>
              <w:softHyphen/>
              <w:t>džios.</w:t>
            </w:r>
          </w:p>
        </w:tc>
      </w:tr>
      <w:tr w:rsidR="00E22CBA" w:rsidRPr="008F26EC" w14:paraId="6A4E4D53"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540972F9" w14:textId="6F4F27A3" w:rsidR="00FD2C88" w:rsidRPr="008F26EC" w:rsidRDefault="00FD2C88" w:rsidP="00806609">
            <w:pPr>
              <w:jc w:val="center"/>
              <w:rPr>
                <w:rFonts w:ascii="Tahoma" w:hAnsi="Tahoma" w:cs="Tahoma"/>
                <w:sz w:val="22"/>
                <w:szCs w:val="22"/>
              </w:rPr>
            </w:pPr>
            <w:r w:rsidRPr="008F26EC">
              <w:rPr>
                <w:rFonts w:ascii="Tahoma" w:hAnsi="Tahoma" w:cs="Tahoma"/>
                <w:sz w:val="22"/>
                <w:szCs w:val="22"/>
              </w:rPr>
              <w:lastRenderedPageBreak/>
              <w:t>Integracinis testavimas</w:t>
            </w:r>
          </w:p>
        </w:tc>
        <w:tc>
          <w:tcPr>
            <w:tcW w:w="1662" w:type="pct"/>
            <w:tcBorders>
              <w:top w:val="single" w:sz="4" w:space="0" w:color="auto"/>
              <w:left w:val="single" w:sz="4" w:space="0" w:color="auto"/>
              <w:bottom w:val="single" w:sz="4" w:space="0" w:color="auto"/>
              <w:right w:val="single" w:sz="4" w:space="0" w:color="auto"/>
            </w:tcBorders>
          </w:tcPr>
          <w:p w14:paraId="52DA3C48" w14:textId="77777777" w:rsidR="00FD2C88" w:rsidRPr="008F26EC" w:rsidRDefault="00FD2C88" w:rsidP="00FD2C88">
            <w:pPr>
              <w:rPr>
                <w:rFonts w:ascii="Tahoma" w:hAnsi="Tahoma" w:cs="Tahoma"/>
                <w:noProof/>
                <w:sz w:val="22"/>
                <w:szCs w:val="22"/>
                <w:u w:val="single"/>
              </w:rPr>
            </w:pPr>
            <w:r w:rsidRPr="008F26EC">
              <w:rPr>
                <w:rFonts w:ascii="Tahoma" w:hAnsi="Tahoma" w:cs="Tahoma"/>
                <w:sz w:val="22"/>
                <w:szCs w:val="22"/>
                <w:u w:val="single"/>
              </w:rPr>
              <w:t>Teikėjas</w:t>
            </w:r>
            <w:r w:rsidRPr="008F26EC">
              <w:rPr>
                <w:rFonts w:ascii="Tahoma" w:hAnsi="Tahoma" w:cs="Tahoma"/>
                <w:noProof/>
                <w:sz w:val="22"/>
                <w:szCs w:val="22"/>
                <w:u w:val="single"/>
              </w:rPr>
              <w:t>:</w:t>
            </w:r>
          </w:p>
          <w:p w14:paraId="194777CA"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Atlieka testavimą su duomenų teikėjais ir gavėjais Pirkėjo testinėje aplinkoje;</w:t>
            </w:r>
          </w:p>
          <w:p w14:paraId="4376C3B8"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Atlieka PĮ koregavimą pagal pateiktas pastabas bei ištaiso klaidas;</w:t>
            </w:r>
          </w:p>
          <w:p w14:paraId="3E3F38AB"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Atnaujiną visą projekto techninę dokumentaciją;</w:t>
            </w:r>
          </w:p>
          <w:p w14:paraId="12B53837"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Atlieka PĮ koregavimą pagal pateiktas pastabas bei ištaiso klaidas;</w:t>
            </w:r>
          </w:p>
          <w:p w14:paraId="4D3A4E54"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Sukuria visą projekto techninę dokumentaciją;</w:t>
            </w:r>
          </w:p>
          <w:p w14:paraId="50DBCDC6" w14:textId="77777777" w:rsidR="00FD2C88" w:rsidRPr="008F26EC" w:rsidRDefault="00FD2C88">
            <w:pPr>
              <w:pStyle w:val="ListParagraph"/>
              <w:numPr>
                <w:ilvl w:val="0"/>
                <w:numId w:val="39"/>
              </w:numPr>
              <w:tabs>
                <w:tab w:val="left" w:pos="268"/>
              </w:tabs>
              <w:ind w:left="0" w:firstLine="0"/>
              <w:rPr>
                <w:rFonts w:ascii="Tahoma" w:hAnsi="Tahoma" w:cs="Tahoma"/>
                <w:noProof/>
              </w:rPr>
            </w:pPr>
            <w:r w:rsidRPr="008F26EC">
              <w:rPr>
                <w:rFonts w:ascii="Tahoma" w:hAnsi="Tahoma" w:cs="Tahoma"/>
                <w:noProof/>
              </w:rPr>
              <w:t>Parengia testavimo ataskaitą.</w:t>
            </w:r>
          </w:p>
          <w:p w14:paraId="4BDC1D57" w14:textId="77777777" w:rsidR="00761894" w:rsidRPr="008F26EC" w:rsidRDefault="00761894" w:rsidP="00761894">
            <w:pPr>
              <w:rPr>
                <w:rFonts w:ascii="Tahoma" w:hAnsi="Tahoma" w:cs="Tahoma"/>
                <w:noProof/>
                <w:sz w:val="22"/>
                <w:szCs w:val="22"/>
                <w:u w:val="single"/>
              </w:rPr>
            </w:pPr>
            <w:r w:rsidRPr="008F26EC">
              <w:rPr>
                <w:rFonts w:ascii="Tahoma" w:hAnsi="Tahoma" w:cs="Tahoma"/>
                <w:noProof/>
                <w:sz w:val="22"/>
                <w:szCs w:val="22"/>
                <w:u w:val="single"/>
              </w:rPr>
              <w:t>Pirkėjas ir TP:</w:t>
            </w:r>
          </w:p>
          <w:p w14:paraId="565E7848" w14:textId="77777777" w:rsidR="00761894" w:rsidRPr="008F26EC" w:rsidRDefault="00761894">
            <w:pPr>
              <w:pStyle w:val="ListParagraph"/>
              <w:numPr>
                <w:ilvl w:val="0"/>
                <w:numId w:val="40"/>
              </w:numPr>
              <w:tabs>
                <w:tab w:val="left" w:pos="268"/>
              </w:tabs>
              <w:ind w:left="0" w:firstLine="0"/>
              <w:rPr>
                <w:rFonts w:ascii="Tahoma" w:hAnsi="Tahoma" w:cs="Tahoma"/>
              </w:rPr>
            </w:pPr>
            <w:r w:rsidRPr="008F26EC">
              <w:rPr>
                <w:rFonts w:ascii="Tahoma" w:hAnsi="Tahoma" w:cs="Tahoma"/>
                <w:noProof/>
              </w:rPr>
              <w:t>Suteikia reikalingą informaciją;</w:t>
            </w:r>
          </w:p>
          <w:p w14:paraId="01394EA8" w14:textId="77777777" w:rsidR="00761894" w:rsidRPr="008F26EC" w:rsidRDefault="00761894">
            <w:pPr>
              <w:pStyle w:val="ListParagraph"/>
              <w:numPr>
                <w:ilvl w:val="0"/>
                <w:numId w:val="40"/>
              </w:numPr>
              <w:tabs>
                <w:tab w:val="left" w:pos="268"/>
              </w:tabs>
              <w:ind w:left="0" w:firstLine="0"/>
              <w:rPr>
                <w:rFonts w:ascii="Tahoma" w:hAnsi="Tahoma" w:cs="Tahoma"/>
              </w:rPr>
            </w:pPr>
            <w:r w:rsidRPr="008F26EC">
              <w:rPr>
                <w:rFonts w:ascii="Tahoma" w:hAnsi="Tahoma" w:cs="Tahoma"/>
                <w:noProof/>
              </w:rPr>
              <w:t>Registruoja testavimo metu Pirkėjo nustatytas klaidas;</w:t>
            </w:r>
          </w:p>
          <w:p w14:paraId="098C98CC" w14:textId="0E8B371C" w:rsidR="00FD2C88" w:rsidRPr="008F26EC" w:rsidRDefault="00761894" w:rsidP="00761894">
            <w:pPr>
              <w:rPr>
                <w:rFonts w:ascii="Tahoma" w:hAnsi="Tahoma" w:cs="Tahoma"/>
                <w:sz w:val="22"/>
                <w:szCs w:val="22"/>
                <w:u w:val="single"/>
              </w:rPr>
            </w:pPr>
            <w:r w:rsidRPr="008F26EC">
              <w:rPr>
                <w:rFonts w:ascii="Tahoma" w:hAnsi="Tahoma" w:cs="Tahoma"/>
                <w:noProof/>
              </w:rPr>
              <w:t>Vykdo testavimo me</w:t>
            </w:r>
            <w:r w:rsidRPr="008F26EC">
              <w:rPr>
                <w:rFonts w:ascii="Tahoma" w:hAnsi="Tahoma" w:cs="Tahoma"/>
                <w:noProof/>
              </w:rPr>
              <w:softHyphen/>
              <w:t>tu nustatytų problemų šalinimo kontrolę.</w:t>
            </w:r>
          </w:p>
        </w:tc>
        <w:tc>
          <w:tcPr>
            <w:tcW w:w="1686" w:type="pct"/>
            <w:tcBorders>
              <w:top w:val="single" w:sz="4" w:space="0" w:color="auto"/>
              <w:left w:val="single" w:sz="4" w:space="0" w:color="auto"/>
              <w:bottom w:val="single" w:sz="4" w:space="0" w:color="auto"/>
              <w:right w:val="single" w:sz="4" w:space="0" w:color="auto"/>
            </w:tcBorders>
          </w:tcPr>
          <w:p w14:paraId="1909B777" w14:textId="45A7EAA5" w:rsidR="00FD2C88" w:rsidRPr="008F26EC" w:rsidRDefault="00FD2C88">
            <w:pPr>
              <w:pStyle w:val="ListParagraph"/>
              <w:numPr>
                <w:ilvl w:val="0"/>
                <w:numId w:val="41"/>
              </w:numPr>
              <w:tabs>
                <w:tab w:val="left" w:pos="235"/>
              </w:tabs>
              <w:ind w:left="0" w:firstLine="32"/>
              <w:rPr>
                <w:rFonts w:ascii="Tahoma" w:hAnsi="Tahoma" w:cs="Tahoma"/>
                <w:noProof/>
              </w:rPr>
            </w:pPr>
            <w:r w:rsidRPr="008F26EC">
              <w:rPr>
                <w:rFonts w:ascii="Tahoma" w:hAnsi="Tahoma" w:cs="Tahoma"/>
                <w:noProof/>
              </w:rPr>
              <w:t xml:space="preserve">Integracinio testavimo ataskaita. </w:t>
            </w:r>
            <w:r w:rsidR="003B0953" w:rsidRPr="008F26EC">
              <w:rPr>
                <w:rFonts w:ascii="Tahoma" w:hAnsi="Tahoma" w:cs="Tahoma"/>
                <w:noProof/>
              </w:rPr>
              <w:t>Joje</w:t>
            </w:r>
            <w:r w:rsidRPr="008F26EC">
              <w:rPr>
                <w:rFonts w:ascii="Tahoma" w:hAnsi="Tahoma" w:cs="Tahoma"/>
                <w:noProof/>
              </w:rPr>
              <w:t xml:space="preserve"> turi būti įvertinti integracinio testavimo metu nustatyti defektai, pateiktas jų išsprendimo būdas ir statusas;</w:t>
            </w:r>
          </w:p>
          <w:p w14:paraId="5AC38D15" w14:textId="77777777" w:rsidR="00FD2C88" w:rsidRPr="008F26EC" w:rsidRDefault="00FD2C88">
            <w:pPr>
              <w:pStyle w:val="ListParagraph"/>
              <w:numPr>
                <w:ilvl w:val="0"/>
                <w:numId w:val="41"/>
              </w:numPr>
              <w:tabs>
                <w:tab w:val="left" w:pos="235"/>
              </w:tabs>
              <w:ind w:left="0" w:firstLine="32"/>
              <w:rPr>
                <w:rFonts w:ascii="Tahoma" w:hAnsi="Tahoma" w:cs="Tahoma"/>
                <w:noProof/>
              </w:rPr>
            </w:pPr>
            <w:r w:rsidRPr="008F26EC">
              <w:rPr>
                <w:rFonts w:ascii="Tahoma" w:hAnsi="Tahoma" w:cs="Tahoma"/>
                <w:noProof/>
              </w:rPr>
              <w:t>Sukurta visa techninė do</w:t>
            </w:r>
            <w:r w:rsidRPr="008F26EC">
              <w:rPr>
                <w:rFonts w:ascii="Tahoma" w:hAnsi="Tahoma" w:cs="Tahoma"/>
                <w:noProof/>
              </w:rPr>
              <w:softHyphen/>
              <w:t>ku</w:t>
            </w:r>
            <w:r w:rsidRPr="008F26EC">
              <w:rPr>
                <w:rFonts w:ascii="Tahoma" w:hAnsi="Tahoma" w:cs="Tahoma"/>
                <w:noProof/>
              </w:rPr>
              <w:softHyphen/>
              <w:t>men</w:t>
            </w:r>
            <w:r w:rsidRPr="008F26EC">
              <w:rPr>
                <w:rFonts w:ascii="Tahoma" w:hAnsi="Tahoma" w:cs="Tahoma"/>
                <w:noProof/>
              </w:rPr>
              <w:softHyphen/>
              <w:t>ta</w:t>
            </w:r>
            <w:r w:rsidRPr="008F26EC">
              <w:rPr>
                <w:rFonts w:ascii="Tahoma" w:hAnsi="Tahoma" w:cs="Tahoma"/>
                <w:noProof/>
              </w:rPr>
              <w:softHyphen/>
              <w:t>cija;</w:t>
            </w:r>
          </w:p>
          <w:p w14:paraId="1B0832ED" w14:textId="77777777" w:rsidR="00FD2C88" w:rsidRPr="008F26EC" w:rsidRDefault="00FD2C88">
            <w:pPr>
              <w:pStyle w:val="ListParagraph"/>
              <w:numPr>
                <w:ilvl w:val="0"/>
                <w:numId w:val="41"/>
              </w:numPr>
              <w:tabs>
                <w:tab w:val="left" w:pos="235"/>
              </w:tabs>
              <w:ind w:left="0" w:firstLine="32"/>
              <w:rPr>
                <w:rFonts w:ascii="Tahoma" w:hAnsi="Tahoma" w:cs="Tahoma"/>
                <w:noProof/>
              </w:rPr>
            </w:pPr>
            <w:r w:rsidRPr="008F26EC">
              <w:rPr>
                <w:rFonts w:ascii="Tahoma" w:hAnsi="Tahoma" w:cs="Tahoma"/>
                <w:noProof/>
              </w:rPr>
              <w:t>Sukurti analizės ir projektavimo dokumentai, diegimo instrukcijos, projekto surinkimo ir kompiliavimo instrukcijos;</w:t>
            </w:r>
          </w:p>
          <w:p w14:paraId="24966ED6" w14:textId="77777777" w:rsidR="00FD2C88" w:rsidRPr="008F26EC" w:rsidRDefault="00FD2C88">
            <w:pPr>
              <w:pStyle w:val="ListParagraph"/>
              <w:numPr>
                <w:ilvl w:val="0"/>
                <w:numId w:val="41"/>
              </w:numPr>
              <w:tabs>
                <w:tab w:val="left" w:pos="235"/>
              </w:tabs>
              <w:ind w:left="0" w:firstLine="32"/>
              <w:rPr>
                <w:rFonts w:ascii="Tahoma" w:hAnsi="Tahoma" w:cs="Tahoma"/>
                <w:noProof/>
              </w:rPr>
            </w:pPr>
            <w:r w:rsidRPr="008F26EC">
              <w:rPr>
                <w:rFonts w:ascii="Tahoma" w:hAnsi="Tahoma" w:cs="Tahoma"/>
                <w:noProof/>
              </w:rPr>
              <w:t>Sukurtos vartotojų ir administratorių instrukcijos;</w:t>
            </w:r>
          </w:p>
          <w:p w14:paraId="71CE7185" w14:textId="3A26DF2F" w:rsidR="00FD2C88" w:rsidRPr="008F26EC" w:rsidRDefault="00FD2C88" w:rsidP="00FD2C88">
            <w:pPr>
              <w:pStyle w:val="ListParagraph"/>
              <w:tabs>
                <w:tab w:val="left" w:pos="212"/>
              </w:tabs>
              <w:ind w:left="0"/>
              <w:rPr>
                <w:rFonts w:ascii="Tahoma" w:hAnsi="Tahoma" w:cs="Tahoma"/>
              </w:rPr>
            </w:pPr>
            <w:r w:rsidRPr="008F26EC">
              <w:rPr>
                <w:rFonts w:ascii="Tahoma" w:hAnsi="Tahoma" w:cs="Tahoma"/>
                <w:lang w:eastAsia="ar-SA"/>
              </w:rPr>
              <w:t>Parengtos Klaidų šalinimo ataskaitos.</w:t>
            </w:r>
          </w:p>
        </w:tc>
        <w:tc>
          <w:tcPr>
            <w:tcW w:w="1288" w:type="pct"/>
            <w:tcBorders>
              <w:top w:val="single" w:sz="4" w:space="0" w:color="auto"/>
              <w:left w:val="single" w:sz="4" w:space="0" w:color="auto"/>
              <w:bottom w:val="single" w:sz="4" w:space="0" w:color="auto"/>
              <w:right w:val="single" w:sz="4" w:space="0" w:color="auto"/>
            </w:tcBorders>
          </w:tcPr>
          <w:p w14:paraId="5FDA8EEB" w14:textId="77777777" w:rsidR="00FD2C88" w:rsidRPr="008F26EC" w:rsidRDefault="00FD2C88" w:rsidP="00FD2C88">
            <w:pPr>
              <w:rPr>
                <w:rFonts w:ascii="Tahoma" w:hAnsi="Tahoma" w:cs="Tahoma"/>
                <w:noProof/>
                <w:sz w:val="22"/>
                <w:szCs w:val="22"/>
              </w:rPr>
            </w:pPr>
            <w:r w:rsidRPr="008F26EC">
              <w:rPr>
                <w:rFonts w:ascii="Tahoma" w:hAnsi="Tahoma" w:cs="Tahoma"/>
                <w:noProof/>
                <w:sz w:val="22"/>
                <w:szCs w:val="22"/>
              </w:rPr>
              <w:t>Integracinio tes</w:t>
            </w:r>
            <w:r w:rsidRPr="008F26EC">
              <w:rPr>
                <w:rFonts w:ascii="Tahoma" w:hAnsi="Tahoma" w:cs="Tahoma"/>
                <w:noProof/>
                <w:sz w:val="22"/>
                <w:szCs w:val="22"/>
              </w:rPr>
              <w:softHyphen/>
              <w:t>ta</w:t>
            </w:r>
            <w:r w:rsidRPr="008F26EC">
              <w:rPr>
                <w:rFonts w:ascii="Tahoma" w:hAnsi="Tahoma" w:cs="Tahoma"/>
                <w:noProof/>
                <w:sz w:val="22"/>
                <w:szCs w:val="22"/>
              </w:rPr>
              <w:softHyphen/>
              <w:t>vimo eta</w:t>
            </w:r>
            <w:r w:rsidRPr="008F26EC">
              <w:rPr>
                <w:rFonts w:ascii="Tahoma" w:hAnsi="Tahoma" w:cs="Tahoma"/>
                <w:noProof/>
                <w:sz w:val="22"/>
                <w:szCs w:val="22"/>
              </w:rPr>
              <w:softHyphen/>
              <w:t>pas turi būti baig</w:t>
            </w:r>
            <w:r w:rsidRPr="008F26EC">
              <w:rPr>
                <w:rFonts w:ascii="Tahoma" w:hAnsi="Tahoma" w:cs="Tahoma"/>
                <w:noProof/>
                <w:sz w:val="22"/>
                <w:szCs w:val="22"/>
              </w:rPr>
              <w:softHyphen/>
              <w:t>tas iki Die</w:t>
            </w:r>
            <w:r w:rsidRPr="008F26EC">
              <w:rPr>
                <w:rFonts w:ascii="Tahoma" w:hAnsi="Tahoma" w:cs="Tahoma"/>
                <w:noProof/>
                <w:sz w:val="22"/>
                <w:szCs w:val="22"/>
              </w:rPr>
              <w:softHyphen/>
              <w:t>gimo į ga</w:t>
            </w:r>
            <w:r w:rsidRPr="008F26EC">
              <w:rPr>
                <w:rFonts w:ascii="Tahoma" w:hAnsi="Tahoma" w:cs="Tahoma"/>
                <w:noProof/>
                <w:sz w:val="22"/>
                <w:szCs w:val="22"/>
              </w:rPr>
              <w:softHyphen/>
              <w:t>my</w:t>
            </w:r>
            <w:r w:rsidRPr="008F26EC">
              <w:rPr>
                <w:rFonts w:ascii="Tahoma" w:hAnsi="Tahoma" w:cs="Tahoma"/>
                <w:noProof/>
                <w:sz w:val="22"/>
                <w:szCs w:val="22"/>
              </w:rPr>
              <w:softHyphen/>
              <w:t>bi</w:t>
            </w:r>
            <w:r w:rsidRPr="008F26EC">
              <w:rPr>
                <w:rFonts w:ascii="Tahoma" w:hAnsi="Tahoma" w:cs="Tahoma"/>
                <w:noProof/>
                <w:sz w:val="22"/>
                <w:szCs w:val="22"/>
              </w:rPr>
              <w:softHyphen/>
              <w:t>nę aplinką pra</w:t>
            </w:r>
            <w:r w:rsidRPr="008F26EC">
              <w:rPr>
                <w:rFonts w:ascii="Tahoma" w:hAnsi="Tahoma" w:cs="Tahoma"/>
                <w:noProof/>
                <w:sz w:val="22"/>
                <w:szCs w:val="22"/>
              </w:rPr>
              <w:softHyphen/>
              <w:t>džios;</w:t>
            </w:r>
          </w:p>
          <w:p w14:paraId="5EA9C21C" w14:textId="427292AF" w:rsidR="00FD2C88" w:rsidRPr="008F26EC" w:rsidRDefault="00FD2C88" w:rsidP="00FD2C88">
            <w:pPr>
              <w:rPr>
                <w:rFonts w:ascii="Tahoma" w:hAnsi="Tahoma" w:cs="Tahoma"/>
                <w:noProof/>
                <w:sz w:val="22"/>
                <w:szCs w:val="22"/>
              </w:rPr>
            </w:pPr>
            <w:r w:rsidRPr="008F26EC">
              <w:rPr>
                <w:rFonts w:ascii="Tahoma" w:hAnsi="Tahoma" w:cs="Tahoma"/>
                <w:noProof/>
                <w:sz w:val="22"/>
                <w:szCs w:val="22"/>
              </w:rPr>
              <w:t xml:space="preserve">Etapo trukmė mažiausiai </w:t>
            </w:r>
            <w:r w:rsidR="009E2843" w:rsidRPr="008F26EC">
              <w:rPr>
                <w:rFonts w:ascii="Tahoma" w:hAnsi="Tahoma" w:cs="Tahoma"/>
                <w:sz w:val="22"/>
                <w:szCs w:val="22"/>
              </w:rPr>
              <w:t>2</w:t>
            </w:r>
            <w:r w:rsidRPr="008F26EC">
              <w:rPr>
                <w:rFonts w:ascii="Tahoma" w:hAnsi="Tahoma" w:cs="Tahoma"/>
                <w:sz w:val="22"/>
                <w:szCs w:val="22"/>
              </w:rPr>
              <w:t>0  dar</w:t>
            </w:r>
            <w:r w:rsidRPr="008F26EC">
              <w:rPr>
                <w:rFonts w:ascii="Tahoma" w:hAnsi="Tahoma" w:cs="Tahoma"/>
                <w:sz w:val="22"/>
                <w:szCs w:val="22"/>
              </w:rPr>
              <w:softHyphen/>
            </w:r>
            <w:r w:rsidRPr="008F26EC">
              <w:rPr>
                <w:rFonts w:ascii="Tahoma" w:hAnsi="Tahoma" w:cs="Tahoma"/>
                <w:sz w:val="22"/>
                <w:szCs w:val="22"/>
              </w:rPr>
              <w:softHyphen/>
              <w:t>bo die</w:t>
            </w:r>
            <w:r w:rsidRPr="008F26EC">
              <w:rPr>
                <w:rFonts w:ascii="Tahoma" w:hAnsi="Tahoma" w:cs="Tahoma"/>
                <w:sz w:val="22"/>
                <w:szCs w:val="22"/>
              </w:rPr>
              <w:softHyphen/>
              <w:t>nų.</w:t>
            </w:r>
          </w:p>
          <w:p w14:paraId="17E5E9FD" w14:textId="77777777" w:rsidR="00FD2C88" w:rsidRPr="008F26EC" w:rsidRDefault="00FD2C88" w:rsidP="00806609">
            <w:pPr>
              <w:rPr>
                <w:rFonts w:ascii="Tahoma" w:hAnsi="Tahoma" w:cs="Tahoma"/>
                <w:sz w:val="22"/>
                <w:szCs w:val="22"/>
              </w:rPr>
            </w:pPr>
          </w:p>
        </w:tc>
      </w:tr>
      <w:tr w:rsidR="00E22CBA" w:rsidRPr="008F26EC" w14:paraId="452F8857" w14:textId="77777777" w:rsidTr="00C32CC4">
        <w:trPr>
          <w:cantSplit/>
          <w:trHeight w:val="3868"/>
        </w:trPr>
        <w:tc>
          <w:tcPr>
            <w:tcW w:w="364" w:type="pct"/>
            <w:tcBorders>
              <w:top w:val="single" w:sz="4" w:space="0" w:color="auto"/>
              <w:left w:val="single" w:sz="4" w:space="0" w:color="auto"/>
              <w:right w:val="single" w:sz="4" w:space="0" w:color="auto"/>
            </w:tcBorders>
            <w:textDirection w:val="btLr"/>
          </w:tcPr>
          <w:p w14:paraId="79EEC8C0" w14:textId="198F12E9" w:rsidR="00806609" w:rsidRPr="008F26EC" w:rsidRDefault="00806609" w:rsidP="00806609">
            <w:pPr>
              <w:jc w:val="center"/>
              <w:rPr>
                <w:rFonts w:ascii="Tahoma" w:hAnsi="Tahoma" w:cs="Tahoma"/>
                <w:sz w:val="22"/>
                <w:szCs w:val="22"/>
              </w:rPr>
            </w:pPr>
            <w:r w:rsidRPr="008F26EC">
              <w:rPr>
                <w:rFonts w:ascii="Tahoma" w:hAnsi="Tahoma" w:cs="Tahoma"/>
                <w:sz w:val="22"/>
                <w:szCs w:val="22"/>
              </w:rPr>
              <w:t>Priėmimo testavimas</w:t>
            </w:r>
          </w:p>
        </w:tc>
        <w:tc>
          <w:tcPr>
            <w:tcW w:w="1662" w:type="pct"/>
            <w:tcBorders>
              <w:top w:val="single" w:sz="4" w:space="0" w:color="auto"/>
              <w:left w:val="single" w:sz="4" w:space="0" w:color="auto"/>
              <w:right w:val="single" w:sz="4" w:space="0" w:color="auto"/>
            </w:tcBorders>
          </w:tcPr>
          <w:p w14:paraId="6ADE2BCA" w14:textId="77777777" w:rsidR="00806609" w:rsidRPr="008F26EC" w:rsidRDefault="00806609" w:rsidP="00806609">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6842C7BC" w14:textId="3F890F92" w:rsidR="00806609" w:rsidRPr="008F26EC" w:rsidRDefault="00806609">
            <w:pPr>
              <w:pStyle w:val="ListParagraph"/>
              <w:numPr>
                <w:ilvl w:val="0"/>
                <w:numId w:val="42"/>
              </w:numPr>
              <w:tabs>
                <w:tab w:val="left" w:pos="302"/>
              </w:tabs>
              <w:ind w:left="-43" w:firstLine="43"/>
              <w:rPr>
                <w:rFonts w:ascii="Tahoma" w:hAnsi="Tahoma" w:cs="Tahoma"/>
                <w:noProof/>
              </w:rPr>
            </w:pPr>
            <w:r w:rsidRPr="008F26EC">
              <w:rPr>
                <w:rFonts w:ascii="Tahoma" w:hAnsi="Tahoma" w:cs="Tahoma"/>
                <w:noProof/>
              </w:rPr>
              <w:t>Teikia pastabas priėmimo testavimo planui ir testavimo scenarijams;</w:t>
            </w:r>
          </w:p>
          <w:p w14:paraId="64F5721A" w14:textId="77777777" w:rsidR="00806609" w:rsidRPr="008F26EC" w:rsidRDefault="00806609">
            <w:pPr>
              <w:pStyle w:val="ListParagraph"/>
              <w:numPr>
                <w:ilvl w:val="0"/>
                <w:numId w:val="42"/>
              </w:numPr>
              <w:tabs>
                <w:tab w:val="left" w:pos="302"/>
              </w:tabs>
              <w:ind w:left="-43" w:firstLine="43"/>
              <w:rPr>
                <w:rFonts w:ascii="Tahoma" w:hAnsi="Tahoma" w:cs="Tahoma"/>
                <w:noProof/>
              </w:rPr>
            </w:pPr>
            <w:r w:rsidRPr="008F26EC">
              <w:rPr>
                <w:rFonts w:ascii="Tahoma" w:hAnsi="Tahoma" w:cs="Tahoma"/>
                <w:noProof/>
              </w:rPr>
              <w:t>Vykdo priėmimo testavimą pagal testavimo plane apibrėžtą testavimo plane apibrėžtą testavimo metodiką ir testavimo scenarijus;</w:t>
            </w:r>
          </w:p>
          <w:p w14:paraId="3727447C" w14:textId="77777777" w:rsidR="00806609" w:rsidRPr="008F26EC" w:rsidRDefault="00806609" w:rsidP="00806609">
            <w:pPr>
              <w:rPr>
                <w:rFonts w:ascii="Tahoma" w:hAnsi="Tahoma" w:cs="Tahoma"/>
                <w:noProof/>
                <w:sz w:val="22"/>
                <w:szCs w:val="22"/>
              </w:rPr>
            </w:pPr>
            <w:r w:rsidRPr="008F26EC">
              <w:rPr>
                <w:rFonts w:ascii="Tahoma" w:hAnsi="Tahoma" w:cs="Tahoma"/>
                <w:noProof/>
                <w:sz w:val="22"/>
                <w:szCs w:val="22"/>
                <w:u w:val="single"/>
              </w:rPr>
              <w:t>Pirkėjas</w:t>
            </w:r>
            <w:r w:rsidRPr="008F26EC">
              <w:rPr>
                <w:rFonts w:ascii="Tahoma" w:hAnsi="Tahoma" w:cs="Tahoma"/>
                <w:noProof/>
                <w:sz w:val="22"/>
                <w:szCs w:val="22"/>
              </w:rPr>
              <w:t xml:space="preserve"> </w:t>
            </w:r>
          </w:p>
          <w:p w14:paraId="787B183E" w14:textId="46229D41" w:rsidR="00806609" w:rsidRPr="008F26EC" w:rsidRDefault="00806609">
            <w:pPr>
              <w:pStyle w:val="ListParagraph"/>
              <w:numPr>
                <w:ilvl w:val="0"/>
                <w:numId w:val="43"/>
              </w:numPr>
              <w:tabs>
                <w:tab w:val="left" w:pos="227"/>
              </w:tabs>
              <w:ind w:left="-43" w:firstLine="43"/>
              <w:rPr>
                <w:rFonts w:ascii="Tahoma" w:hAnsi="Tahoma" w:cs="Tahoma"/>
                <w:noProof/>
              </w:rPr>
            </w:pPr>
            <w:r w:rsidRPr="008F26EC">
              <w:rPr>
                <w:rFonts w:ascii="Tahoma" w:hAnsi="Tahoma" w:cs="Tahoma"/>
                <w:noProof/>
              </w:rPr>
              <w:t>Atrinktas nepriklausomas Teikėjas vykdo saugumo testavimą pagal šios techninės specifikacijos apibrėžtas testavimo metodikas ir testavimo scenarijus;</w:t>
            </w:r>
          </w:p>
          <w:p w14:paraId="255E0281" w14:textId="77777777" w:rsidR="00806609" w:rsidRPr="008F26EC" w:rsidRDefault="00806609">
            <w:pPr>
              <w:pStyle w:val="ListParagraph"/>
              <w:numPr>
                <w:ilvl w:val="0"/>
                <w:numId w:val="43"/>
              </w:numPr>
              <w:tabs>
                <w:tab w:val="left" w:pos="227"/>
              </w:tabs>
              <w:ind w:left="-43" w:firstLine="43"/>
              <w:rPr>
                <w:rFonts w:ascii="Tahoma" w:hAnsi="Tahoma" w:cs="Tahoma"/>
                <w:noProof/>
              </w:rPr>
            </w:pPr>
            <w:r w:rsidRPr="008F26EC">
              <w:rPr>
                <w:rFonts w:ascii="Tahoma" w:hAnsi="Tahoma" w:cs="Tahoma"/>
                <w:noProof/>
              </w:rPr>
              <w:t>Priima programinę įrangą bandomąjai eksploatacijai.</w:t>
            </w:r>
          </w:p>
          <w:p w14:paraId="58986F13" w14:textId="77777777" w:rsidR="00806609" w:rsidRPr="008F26EC" w:rsidRDefault="00806609" w:rsidP="00806609">
            <w:pPr>
              <w:rPr>
                <w:rFonts w:ascii="Tahoma" w:hAnsi="Tahoma" w:cs="Tahoma"/>
                <w:sz w:val="22"/>
                <w:szCs w:val="22"/>
              </w:rPr>
            </w:pPr>
          </w:p>
        </w:tc>
        <w:tc>
          <w:tcPr>
            <w:tcW w:w="1686" w:type="pct"/>
            <w:tcBorders>
              <w:top w:val="single" w:sz="4" w:space="0" w:color="auto"/>
              <w:left w:val="single" w:sz="4" w:space="0" w:color="auto"/>
              <w:right w:val="single" w:sz="4" w:space="0" w:color="auto"/>
            </w:tcBorders>
          </w:tcPr>
          <w:p w14:paraId="0CD72F4D" w14:textId="03B439DB" w:rsidR="00806609" w:rsidRPr="008F26EC" w:rsidRDefault="00806609">
            <w:pPr>
              <w:pStyle w:val="ListParagraph"/>
              <w:numPr>
                <w:ilvl w:val="0"/>
                <w:numId w:val="44"/>
              </w:numPr>
              <w:tabs>
                <w:tab w:val="left" w:pos="268"/>
              </w:tabs>
              <w:ind w:left="0" w:firstLine="0"/>
              <w:rPr>
                <w:rFonts w:ascii="Tahoma" w:hAnsi="Tahoma" w:cs="Tahoma"/>
                <w:noProof/>
              </w:rPr>
            </w:pPr>
            <w:r w:rsidRPr="008F26EC">
              <w:rPr>
                <w:rFonts w:ascii="Tahoma" w:hAnsi="Tahoma" w:cs="Tahoma"/>
                <w:noProof/>
              </w:rPr>
              <w:t>Atliktas priėmimo testavimas;</w:t>
            </w:r>
          </w:p>
          <w:p w14:paraId="6D2F4BFC" w14:textId="19CF8785" w:rsidR="00806609" w:rsidRPr="008F26EC" w:rsidRDefault="00806609">
            <w:pPr>
              <w:pStyle w:val="ListParagraph"/>
              <w:numPr>
                <w:ilvl w:val="0"/>
                <w:numId w:val="44"/>
              </w:numPr>
              <w:tabs>
                <w:tab w:val="left" w:pos="268"/>
              </w:tabs>
              <w:ind w:left="0" w:firstLine="0"/>
              <w:rPr>
                <w:rFonts w:ascii="Tahoma" w:hAnsi="Tahoma" w:cs="Tahoma"/>
                <w:noProof/>
              </w:rPr>
            </w:pPr>
            <w:r w:rsidRPr="008F26EC">
              <w:rPr>
                <w:rFonts w:ascii="Tahoma" w:hAnsi="Tahoma" w:cs="Tahoma"/>
                <w:noProof/>
              </w:rPr>
              <w:t>Ištaisytos testavimo metu užfiksuo</w:t>
            </w:r>
            <w:r w:rsidRPr="008F26EC">
              <w:rPr>
                <w:rFonts w:ascii="Tahoma" w:hAnsi="Tahoma" w:cs="Tahoma"/>
                <w:noProof/>
              </w:rPr>
              <w:softHyphen/>
              <w:t>tos</w:t>
            </w:r>
            <w:r w:rsidR="00F81BD5" w:rsidRPr="008F26EC">
              <w:rPr>
                <w:rFonts w:ascii="Tahoma" w:hAnsi="Tahoma" w:cs="Tahoma"/>
                <w:noProof/>
              </w:rPr>
              <w:t xml:space="preserve"> klaidos</w:t>
            </w:r>
            <w:r w:rsidRPr="008F26EC">
              <w:rPr>
                <w:rFonts w:ascii="Tahoma" w:hAnsi="Tahoma" w:cs="Tahoma"/>
                <w:noProof/>
              </w:rPr>
              <w:t>;</w:t>
            </w:r>
          </w:p>
          <w:p w14:paraId="363E6342" w14:textId="33981A22" w:rsidR="00806609" w:rsidRPr="008F26EC" w:rsidRDefault="00806609">
            <w:pPr>
              <w:pStyle w:val="ListParagraph"/>
              <w:numPr>
                <w:ilvl w:val="0"/>
                <w:numId w:val="44"/>
              </w:numPr>
              <w:tabs>
                <w:tab w:val="left" w:pos="268"/>
              </w:tabs>
              <w:ind w:left="0" w:firstLine="0"/>
              <w:rPr>
                <w:rFonts w:ascii="Tahoma" w:hAnsi="Tahoma" w:cs="Tahoma"/>
                <w:noProof/>
              </w:rPr>
            </w:pPr>
            <w:r w:rsidRPr="008F26EC">
              <w:rPr>
                <w:rFonts w:ascii="Tahoma" w:hAnsi="Tahoma" w:cs="Tahoma"/>
                <w:noProof/>
              </w:rPr>
              <w:t>Atnaujintos naudotojų instrukcijos;</w:t>
            </w:r>
          </w:p>
          <w:p w14:paraId="12729CFE" w14:textId="69F7409A" w:rsidR="00806609" w:rsidRPr="008F26EC" w:rsidRDefault="00806609">
            <w:pPr>
              <w:pStyle w:val="ListParagraph"/>
              <w:numPr>
                <w:ilvl w:val="0"/>
                <w:numId w:val="44"/>
              </w:numPr>
              <w:tabs>
                <w:tab w:val="left" w:pos="268"/>
              </w:tabs>
              <w:ind w:left="0" w:firstLine="0"/>
              <w:rPr>
                <w:rFonts w:ascii="Tahoma" w:hAnsi="Tahoma" w:cs="Tahoma"/>
                <w:noProof/>
              </w:rPr>
            </w:pPr>
            <w:r w:rsidRPr="008F26EC">
              <w:rPr>
                <w:rFonts w:ascii="Tahoma" w:hAnsi="Tahoma" w:cs="Tahoma"/>
              </w:rPr>
              <w:t>Priėmimo testavimo ataskaita;</w:t>
            </w:r>
          </w:p>
          <w:p w14:paraId="6AEA1985" w14:textId="7EE1DB99" w:rsidR="00806609" w:rsidRPr="008F26EC" w:rsidRDefault="00806609">
            <w:pPr>
              <w:pStyle w:val="ListParagraph"/>
              <w:numPr>
                <w:ilvl w:val="0"/>
                <w:numId w:val="44"/>
              </w:numPr>
              <w:tabs>
                <w:tab w:val="left" w:pos="268"/>
              </w:tabs>
              <w:ind w:left="0" w:firstLine="0"/>
              <w:rPr>
                <w:rFonts w:ascii="Tahoma" w:hAnsi="Tahoma" w:cs="Tahoma"/>
                <w:noProof/>
              </w:rPr>
            </w:pPr>
            <w:r w:rsidRPr="008F26EC">
              <w:rPr>
                <w:rFonts w:ascii="Tahoma" w:hAnsi="Tahoma" w:cs="Tahoma"/>
                <w:bCs/>
                <w:lang w:eastAsia="ar-SA"/>
              </w:rPr>
              <w:t>Klaidų šalinimo ataskaitos.</w:t>
            </w:r>
          </w:p>
        </w:tc>
        <w:tc>
          <w:tcPr>
            <w:tcW w:w="1288" w:type="pct"/>
            <w:tcBorders>
              <w:top w:val="single" w:sz="4" w:space="0" w:color="auto"/>
              <w:left w:val="single" w:sz="4" w:space="0" w:color="auto"/>
              <w:right w:val="single" w:sz="4" w:space="0" w:color="auto"/>
            </w:tcBorders>
          </w:tcPr>
          <w:p w14:paraId="2CE2BBAF" w14:textId="31FC9DBA" w:rsidR="004F5D58" w:rsidRPr="008F26EC" w:rsidRDefault="004F5D58" w:rsidP="004F5D58">
            <w:pPr>
              <w:pStyle w:val="Lentekstasarial"/>
              <w:spacing w:after="0"/>
              <w:jc w:val="left"/>
              <w:rPr>
                <w:rFonts w:ascii="Tahoma" w:hAnsi="Tahoma" w:cs="Tahoma"/>
                <w:sz w:val="22"/>
                <w:szCs w:val="22"/>
                <w:lang w:val="lt-LT"/>
              </w:rPr>
            </w:pPr>
            <w:r w:rsidRPr="008F26EC">
              <w:rPr>
                <w:rFonts w:ascii="Tahoma" w:hAnsi="Tahoma" w:cs="Tahoma"/>
                <w:sz w:val="22"/>
                <w:szCs w:val="22"/>
                <w:lang w:val="lt-LT"/>
              </w:rPr>
              <w:t>Priėmimo testavimas vykdomas iki sėkmingo priėmimo testavimo kriterijų pasiekimo.</w:t>
            </w:r>
          </w:p>
          <w:p w14:paraId="31E1F98E" w14:textId="1FB24D5A" w:rsidR="00806609" w:rsidRPr="008F26EC" w:rsidRDefault="00806609" w:rsidP="00806609">
            <w:pPr>
              <w:rPr>
                <w:rFonts w:ascii="Tahoma" w:hAnsi="Tahoma" w:cs="Tahoma"/>
                <w:noProof/>
                <w:sz w:val="22"/>
                <w:szCs w:val="22"/>
              </w:rPr>
            </w:pPr>
            <w:r w:rsidRPr="008F26EC">
              <w:rPr>
                <w:rFonts w:ascii="Tahoma" w:hAnsi="Tahoma" w:cs="Tahoma"/>
                <w:noProof/>
                <w:sz w:val="22"/>
                <w:szCs w:val="22"/>
              </w:rPr>
              <w:t>Priėmimo tes</w:t>
            </w:r>
            <w:r w:rsidRPr="008F26EC">
              <w:rPr>
                <w:rFonts w:ascii="Tahoma" w:hAnsi="Tahoma" w:cs="Tahoma"/>
                <w:noProof/>
                <w:sz w:val="22"/>
                <w:szCs w:val="22"/>
              </w:rPr>
              <w:softHyphen/>
              <w:t>ta</w:t>
            </w:r>
            <w:r w:rsidRPr="008F26EC">
              <w:rPr>
                <w:rFonts w:ascii="Tahoma" w:hAnsi="Tahoma" w:cs="Tahoma"/>
                <w:noProof/>
                <w:sz w:val="22"/>
                <w:szCs w:val="22"/>
              </w:rPr>
              <w:softHyphen/>
              <w:t>vi</w:t>
            </w:r>
            <w:r w:rsidRPr="008F26EC">
              <w:rPr>
                <w:rFonts w:ascii="Tahoma" w:hAnsi="Tahoma" w:cs="Tahoma"/>
                <w:noProof/>
                <w:sz w:val="22"/>
                <w:szCs w:val="22"/>
              </w:rPr>
              <w:softHyphen/>
              <w:t>mas turi būti at</w:t>
            </w:r>
            <w:r w:rsidRPr="008F26EC">
              <w:rPr>
                <w:rFonts w:ascii="Tahoma" w:hAnsi="Tahoma" w:cs="Tahoma"/>
                <w:noProof/>
                <w:sz w:val="22"/>
                <w:szCs w:val="22"/>
              </w:rPr>
              <w:softHyphen/>
              <w:t>lik</w:t>
            </w:r>
            <w:r w:rsidRPr="008F26EC">
              <w:rPr>
                <w:rFonts w:ascii="Tahoma" w:hAnsi="Tahoma" w:cs="Tahoma"/>
                <w:noProof/>
                <w:sz w:val="22"/>
                <w:szCs w:val="22"/>
              </w:rPr>
              <w:softHyphen/>
              <w:t>tas iki diegimo į gamybinę aplin</w:t>
            </w:r>
            <w:r w:rsidRPr="008F26EC">
              <w:rPr>
                <w:rFonts w:ascii="Tahoma" w:hAnsi="Tahoma" w:cs="Tahoma"/>
                <w:noProof/>
                <w:sz w:val="22"/>
                <w:szCs w:val="22"/>
              </w:rPr>
              <w:softHyphen/>
              <w:t>ką</w:t>
            </w:r>
            <w:r w:rsidR="008670E4" w:rsidRPr="008F26EC">
              <w:rPr>
                <w:rFonts w:ascii="Tahoma" w:hAnsi="Tahoma" w:cs="Tahoma"/>
                <w:noProof/>
                <w:sz w:val="22"/>
                <w:szCs w:val="22"/>
              </w:rPr>
              <w:t>.</w:t>
            </w:r>
          </w:p>
        </w:tc>
      </w:tr>
      <w:tr w:rsidR="00E22CBA" w:rsidRPr="008F26EC" w14:paraId="6653A595" w14:textId="77777777" w:rsidTr="00C32CC4">
        <w:trPr>
          <w:cantSplit/>
          <w:trHeight w:val="3868"/>
        </w:trPr>
        <w:tc>
          <w:tcPr>
            <w:tcW w:w="364" w:type="pct"/>
            <w:tcBorders>
              <w:top w:val="single" w:sz="4" w:space="0" w:color="auto"/>
              <w:left w:val="single" w:sz="4" w:space="0" w:color="auto"/>
              <w:right w:val="single" w:sz="4" w:space="0" w:color="auto"/>
            </w:tcBorders>
            <w:textDirection w:val="btLr"/>
          </w:tcPr>
          <w:p w14:paraId="78DAAB43" w14:textId="6712F480" w:rsidR="00FD2C88" w:rsidRPr="008F26EC" w:rsidRDefault="00FD2C88" w:rsidP="00806609">
            <w:pPr>
              <w:jc w:val="center"/>
              <w:rPr>
                <w:rFonts w:ascii="Tahoma" w:hAnsi="Tahoma" w:cs="Tahoma"/>
                <w:sz w:val="22"/>
                <w:szCs w:val="22"/>
              </w:rPr>
            </w:pPr>
            <w:r w:rsidRPr="008F26EC">
              <w:rPr>
                <w:rFonts w:ascii="Tahoma" w:hAnsi="Tahoma" w:cs="Tahoma"/>
                <w:sz w:val="22"/>
                <w:szCs w:val="22"/>
              </w:rPr>
              <w:lastRenderedPageBreak/>
              <w:t>Diegimas į gamybinę aplinką</w:t>
            </w:r>
          </w:p>
        </w:tc>
        <w:tc>
          <w:tcPr>
            <w:tcW w:w="1662" w:type="pct"/>
            <w:tcBorders>
              <w:top w:val="single" w:sz="4" w:space="0" w:color="auto"/>
              <w:left w:val="single" w:sz="4" w:space="0" w:color="auto"/>
              <w:right w:val="single" w:sz="4" w:space="0" w:color="auto"/>
            </w:tcBorders>
          </w:tcPr>
          <w:p w14:paraId="0D2D16B5" w14:textId="4815AF24" w:rsidR="00FD2C88" w:rsidRPr="008F26EC" w:rsidRDefault="00FD2C88" w:rsidP="00FD2C88">
            <w:pPr>
              <w:rPr>
                <w:rFonts w:ascii="Tahoma" w:hAnsi="Tahoma" w:cs="Tahoma"/>
                <w:noProof/>
                <w:sz w:val="22"/>
                <w:szCs w:val="22"/>
              </w:rPr>
            </w:pPr>
            <w:r w:rsidRPr="008F26EC">
              <w:rPr>
                <w:rFonts w:ascii="Tahoma" w:hAnsi="Tahoma" w:cs="Tahoma"/>
                <w:sz w:val="22"/>
                <w:szCs w:val="22"/>
                <w:u w:val="single"/>
              </w:rPr>
              <w:t>Teikėjas</w:t>
            </w:r>
            <w:r w:rsidR="00F30BE2" w:rsidRPr="008F26EC">
              <w:rPr>
                <w:rFonts w:ascii="Tahoma" w:hAnsi="Tahoma" w:cs="Tahoma"/>
                <w:sz w:val="22"/>
                <w:szCs w:val="22"/>
                <w:u w:val="single"/>
              </w:rPr>
              <w:t xml:space="preserve"> parengia</w:t>
            </w:r>
            <w:r w:rsidRPr="008F26EC">
              <w:rPr>
                <w:rFonts w:ascii="Tahoma" w:hAnsi="Tahoma" w:cs="Tahoma"/>
                <w:noProof/>
                <w:sz w:val="22"/>
                <w:szCs w:val="22"/>
              </w:rPr>
              <w:t>:</w:t>
            </w:r>
          </w:p>
          <w:p w14:paraId="15CCE23E" w14:textId="6CA7C41B"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diegimo į gamybinę aplinką planą;</w:t>
            </w:r>
          </w:p>
          <w:p w14:paraId="701018BF" w14:textId="7B1B3358"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ekploa</w:t>
            </w:r>
            <w:r w:rsidRPr="008F26EC">
              <w:rPr>
                <w:rFonts w:ascii="Tahoma" w:hAnsi="Tahoma" w:cs="Tahoma"/>
                <w:noProof/>
              </w:rPr>
              <w:softHyphen/>
              <w:t>ta</w:t>
            </w:r>
            <w:r w:rsidRPr="008F26EC">
              <w:rPr>
                <w:rFonts w:ascii="Tahoma" w:hAnsi="Tahoma" w:cs="Tahoma"/>
                <w:noProof/>
              </w:rPr>
              <w:softHyphen/>
              <w:t>cijos pradžios planą;</w:t>
            </w:r>
          </w:p>
          <w:p w14:paraId="34924861" w14:textId="5D8DBAC4"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programinę įrangą tinkamą įdiegimui Pirkėjo gamybinėje aplinkoje;</w:t>
            </w:r>
          </w:p>
          <w:p w14:paraId="6AEF87C7" w14:textId="2142DE87"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duomenų užkrovimo skriptus į Pirkėjo gamybinę aplinką;</w:t>
            </w:r>
          </w:p>
          <w:p w14:paraId="0238D5A2" w14:textId="1D5F950C"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Bandomosios eksploatacijos planą;</w:t>
            </w:r>
          </w:p>
          <w:p w14:paraId="4EEDD2C2" w14:textId="76E5A314" w:rsidR="00FD2C88" w:rsidRPr="008F26EC" w:rsidRDefault="00FD2C88">
            <w:pPr>
              <w:pStyle w:val="ListParagraph"/>
              <w:numPr>
                <w:ilvl w:val="0"/>
                <w:numId w:val="45"/>
              </w:numPr>
              <w:tabs>
                <w:tab w:val="left" w:pos="302"/>
              </w:tabs>
              <w:ind w:left="0" w:firstLine="0"/>
              <w:rPr>
                <w:rFonts w:ascii="Tahoma" w:hAnsi="Tahoma" w:cs="Tahoma"/>
                <w:noProof/>
              </w:rPr>
            </w:pPr>
            <w:r w:rsidRPr="008F26EC">
              <w:rPr>
                <w:rFonts w:ascii="Tahoma" w:hAnsi="Tahoma" w:cs="Tahoma"/>
                <w:noProof/>
              </w:rPr>
              <w:t>naudotojų ir administra</w:t>
            </w:r>
            <w:r w:rsidRPr="008F26EC">
              <w:rPr>
                <w:rFonts w:ascii="Tahoma" w:hAnsi="Tahoma" w:cs="Tahoma"/>
                <w:noProof/>
              </w:rPr>
              <w:softHyphen/>
              <w:t>to</w:t>
            </w:r>
            <w:r w:rsidRPr="008F26EC">
              <w:rPr>
                <w:rFonts w:ascii="Tahoma" w:hAnsi="Tahoma" w:cs="Tahoma"/>
                <w:noProof/>
              </w:rPr>
              <w:softHyphen/>
              <w:t>rių instrukcijas.</w:t>
            </w:r>
          </w:p>
          <w:p w14:paraId="08C9A8AD" w14:textId="77777777" w:rsidR="00761894" w:rsidRPr="008F26EC" w:rsidRDefault="00761894" w:rsidP="00761894">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3B58B49D" w14:textId="77777777" w:rsidR="00761894" w:rsidRPr="008F26EC" w:rsidRDefault="00761894">
            <w:pPr>
              <w:pStyle w:val="ListParagraph"/>
              <w:numPr>
                <w:ilvl w:val="0"/>
                <w:numId w:val="47"/>
              </w:numPr>
              <w:tabs>
                <w:tab w:val="left" w:pos="227"/>
              </w:tabs>
              <w:ind w:left="-43" w:firstLine="43"/>
              <w:rPr>
                <w:rFonts w:ascii="Tahoma" w:hAnsi="Tahoma" w:cs="Tahoma"/>
                <w:noProof/>
              </w:rPr>
            </w:pPr>
            <w:r w:rsidRPr="008F26EC">
              <w:rPr>
                <w:rFonts w:ascii="Tahoma" w:hAnsi="Tahoma" w:cs="Tahoma"/>
                <w:noProof/>
              </w:rPr>
              <w:t>Peržiūri ir įvertina diegimo planą;</w:t>
            </w:r>
          </w:p>
          <w:p w14:paraId="5515B49D" w14:textId="77777777" w:rsidR="00761894" w:rsidRPr="008F26EC" w:rsidRDefault="00761894">
            <w:pPr>
              <w:pStyle w:val="ListParagraph"/>
              <w:numPr>
                <w:ilvl w:val="0"/>
                <w:numId w:val="47"/>
              </w:numPr>
              <w:tabs>
                <w:tab w:val="left" w:pos="227"/>
              </w:tabs>
              <w:ind w:left="-43" w:firstLine="43"/>
              <w:rPr>
                <w:rFonts w:ascii="Tahoma" w:hAnsi="Tahoma" w:cs="Tahoma"/>
                <w:noProof/>
              </w:rPr>
            </w:pPr>
            <w:r w:rsidRPr="008F26EC">
              <w:rPr>
                <w:rFonts w:ascii="Tahoma" w:hAnsi="Tahoma" w:cs="Tahoma"/>
                <w:noProof/>
              </w:rPr>
              <w:t>Suteikia reikalingą informaciją;</w:t>
            </w:r>
          </w:p>
          <w:p w14:paraId="3CBED31C" w14:textId="77777777" w:rsidR="00761894" w:rsidRPr="008F26EC" w:rsidRDefault="00761894">
            <w:pPr>
              <w:pStyle w:val="ListParagraph"/>
              <w:numPr>
                <w:ilvl w:val="0"/>
                <w:numId w:val="47"/>
              </w:numPr>
              <w:tabs>
                <w:tab w:val="left" w:pos="227"/>
              </w:tabs>
              <w:ind w:left="-43" w:firstLine="43"/>
              <w:rPr>
                <w:rFonts w:ascii="Tahoma" w:hAnsi="Tahoma" w:cs="Tahoma"/>
                <w:noProof/>
              </w:rPr>
            </w:pPr>
            <w:r w:rsidRPr="008F26EC">
              <w:rPr>
                <w:rFonts w:ascii="Tahoma" w:hAnsi="Tahoma" w:cs="Tahoma"/>
                <w:noProof/>
              </w:rPr>
              <w:t>Vadovauja naujo funkcionalumo paleidimui;</w:t>
            </w:r>
          </w:p>
          <w:p w14:paraId="7FB5BE79" w14:textId="77777777" w:rsidR="00761894" w:rsidRPr="008F26EC" w:rsidRDefault="00761894">
            <w:pPr>
              <w:pStyle w:val="ListParagraph"/>
              <w:numPr>
                <w:ilvl w:val="0"/>
                <w:numId w:val="47"/>
              </w:numPr>
              <w:tabs>
                <w:tab w:val="left" w:pos="227"/>
              </w:tabs>
              <w:ind w:left="-43" w:firstLine="43"/>
              <w:rPr>
                <w:rFonts w:ascii="Tahoma" w:hAnsi="Tahoma" w:cs="Tahoma"/>
                <w:noProof/>
              </w:rPr>
            </w:pPr>
            <w:r w:rsidRPr="008F26EC">
              <w:rPr>
                <w:rFonts w:ascii="Tahoma" w:hAnsi="Tahoma" w:cs="Tahoma"/>
                <w:noProof/>
              </w:rPr>
              <w:t>Peržiūri ir įvertina bandomosios eksploatacijos planą.</w:t>
            </w:r>
          </w:p>
          <w:p w14:paraId="7A5917F9" w14:textId="77777777" w:rsidR="00761894" w:rsidRPr="008F26EC" w:rsidRDefault="00761894" w:rsidP="00761894">
            <w:pPr>
              <w:rPr>
                <w:rFonts w:ascii="Tahoma" w:hAnsi="Tahoma" w:cs="Tahoma"/>
                <w:sz w:val="22"/>
                <w:szCs w:val="22"/>
              </w:rPr>
            </w:pPr>
            <w:r w:rsidRPr="008F26EC">
              <w:rPr>
                <w:rFonts w:ascii="Tahoma" w:hAnsi="Tahoma" w:cs="Tahoma"/>
                <w:noProof/>
                <w:sz w:val="22"/>
                <w:szCs w:val="22"/>
                <w:u w:val="single"/>
              </w:rPr>
              <w:t xml:space="preserve"> Pirkėjas</w:t>
            </w:r>
            <w:r w:rsidRPr="008F26EC">
              <w:rPr>
                <w:rFonts w:ascii="Tahoma" w:hAnsi="Tahoma" w:cs="Tahoma"/>
                <w:noProof/>
                <w:sz w:val="22"/>
                <w:szCs w:val="22"/>
              </w:rPr>
              <w:t>:</w:t>
            </w:r>
          </w:p>
          <w:p w14:paraId="77E934DA" w14:textId="357EDA51" w:rsidR="00FD2C88" w:rsidRPr="008F26EC" w:rsidRDefault="00761894" w:rsidP="00E22CBA">
            <w:pPr>
              <w:rPr>
                <w:rFonts w:ascii="Tahoma" w:hAnsi="Tahoma" w:cs="Tahoma"/>
                <w:noProof/>
              </w:rPr>
            </w:pPr>
            <w:r w:rsidRPr="008F26EC">
              <w:rPr>
                <w:rFonts w:ascii="Tahoma" w:hAnsi="Tahoma" w:cs="Tahoma"/>
                <w:noProof/>
              </w:rPr>
              <w:t>Įdiegia pateiktą programinę įrangą į gamybinę aplinką</w:t>
            </w:r>
            <w:r w:rsidR="00503A6C" w:rsidRPr="008F26EC">
              <w:rPr>
                <w:rFonts w:ascii="Tahoma" w:hAnsi="Tahoma" w:cs="Tahoma"/>
                <w:noProof/>
              </w:rPr>
              <w:t xml:space="preserve">; </w:t>
            </w:r>
            <w:r w:rsidRPr="008F26EC">
              <w:rPr>
                <w:rFonts w:ascii="Tahoma" w:hAnsi="Tahoma" w:cs="Tahoma"/>
                <w:noProof/>
              </w:rPr>
              <w:t>Kontroliuoja gamybinę aplinką.</w:t>
            </w:r>
          </w:p>
        </w:tc>
        <w:tc>
          <w:tcPr>
            <w:tcW w:w="1686" w:type="pct"/>
            <w:tcBorders>
              <w:top w:val="single" w:sz="4" w:space="0" w:color="auto"/>
              <w:left w:val="single" w:sz="4" w:space="0" w:color="auto"/>
              <w:right w:val="single" w:sz="4" w:space="0" w:color="auto"/>
            </w:tcBorders>
          </w:tcPr>
          <w:p w14:paraId="74A28C6A" w14:textId="0CBDAFA2"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Parengta programinė įranga die</w:t>
            </w:r>
            <w:r w:rsidRPr="008F26EC">
              <w:rPr>
                <w:rFonts w:ascii="Tahoma" w:hAnsi="Tahoma" w:cs="Tahoma"/>
                <w:noProof/>
              </w:rPr>
              <w:softHyphen/>
              <w:t>gi</w:t>
            </w:r>
            <w:r w:rsidRPr="008F26EC">
              <w:rPr>
                <w:rFonts w:ascii="Tahoma" w:hAnsi="Tahoma" w:cs="Tahoma"/>
                <w:noProof/>
              </w:rPr>
              <w:softHyphen/>
              <w:t>mui į gamybinę aplinką;</w:t>
            </w:r>
          </w:p>
          <w:p w14:paraId="1AF1B3A0" w14:textId="77777777"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Programinė įranga įdiegta gamy</w:t>
            </w:r>
            <w:r w:rsidRPr="008F26EC">
              <w:rPr>
                <w:rFonts w:ascii="Tahoma" w:hAnsi="Tahoma" w:cs="Tahoma"/>
                <w:noProof/>
              </w:rPr>
              <w:softHyphen/>
              <w:t>bi</w:t>
            </w:r>
            <w:r w:rsidRPr="008F26EC">
              <w:rPr>
                <w:rFonts w:ascii="Tahoma" w:hAnsi="Tahoma" w:cs="Tahoma"/>
                <w:noProof/>
              </w:rPr>
              <w:softHyphen/>
              <w:t>nė</w:t>
            </w:r>
            <w:r w:rsidRPr="008F26EC">
              <w:rPr>
                <w:rFonts w:ascii="Tahoma" w:hAnsi="Tahoma" w:cs="Tahoma"/>
                <w:noProof/>
              </w:rPr>
              <w:softHyphen/>
              <w:t>je aplinkoje;</w:t>
            </w:r>
          </w:p>
          <w:p w14:paraId="4584B101" w14:textId="77777777"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Parengti duomenys gamy</w:t>
            </w:r>
            <w:r w:rsidRPr="008F26EC">
              <w:rPr>
                <w:rFonts w:ascii="Tahoma" w:hAnsi="Tahoma" w:cs="Tahoma"/>
                <w:noProof/>
              </w:rPr>
              <w:softHyphen/>
              <w:t>bi</w:t>
            </w:r>
            <w:r w:rsidRPr="008F26EC">
              <w:rPr>
                <w:rFonts w:ascii="Tahoma" w:hAnsi="Tahoma" w:cs="Tahoma"/>
                <w:noProof/>
              </w:rPr>
              <w:softHyphen/>
              <w:t>nei ekploatacijai (SQL ir/arba kitų scriptų pavidalu);</w:t>
            </w:r>
          </w:p>
          <w:p w14:paraId="0E874FD4" w14:textId="77777777"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Parengtas ekploa</w:t>
            </w:r>
            <w:r w:rsidRPr="008F26EC">
              <w:rPr>
                <w:rFonts w:ascii="Tahoma" w:hAnsi="Tahoma" w:cs="Tahoma"/>
                <w:noProof/>
              </w:rPr>
              <w:softHyphen/>
              <w:t>ta</w:t>
            </w:r>
            <w:r w:rsidRPr="008F26EC">
              <w:rPr>
                <w:rFonts w:ascii="Tahoma" w:hAnsi="Tahoma" w:cs="Tahoma"/>
                <w:noProof/>
              </w:rPr>
              <w:softHyphen/>
              <w:t>ci</w:t>
            </w:r>
            <w:r w:rsidRPr="008F26EC">
              <w:rPr>
                <w:rFonts w:ascii="Tahoma" w:hAnsi="Tahoma" w:cs="Tahoma"/>
                <w:noProof/>
              </w:rPr>
              <w:softHyphen/>
              <w:t>jos pradžios planas;</w:t>
            </w:r>
          </w:p>
          <w:p w14:paraId="780E3108" w14:textId="77777777"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Suderintas naujo funkcionalumo paleidimo planas su visais duomenų gavėjais/teikėjais;</w:t>
            </w:r>
          </w:p>
          <w:p w14:paraId="537C08E0" w14:textId="2EB6A5A4" w:rsidR="00FD2C88" w:rsidRPr="008F26EC" w:rsidRDefault="00FD2C88">
            <w:pPr>
              <w:pStyle w:val="ListParagraph"/>
              <w:numPr>
                <w:ilvl w:val="0"/>
                <w:numId w:val="46"/>
              </w:numPr>
              <w:tabs>
                <w:tab w:val="left" w:pos="285"/>
              </w:tabs>
              <w:ind w:left="0" w:firstLine="0"/>
              <w:rPr>
                <w:rFonts w:ascii="Tahoma" w:hAnsi="Tahoma" w:cs="Tahoma"/>
                <w:noProof/>
              </w:rPr>
            </w:pPr>
            <w:r w:rsidRPr="008F26EC">
              <w:rPr>
                <w:rFonts w:ascii="Tahoma" w:hAnsi="Tahoma" w:cs="Tahoma"/>
                <w:noProof/>
              </w:rPr>
              <w:t>Atliktas naujo funkcionalumo paleidimas. Per nustatytą laiko tarpą sistema parengta eksploatacijai</w:t>
            </w:r>
            <w:r w:rsidR="00C32CC4" w:rsidRPr="008F26EC">
              <w:rPr>
                <w:rFonts w:ascii="Tahoma" w:hAnsi="Tahoma" w:cs="Tahoma"/>
                <w:noProof/>
              </w:rPr>
              <w:t>;</w:t>
            </w:r>
          </w:p>
          <w:p w14:paraId="23FF98DC" w14:textId="76055816" w:rsidR="00C32CC4" w:rsidRPr="008F26EC" w:rsidRDefault="00C32CC4">
            <w:pPr>
              <w:pStyle w:val="ListParagraph"/>
              <w:numPr>
                <w:ilvl w:val="0"/>
                <w:numId w:val="46"/>
              </w:numPr>
              <w:tabs>
                <w:tab w:val="left" w:pos="285"/>
              </w:tabs>
              <w:ind w:left="0" w:firstLine="0"/>
              <w:rPr>
                <w:rFonts w:ascii="Tahoma" w:hAnsi="Tahoma" w:cs="Tahoma"/>
                <w:noProof/>
              </w:rPr>
            </w:pPr>
            <w:r w:rsidRPr="008F26EC">
              <w:rPr>
                <w:rFonts w:ascii="Tahoma" w:hAnsi="Tahoma" w:cs="Tahoma"/>
                <w:bCs/>
              </w:rPr>
              <w:t xml:space="preserve">Diegimo dokumentacija </w:t>
            </w:r>
            <w:r w:rsidRPr="008F26EC">
              <w:rPr>
                <w:rFonts w:ascii="Tahoma" w:hAnsi="Tahoma" w:cs="Tahoma"/>
                <w:bCs/>
                <w:lang w:eastAsia="ar-SA"/>
              </w:rPr>
              <w:t>(įskaitant, bet neapsiribojant,</w:t>
            </w:r>
          </w:p>
          <w:p w14:paraId="7905FE79" w14:textId="237268F2" w:rsidR="00FD2C88" w:rsidRPr="008F26EC" w:rsidRDefault="00C32CC4" w:rsidP="00FD2C88">
            <w:pPr>
              <w:pStyle w:val="ListParagraph"/>
              <w:tabs>
                <w:tab w:val="left" w:pos="268"/>
              </w:tabs>
              <w:ind w:left="0"/>
              <w:rPr>
                <w:rFonts w:ascii="Tahoma" w:hAnsi="Tahoma" w:cs="Tahoma"/>
                <w:bCs/>
              </w:rPr>
            </w:pPr>
            <w:r w:rsidRPr="008F26EC">
              <w:rPr>
                <w:rFonts w:ascii="Tahoma" w:hAnsi="Tahoma" w:cs="Tahoma"/>
                <w:bCs/>
              </w:rPr>
              <w:t>detalia</w:t>
            </w:r>
            <w:r w:rsidR="00761894" w:rsidRPr="008F26EC">
              <w:rPr>
                <w:rFonts w:ascii="Tahoma" w:hAnsi="Tahoma" w:cs="Tahoma"/>
                <w:bCs/>
              </w:rPr>
              <w:t>u</w:t>
            </w:r>
            <w:r w:rsidRPr="008F26EC">
              <w:rPr>
                <w:rFonts w:ascii="Tahoma" w:hAnsi="Tahoma" w:cs="Tahoma"/>
                <w:bCs/>
              </w:rPr>
              <w:t xml:space="preserve"> skyriuje </w:t>
            </w:r>
            <w:r w:rsidR="00761894" w:rsidRPr="008F26EC">
              <w:rPr>
                <w:rFonts w:ascii="Tahoma" w:hAnsi="Tahoma" w:cs="Tahoma"/>
                <w:bCs/>
                <w:lang w:val="en-US"/>
              </w:rPr>
              <w:t>3.3.5</w:t>
            </w:r>
            <w:r w:rsidRPr="008F26EC">
              <w:rPr>
                <w:rFonts w:ascii="Tahoma" w:hAnsi="Tahoma" w:cs="Tahoma"/>
                <w:bCs/>
              </w:rPr>
              <w:t>)</w:t>
            </w:r>
          </w:p>
          <w:p w14:paraId="241EE981" w14:textId="77777777" w:rsidR="00761894" w:rsidRPr="008F26EC" w:rsidRDefault="00761894">
            <w:pPr>
              <w:pStyle w:val="ListParagraph"/>
              <w:numPr>
                <w:ilvl w:val="1"/>
                <w:numId w:val="46"/>
              </w:numPr>
              <w:tabs>
                <w:tab w:val="left" w:pos="392"/>
              </w:tabs>
              <w:ind w:left="0" w:firstLine="0"/>
              <w:rPr>
                <w:rFonts w:ascii="Tahoma" w:hAnsi="Tahoma" w:cs="Tahoma"/>
                <w:b/>
                <w:bCs/>
                <w:i/>
              </w:rPr>
            </w:pPr>
            <w:r w:rsidRPr="008F26EC">
              <w:rPr>
                <w:rFonts w:ascii="Tahoma" w:hAnsi="Tahoma" w:cs="Tahoma"/>
                <w:bCs/>
              </w:rPr>
              <w:t>Diegimo aprašai, kuriuose turi būti pateikta:</w:t>
            </w:r>
          </w:p>
          <w:p w14:paraId="50F0B009" w14:textId="77777777" w:rsidR="00761894" w:rsidRPr="008F26EC" w:rsidRDefault="00761894">
            <w:pPr>
              <w:pStyle w:val="ListParagraph"/>
              <w:numPr>
                <w:ilvl w:val="2"/>
                <w:numId w:val="46"/>
              </w:numPr>
              <w:tabs>
                <w:tab w:val="left" w:pos="662"/>
              </w:tabs>
              <w:ind w:left="0" w:firstLine="32"/>
              <w:rPr>
                <w:rFonts w:ascii="Tahoma" w:hAnsi="Tahoma" w:cs="Tahoma"/>
                <w:b/>
                <w:bCs/>
                <w:i/>
              </w:rPr>
            </w:pPr>
            <w:r w:rsidRPr="008F26EC">
              <w:rPr>
                <w:rFonts w:ascii="Tahoma" w:hAnsi="Tahoma" w:cs="Tahoma"/>
                <w:bCs/>
              </w:rPr>
              <w:t>Realizuotų sprendimų apibendrinantis aprašymas;</w:t>
            </w:r>
          </w:p>
          <w:p w14:paraId="3C9E2F9F" w14:textId="77777777" w:rsidR="00761894" w:rsidRPr="008F26EC" w:rsidRDefault="00761894">
            <w:pPr>
              <w:pStyle w:val="ListParagraph"/>
              <w:numPr>
                <w:ilvl w:val="2"/>
                <w:numId w:val="46"/>
              </w:numPr>
              <w:tabs>
                <w:tab w:val="left" w:pos="662"/>
              </w:tabs>
              <w:ind w:left="0" w:firstLine="32"/>
              <w:rPr>
                <w:rFonts w:ascii="Tahoma" w:hAnsi="Tahoma" w:cs="Tahoma"/>
                <w:b/>
                <w:bCs/>
                <w:i/>
              </w:rPr>
            </w:pPr>
            <w:r w:rsidRPr="008F26EC">
              <w:rPr>
                <w:rFonts w:ascii="Tahoma" w:hAnsi="Tahoma" w:cs="Tahoma"/>
                <w:bCs/>
              </w:rPr>
              <w:t>Parengti duomenų struktūrų, atributų, duomenų mainų aprašai;</w:t>
            </w:r>
          </w:p>
          <w:p w14:paraId="1B95C540" w14:textId="77777777" w:rsidR="00761894" w:rsidRPr="008F26EC" w:rsidRDefault="00761894">
            <w:pPr>
              <w:pStyle w:val="ListParagraph"/>
              <w:numPr>
                <w:ilvl w:val="2"/>
                <w:numId w:val="46"/>
              </w:numPr>
              <w:tabs>
                <w:tab w:val="left" w:pos="662"/>
              </w:tabs>
              <w:ind w:left="0" w:firstLine="32"/>
              <w:rPr>
                <w:rFonts w:ascii="Tahoma" w:hAnsi="Tahoma" w:cs="Tahoma"/>
                <w:b/>
                <w:bCs/>
                <w:i/>
              </w:rPr>
            </w:pPr>
            <w:r w:rsidRPr="008F26EC">
              <w:rPr>
                <w:rFonts w:ascii="Tahoma" w:hAnsi="Tahoma" w:cs="Tahoma"/>
                <w:bCs/>
              </w:rPr>
              <w:t>Techninės realizacijos aprašymas (apimantis reikalavimų techniniam sprendimui detalizaciją, Sistemos plėtimo galimybes;</w:t>
            </w:r>
          </w:p>
          <w:p w14:paraId="5BBCDD99" w14:textId="77777777" w:rsidR="00761894" w:rsidRPr="008F26EC" w:rsidRDefault="00761894">
            <w:pPr>
              <w:pStyle w:val="ListParagraph"/>
              <w:numPr>
                <w:ilvl w:val="2"/>
                <w:numId w:val="46"/>
              </w:numPr>
              <w:tabs>
                <w:tab w:val="left" w:pos="662"/>
              </w:tabs>
              <w:ind w:left="0" w:firstLine="32"/>
              <w:rPr>
                <w:rFonts w:ascii="Tahoma" w:hAnsi="Tahoma" w:cs="Tahoma"/>
                <w:b/>
                <w:bCs/>
                <w:i/>
              </w:rPr>
            </w:pPr>
            <w:r w:rsidRPr="008F26EC">
              <w:rPr>
                <w:rFonts w:ascii="Tahoma" w:hAnsi="Tahoma" w:cs="Tahoma"/>
              </w:rPr>
              <w:t>Kita aktuali informacija;</w:t>
            </w:r>
          </w:p>
          <w:p w14:paraId="778E1D02" w14:textId="77777777" w:rsidR="00761894" w:rsidRPr="008F26EC" w:rsidRDefault="00761894">
            <w:pPr>
              <w:pStyle w:val="ListParagraph"/>
              <w:numPr>
                <w:ilvl w:val="0"/>
                <w:numId w:val="46"/>
              </w:numPr>
              <w:tabs>
                <w:tab w:val="left" w:pos="302"/>
              </w:tabs>
              <w:ind w:left="32" w:firstLine="0"/>
              <w:rPr>
                <w:rFonts w:ascii="Tahoma" w:hAnsi="Tahoma" w:cs="Tahoma"/>
                <w:noProof/>
              </w:rPr>
            </w:pPr>
            <w:r w:rsidRPr="008F26EC">
              <w:rPr>
                <w:rFonts w:ascii="Tahoma" w:hAnsi="Tahoma" w:cs="Tahoma"/>
                <w:bCs/>
              </w:rPr>
              <w:t>Išeities tekstai ir detali projekto surinkimo instrukcija;</w:t>
            </w:r>
          </w:p>
          <w:p w14:paraId="21FBBB2F" w14:textId="77777777" w:rsidR="00761894" w:rsidRPr="008F26EC" w:rsidRDefault="00761894">
            <w:pPr>
              <w:pStyle w:val="ListParagraph"/>
              <w:numPr>
                <w:ilvl w:val="0"/>
                <w:numId w:val="46"/>
              </w:numPr>
              <w:tabs>
                <w:tab w:val="left" w:pos="392"/>
              </w:tabs>
              <w:ind w:left="32" w:firstLine="0"/>
              <w:rPr>
                <w:rFonts w:ascii="Tahoma" w:hAnsi="Tahoma" w:cs="Tahoma"/>
                <w:noProof/>
              </w:rPr>
            </w:pPr>
            <w:r w:rsidRPr="008F26EC">
              <w:rPr>
                <w:rFonts w:ascii="Tahoma" w:hAnsi="Tahoma" w:cs="Tahoma"/>
                <w:bCs/>
              </w:rPr>
              <w:t>Diegimo planas, apimantis:</w:t>
            </w:r>
          </w:p>
          <w:p w14:paraId="5148AB74" w14:textId="77777777" w:rsidR="00761894" w:rsidRPr="008F26EC" w:rsidRDefault="00761894">
            <w:pPr>
              <w:pStyle w:val="ListParagraph"/>
              <w:numPr>
                <w:ilvl w:val="1"/>
                <w:numId w:val="46"/>
              </w:numPr>
              <w:tabs>
                <w:tab w:val="left" w:pos="482"/>
              </w:tabs>
              <w:ind w:left="32" w:firstLine="0"/>
              <w:rPr>
                <w:rFonts w:ascii="Tahoma" w:hAnsi="Tahoma" w:cs="Tahoma"/>
                <w:b/>
                <w:bCs/>
                <w:i/>
              </w:rPr>
            </w:pPr>
            <w:r w:rsidRPr="008F26EC">
              <w:rPr>
                <w:rFonts w:ascii="Tahoma" w:hAnsi="Tahoma" w:cs="Tahoma"/>
                <w:bCs/>
              </w:rPr>
              <w:t>Diegimo dalyvių atsakomybes;</w:t>
            </w:r>
          </w:p>
          <w:p w14:paraId="6BE64F83" w14:textId="77777777" w:rsidR="00761894" w:rsidRPr="008F26EC" w:rsidRDefault="00761894">
            <w:pPr>
              <w:pStyle w:val="ListParagraph"/>
              <w:numPr>
                <w:ilvl w:val="1"/>
                <w:numId w:val="46"/>
              </w:numPr>
              <w:tabs>
                <w:tab w:val="left" w:pos="482"/>
              </w:tabs>
              <w:ind w:left="32" w:firstLine="0"/>
              <w:rPr>
                <w:rFonts w:ascii="Tahoma" w:hAnsi="Tahoma" w:cs="Tahoma"/>
                <w:b/>
                <w:bCs/>
                <w:i/>
              </w:rPr>
            </w:pPr>
            <w:r w:rsidRPr="008F26EC">
              <w:rPr>
                <w:rFonts w:ascii="Tahoma" w:hAnsi="Tahoma" w:cs="Tahoma"/>
                <w:bCs/>
              </w:rPr>
              <w:t>Diegimo veiklų aprašymą;</w:t>
            </w:r>
          </w:p>
          <w:p w14:paraId="7D8554A4" w14:textId="77777777" w:rsidR="00761894" w:rsidRPr="008F26EC" w:rsidRDefault="00761894">
            <w:pPr>
              <w:pStyle w:val="ListParagraph"/>
              <w:numPr>
                <w:ilvl w:val="1"/>
                <w:numId w:val="46"/>
              </w:numPr>
              <w:tabs>
                <w:tab w:val="left" w:pos="482"/>
              </w:tabs>
              <w:ind w:left="32" w:firstLine="0"/>
              <w:rPr>
                <w:rFonts w:ascii="Tahoma" w:hAnsi="Tahoma" w:cs="Tahoma"/>
                <w:b/>
                <w:bCs/>
                <w:i/>
              </w:rPr>
            </w:pPr>
            <w:r w:rsidRPr="008F26EC">
              <w:rPr>
                <w:rFonts w:ascii="Tahoma" w:hAnsi="Tahoma" w:cs="Tahoma"/>
                <w:bCs/>
              </w:rPr>
              <w:t>Diegimo veiklų grafiką;</w:t>
            </w:r>
          </w:p>
          <w:p w14:paraId="489D97CA" w14:textId="7F0D01BF" w:rsidR="00761894" w:rsidRPr="008F26EC" w:rsidRDefault="00761894" w:rsidP="00761894">
            <w:pPr>
              <w:pStyle w:val="ListParagraph"/>
              <w:tabs>
                <w:tab w:val="left" w:pos="268"/>
              </w:tabs>
              <w:ind w:left="0"/>
              <w:rPr>
                <w:rFonts w:ascii="Tahoma" w:hAnsi="Tahoma" w:cs="Tahoma"/>
                <w:noProof/>
              </w:rPr>
            </w:pPr>
            <w:r w:rsidRPr="008F26EC">
              <w:rPr>
                <w:rFonts w:ascii="Tahoma" w:hAnsi="Tahoma" w:cs="Tahoma"/>
              </w:rPr>
              <w:t>Diegimo schemą.</w:t>
            </w:r>
          </w:p>
        </w:tc>
        <w:tc>
          <w:tcPr>
            <w:tcW w:w="1288" w:type="pct"/>
            <w:tcBorders>
              <w:top w:val="single" w:sz="4" w:space="0" w:color="auto"/>
              <w:left w:val="single" w:sz="4" w:space="0" w:color="auto"/>
              <w:right w:val="single" w:sz="4" w:space="0" w:color="auto"/>
            </w:tcBorders>
          </w:tcPr>
          <w:p w14:paraId="2863FCDA" w14:textId="77777777" w:rsidR="00C32CC4" w:rsidRPr="008F26EC" w:rsidRDefault="00C32CC4" w:rsidP="00C32CC4">
            <w:pPr>
              <w:pStyle w:val="Lentekstasarial"/>
              <w:spacing w:before="0" w:after="0"/>
              <w:rPr>
                <w:rFonts w:ascii="Tahoma" w:hAnsi="Tahoma" w:cs="Tahoma"/>
                <w:sz w:val="22"/>
                <w:szCs w:val="22"/>
                <w:lang w:val="lt-LT"/>
              </w:rPr>
            </w:pPr>
            <w:r w:rsidRPr="008F26EC">
              <w:rPr>
                <w:rFonts w:ascii="Tahoma" w:hAnsi="Tahoma" w:cs="Tahoma"/>
                <w:sz w:val="22"/>
                <w:szCs w:val="22"/>
                <w:lang w:val="lt-LT"/>
              </w:rPr>
              <w:t>Šis diegimas gali vykti tik po sėkmingai įvykusio priėmimo testavimo.</w:t>
            </w:r>
          </w:p>
          <w:p w14:paraId="60D4FF51" w14:textId="7A79EB89" w:rsidR="00FD2C88" w:rsidRPr="008F26EC" w:rsidRDefault="00C32CC4" w:rsidP="00C32CC4">
            <w:pPr>
              <w:pStyle w:val="Lentekstasarial"/>
              <w:spacing w:after="0"/>
              <w:jc w:val="left"/>
              <w:rPr>
                <w:rFonts w:ascii="Tahoma" w:hAnsi="Tahoma" w:cs="Tahoma"/>
                <w:sz w:val="22"/>
                <w:szCs w:val="22"/>
                <w:lang w:val="lt-LT"/>
              </w:rPr>
            </w:pPr>
            <w:r w:rsidRPr="008F26EC">
              <w:rPr>
                <w:rFonts w:ascii="Tahoma" w:hAnsi="Tahoma" w:cs="Tahoma"/>
                <w:sz w:val="22"/>
                <w:szCs w:val="22"/>
                <w:lang w:val="lt-LT"/>
              </w:rPr>
              <w:t xml:space="preserve">Šis diegimo etapas turi būti baigtas per </w:t>
            </w:r>
            <w:r w:rsidR="002C5A01" w:rsidRPr="008F26EC">
              <w:rPr>
                <w:rFonts w:ascii="Tahoma" w:hAnsi="Tahoma" w:cs="Tahoma"/>
                <w:sz w:val="22"/>
                <w:szCs w:val="22"/>
                <w:lang w:val="lt-LT"/>
              </w:rPr>
              <w:t xml:space="preserve">7 </w:t>
            </w:r>
            <w:proofErr w:type="spellStart"/>
            <w:r w:rsidR="002C5A01" w:rsidRPr="008F26EC">
              <w:rPr>
                <w:rFonts w:ascii="Tahoma" w:hAnsi="Tahoma" w:cs="Tahoma"/>
                <w:sz w:val="22"/>
                <w:szCs w:val="22"/>
                <w:lang w:val="lt-LT"/>
              </w:rPr>
              <w:t>d.d</w:t>
            </w:r>
            <w:proofErr w:type="spellEnd"/>
            <w:r w:rsidR="002C5A01" w:rsidRPr="008F26EC">
              <w:rPr>
                <w:rFonts w:ascii="Tahoma" w:hAnsi="Tahoma" w:cs="Tahoma"/>
                <w:sz w:val="22"/>
                <w:szCs w:val="22"/>
                <w:lang w:val="lt-LT"/>
              </w:rPr>
              <w:t>.</w:t>
            </w:r>
            <w:r w:rsidRPr="008F26EC">
              <w:rPr>
                <w:rFonts w:ascii="Tahoma" w:hAnsi="Tahoma" w:cs="Tahoma"/>
                <w:sz w:val="22"/>
                <w:szCs w:val="22"/>
                <w:lang w:val="lt-LT"/>
              </w:rPr>
              <w:t xml:space="preserve"> nuo priėmimo testavimo etapo pabaigos ir baigtas iki bandomosios eksploatacijos pradžios.</w:t>
            </w:r>
          </w:p>
        </w:tc>
      </w:tr>
      <w:tr w:rsidR="00E22CBA" w:rsidRPr="008F26EC" w14:paraId="6100A8CD"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0EAC52C1" w14:textId="7201BFC1" w:rsidR="00C32CC4" w:rsidRPr="008F26EC" w:rsidRDefault="00C32CC4" w:rsidP="00806609">
            <w:pPr>
              <w:jc w:val="center"/>
              <w:rPr>
                <w:rFonts w:ascii="Tahoma" w:hAnsi="Tahoma" w:cs="Tahoma"/>
                <w:sz w:val="22"/>
                <w:szCs w:val="22"/>
              </w:rPr>
            </w:pPr>
            <w:r w:rsidRPr="008F26EC">
              <w:rPr>
                <w:rFonts w:ascii="Tahoma" w:hAnsi="Tahoma" w:cs="Tahoma"/>
                <w:sz w:val="22"/>
                <w:szCs w:val="22"/>
              </w:rPr>
              <w:lastRenderedPageBreak/>
              <w:t>Bandomoji eksploatacija</w:t>
            </w:r>
          </w:p>
        </w:tc>
        <w:tc>
          <w:tcPr>
            <w:tcW w:w="1662" w:type="pct"/>
            <w:tcBorders>
              <w:top w:val="single" w:sz="4" w:space="0" w:color="auto"/>
              <w:left w:val="single" w:sz="4" w:space="0" w:color="auto"/>
              <w:bottom w:val="single" w:sz="4" w:space="0" w:color="auto"/>
              <w:right w:val="single" w:sz="4" w:space="0" w:color="auto"/>
            </w:tcBorders>
          </w:tcPr>
          <w:p w14:paraId="66ACBFE3" w14:textId="77777777" w:rsidR="00C32CC4" w:rsidRPr="008F26EC" w:rsidRDefault="00C32CC4" w:rsidP="00C32CC4">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0C4A50B5" w14:textId="77777777" w:rsidR="00C32CC4" w:rsidRPr="008F26EC" w:rsidRDefault="00C32CC4">
            <w:pPr>
              <w:pStyle w:val="ListParagraph"/>
              <w:numPr>
                <w:ilvl w:val="0"/>
                <w:numId w:val="48"/>
              </w:numPr>
              <w:tabs>
                <w:tab w:val="left" w:pos="227"/>
              </w:tabs>
              <w:ind w:left="0" w:firstLine="0"/>
              <w:rPr>
                <w:rFonts w:ascii="Tahoma" w:hAnsi="Tahoma" w:cs="Tahoma"/>
                <w:noProof/>
              </w:rPr>
            </w:pPr>
            <w:r w:rsidRPr="008F26EC">
              <w:rPr>
                <w:rFonts w:ascii="Tahoma" w:hAnsi="Tahoma" w:cs="Tahoma"/>
                <w:noProof/>
              </w:rPr>
              <w:t>Teikia konsultacijas bandomosios eksploatacijos klausimais;</w:t>
            </w:r>
          </w:p>
          <w:p w14:paraId="0BA1C453" w14:textId="77777777" w:rsidR="00C32CC4" w:rsidRPr="008F26EC" w:rsidRDefault="00C32CC4">
            <w:pPr>
              <w:pStyle w:val="ListParagraph"/>
              <w:numPr>
                <w:ilvl w:val="0"/>
                <w:numId w:val="48"/>
              </w:numPr>
              <w:tabs>
                <w:tab w:val="left" w:pos="227"/>
              </w:tabs>
              <w:ind w:left="0" w:firstLine="0"/>
              <w:rPr>
                <w:rFonts w:ascii="Tahoma" w:hAnsi="Tahoma" w:cs="Tahoma"/>
                <w:noProof/>
              </w:rPr>
            </w:pPr>
            <w:r w:rsidRPr="008F26EC">
              <w:rPr>
                <w:rFonts w:ascii="Tahoma" w:hAnsi="Tahoma" w:cs="Tahoma"/>
                <w:noProof/>
              </w:rPr>
              <w:t>Reaguoja į eksploatacijos metu nustatytus defektus;</w:t>
            </w:r>
          </w:p>
          <w:p w14:paraId="1311D996" w14:textId="1408DF57" w:rsidR="00C32CC4" w:rsidRPr="008F26EC" w:rsidRDefault="00C32CC4">
            <w:pPr>
              <w:pStyle w:val="ListParagraph"/>
              <w:numPr>
                <w:ilvl w:val="0"/>
                <w:numId w:val="48"/>
              </w:numPr>
              <w:tabs>
                <w:tab w:val="left" w:pos="227"/>
              </w:tabs>
              <w:ind w:left="0" w:firstLine="0"/>
              <w:rPr>
                <w:rFonts w:ascii="Tahoma" w:hAnsi="Tahoma" w:cs="Tahoma"/>
                <w:noProof/>
              </w:rPr>
            </w:pPr>
            <w:r w:rsidRPr="008F26EC">
              <w:rPr>
                <w:rFonts w:ascii="Tahoma" w:hAnsi="Tahoma" w:cs="Tahoma"/>
                <w:noProof/>
              </w:rPr>
              <w:t>Užtikrina ekspertų konsultavimą Pirkėjo darbuotojams ir IT specia</w:t>
            </w:r>
            <w:r w:rsidRPr="008F26EC">
              <w:rPr>
                <w:rFonts w:ascii="Tahoma" w:hAnsi="Tahoma" w:cs="Tahoma"/>
                <w:noProof/>
              </w:rPr>
              <w:softHyphen/>
              <w:t>lis</w:t>
            </w:r>
            <w:r w:rsidRPr="008F26EC">
              <w:rPr>
                <w:rFonts w:ascii="Tahoma" w:hAnsi="Tahoma" w:cs="Tahoma"/>
                <w:noProof/>
              </w:rPr>
              <w:softHyphen/>
              <w:t>tams;</w:t>
            </w:r>
          </w:p>
          <w:p w14:paraId="03EF659F" w14:textId="77777777" w:rsidR="00C32CC4" w:rsidRPr="008F26EC" w:rsidRDefault="00C32CC4" w:rsidP="00806609">
            <w:pPr>
              <w:rPr>
                <w:rFonts w:ascii="Tahoma" w:hAnsi="Tahoma" w:cs="Tahoma"/>
                <w:noProof/>
                <w:sz w:val="22"/>
                <w:szCs w:val="22"/>
                <w:u w:val="single"/>
              </w:rPr>
            </w:pPr>
          </w:p>
        </w:tc>
        <w:tc>
          <w:tcPr>
            <w:tcW w:w="1686" w:type="pct"/>
            <w:tcBorders>
              <w:top w:val="single" w:sz="4" w:space="0" w:color="auto"/>
              <w:left w:val="single" w:sz="4" w:space="0" w:color="auto"/>
              <w:bottom w:val="single" w:sz="4" w:space="0" w:color="auto"/>
              <w:right w:val="single" w:sz="4" w:space="0" w:color="auto"/>
            </w:tcBorders>
          </w:tcPr>
          <w:p w14:paraId="2BB2AF93" w14:textId="77777777" w:rsidR="00C32CC4" w:rsidRPr="008F26EC" w:rsidRDefault="00C32CC4">
            <w:pPr>
              <w:pStyle w:val="ListParagraph"/>
              <w:numPr>
                <w:ilvl w:val="0"/>
                <w:numId w:val="49"/>
              </w:numPr>
              <w:tabs>
                <w:tab w:val="left" w:pos="302"/>
              </w:tabs>
              <w:ind w:left="0" w:firstLine="32"/>
              <w:rPr>
                <w:rFonts w:ascii="Tahoma" w:hAnsi="Tahoma" w:cs="Tahoma"/>
                <w:noProof/>
              </w:rPr>
            </w:pPr>
            <w:r w:rsidRPr="008F26EC">
              <w:rPr>
                <w:rFonts w:ascii="Tahoma" w:hAnsi="Tahoma" w:cs="Tahoma"/>
                <w:noProof/>
              </w:rPr>
              <w:t>Pašalintos bandomosios eksploa</w:t>
            </w:r>
            <w:r w:rsidRPr="008F26EC">
              <w:rPr>
                <w:rFonts w:ascii="Tahoma" w:hAnsi="Tahoma" w:cs="Tahoma"/>
                <w:noProof/>
              </w:rPr>
              <w:softHyphen/>
              <w:t>ta</w:t>
            </w:r>
            <w:r w:rsidRPr="008F26EC">
              <w:rPr>
                <w:rFonts w:ascii="Tahoma" w:hAnsi="Tahoma" w:cs="Tahoma"/>
                <w:noProof/>
              </w:rPr>
              <w:softHyphen/>
              <w:t>ci</w:t>
            </w:r>
            <w:r w:rsidRPr="008F26EC">
              <w:rPr>
                <w:rFonts w:ascii="Tahoma" w:hAnsi="Tahoma" w:cs="Tahoma"/>
                <w:noProof/>
              </w:rPr>
              <w:softHyphen/>
              <w:t>jos metu nustatytos klaidos. Tei</w:t>
            </w:r>
            <w:r w:rsidRPr="008F26EC">
              <w:rPr>
                <w:rFonts w:ascii="Tahoma" w:hAnsi="Tahoma" w:cs="Tahoma"/>
                <w:noProof/>
              </w:rPr>
              <w:softHyphen/>
              <w:t>kė</w:t>
            </w:r>
            <w:r w:rsidRPr="008F26EC">
              <w:rPr>
                <w:rFonts w:ascii="Tahoma" w:hAnsi="Tahoma" w:cs="Tahoma"/>
                <w:noProof/>
              </w:rPr>
              <w:softHyphen/>
              <w:t>jas bandomosios eksploatacijos metu pagal suderintą klaidų šali</w:t>
            </w:r>
            <w:r w:rsidRPr="008F26EC">
              <w:rPr>
                <w:rFonts w:ascii="Tahoma" w:hAnsi="Tahoma" w:cs="Tahoma"/>
                <w:noProof/>
              </w:rPr>
              <w:softHyphen/>
              <w:t>ni</w:t>
            </w:r>
            <w:r w:rsidRPr="008F26EC">
              <w:rPr>
                <w:rFonts w:ascii="Tahoma" w:hAnsi="Tahoma" w:cs="Tahoma"/>
                <w:noProof/>
              </w:rPr>
              <w:softHyphen/>
              <w:t>mo grafiką turi šalinti visus sude</w:t>
            </w:r>
            <w:r w:rsidRPr="008F26EC">
              <w:rPr>
                <w:rFonts w:ascii="Tahoma" w:hAnsi="Tahoma" w:cs="Tahoma"/>
                <w:noProof/>
              </w:rPr>
              <w:softHyphen/>
              <w:t>rin</w:t>
            </w:r>
            <w:r w:rsidRPr="008F26EC">
              <w:rPr>
                <w:rFonts w:ascii="Tahoma" w:hAnsi="Tahoma" w:cs="Tahoma"/>
                <w:noProof/>
              </w:rPr>
              <w:softHyphen/>
              <w:t>tos sistemos funkcionalumo trūku</w:t>
            </w:r>
            <w:r w:rsidRPr="008F26EC">
              <w:rPr>
                <w:rFonts w:ascii="Tahoma" w:hAnsi="Tahoma" w:cs="Tahoma"/>
                <w:noProof/>
              </w:rPr>
              <w:softHyphen/>
              <w:t>mus užregistruotus bandomosios eksploatacijos problemų registre;</w:t>
            </w:r>
          </w:p>
          <w:p w14:paraId="121A3E62" w14:textId="77777777" w:rsidR="00C32CC4" w:rsidRPr="008F26EC" w:rsidRDefault="00C32CC4" w:rsidP="00806609">
            <w:pPr>
              <w:pStyle w:val="ListParagraph"/>
              <w:tabs>
                <w:tab w:val="left" w:pos="285"/>
              </w:tabs>
              <w:ind w:left="0"/>
              <w:rPr>
                <w:rFonts w:ascii="Tahoma" w:hAnsi="Tahoma" w:cs="Tahoma"/>
                <w:noProof/>
              </w:rPr>
            </w:pPr>
          </w:p>
        </w:tc>
        <w:tc>
          <w:tcPr>
            <w:tcW w:w="1288" w:type="pct"/>
            <w:tcBorders>
              <w:top w:val="single" w:sz="4" w:space="0" w:color="auto"/>
              <w:left w:val="single" w:sz="4" w:space="0" w:color="auto"/>
              <w:bottom w:val="single" w:sz="4" w:space="0" w:color="auto"/>
              <w:right w:val="single" w:sz="4" w:space="0" w:color="auto"/>
            </w:tcBorders>
          </w:tcPr>
          <w:p w14:paraId="6A91A301" w14:textId="023AAAB5" w:rsidR="00C32CC4" w:rsidRPr="008F26EC" w:rsidRDefault="00C32CC4" w:rsidP="00C32CC4">
            <w:pPr>
              <w:rPr>
                <w:rFonts w:ascii="Tahoma" w:hAnsi="Tahoma" w:cs="Tahoma"/>
                <w:noProof/>
                <w:sz w:val="22"/>
                <w:szCs w:val="22"/>
              </w:rPr>
            </w:pPr>
            <w:r w:rsidRPr="008F26EC">
              <w:rPr>
                <w:rFonts w:ascii="Tahoma" w:hAnsi="Tahoma" w:cs="Tahoma"/>
                <w:noProof/>
                <w:sz w:val="22"/>
                <w:szCs w:val="22"/>
              </w:rPr>
              <w:t xml:space="preserve">Bandomosios eksploatacijos pradžia </w:t>
            </w:r>
            <w:r w:rsidR="00096504" w:rsidRPr="008F26EC">
              <w:rPr>
                <w:rFonts w:ascii="Tahoma" w:hAnsi="Tahoma" w:cs="Tahoma"/>
                <w:noProof/>
                <w:sz w:val="22"/>
                <w:szCs w:val="22"/>
              </w:rPr>
              <w:t>kaip s</w:t>
            </w:r>
            <w:r w:rsidR="24993489" w:rsidRPr="008F26EC">
              <w:rPr>
                <w:rFonts w:ascii="Tahoma" w:hAnsi="Tahoma" w:cs="Tahoma"/>
                <w:noProof/>
                <w:sz w:val="22"/>
                <w:szCs w:val="22"/>
              </w:rPr>
              <w:t>u</w:t>
            </w:r>
            <w:r w:rsidR="00096504" w:rsidRPr="008F26EC">
              <w:rPr>
                <w:rFonts w:ascii="Tahoma" w:hAnsi="Tahoma" w:cs="Tahoma"/>
                <w:noProof/>
                <w:sz w:val="22"/>
                <w:szCs w:val="22"/>
              </w:rPr>
              <w:t>derinta užsakymo dokumente</w:t>
            </w:r>
            <w:r w:rsidRPr="008F26EC">
              <w:rPr>
                <w:rFonts w:ascii="Tahoma" w:hAnsi="Tahoma" w:cs="Tahoma"/>
                <w:sz w:val="22"/>
                <w:szCs w:val="22"/>
              </w:rPr>
              <w:t>;</w:t>
            </w:r>
          </w:p>
          <w:p w14:paraId="13D8033B" w14:textId="4C8C8D7D" w:rsidR="00C32CC4" w:rsidRPr="008F26EC" w:rsidRDefault="00C32CC4" w:rsidP="00C32CC4">
            <w:pPr>
              <w:rPr>
                <w:rFonts w:ascii="Tahoma" w:hAnsi="Tahoma" w:cs="Tahoma"/>
                <w:noProof/>
                <w:sz w:val="22"/>
                <w:szCs w:val="22"/>
              </w:rPr>
            </w:pPr>
            <w:r w:rsidRPr="008F26EC">
              <w:rPr>
                <w:rFonts w:ascii="Tahoma" w:hAnsi="Tahoma" w:cs="Tahoma"/>
                <w:noProof/>
                <w:sz w:val="22"/>
                <w:szCs w:val="22"/>
              </w:rPr>
              <w:t>Etapo trukmė ne mažiau nei</w:t>
            </w:r>
            <w:r w:rsidRPr="008F26EC">
              <w:rPr>
                <w:rFonts w:ascii="Tahoma" w:hAnsi="Tahoma" w:cs="Tahoma"/>
                <w:sz w:val="22"/>
                <w:szCs w:val="22"/>
              </w:rPr>
              <w:t xml:space="preserve"> </w:t>
            </w:r>
            <w:r w:rsidR="006E41A7" w:rsidRPr="008F26EC">
              <w:rPr>
                <w:rFonts w:ascii="Tahoma" w:hAnsi="Tahoma" w:cs="Tahoma"/>
                <w:sz w:val="22"/>
                <w:szCs w:val="22"/>
              </w:rPr>
              <w:t>40</w:t>
            </w:r>
            <w:r w:rsidR="002C5A01" w:rsidRPr="008F26EC">
              <w:rPr>
                <w:rFonts w:ascii="Tahoma" w:hAnsi="Tahoma" w:cs="Tahoma"/>
                <w:sz w:val="22"/>
                <w:szCs w:val="22"/>
              </w:rPr>
              <w:t xml:space="preserve"> </w:t>
            </w:r>
            <w:r w:rsidRPr="008F26EC">
              <w:rPr>
                <w:rFonts w:ascii="Tahoma" w:hAnsi="Tahoma" w:cs="Tahoma"/>
                <w:sz w:val="22"/>
                <w:szCs w:val="22"/>
              </w:rPr>
              <w:t>dar</w:t>
            </w:r>
            <w:r w:rsidRPr="008F26EC">
              <w:rPr>
                <w:rFonts w:ascii="Tahoma" w:hAnsi="Tahoma" w:cs="Tahoma"/>
                <w:sz w:val="22"/>
                <w:szCs w:val="22"/>
              </w:rPr>
              <w:softHyphen/>
              <w:t>bo die</w:t>
            </w:r>
            <w:r w:rsidRPr="008F26EC">
              <w:rPr>
                <w:rFonts w:ascii="Tahoma" w:hAnsi="Tahoma" w:cs="Tahoma"/>
                <w:sz w:val="22"/>
                <w:szCs w:val="22"/>
              </w:rPr>
              <w:softHyphen/>
              <w:t>nų.</w:t>
            </w:r>
          </w:p>
        </w:tc>
      </w:tr>
      <w:tr w:rsidR="00E22CBA" w:rsidRPr="008F26EC" w14:paraId="1540119C"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242C013F" w14:textId="77D334CC" w:rsidR="00806609" w:rsidRPr="008F26EC" w:rsidRDefault="00C32CC4" w:rsidP="00806609">
            <w:pPr>
              <w:jc w:val="center"/>
              <w:rPr>
                <w:rFonts w:ascii="Tahoma" w:hAnsi="Tahoma" w:cs="Tahoma"/>
                <w:sz w:val="22"/>
                <w:szCs w:val="22"/>
              </w:rPr>
            </w:pPr>
            <w:r w:rsidRPr="008F26EC">
              <w:rPr>
                <w:rFonts w:ascii="Tahoma" w:hAnsi="Tahoma" w:cs="Tahoma"/>
                <w:sz w:val="22"/>
                <w:szCs w:val="22"/>
              </w:rPr>
              <w:t>Bandomoji eksploatacija</w:t>
            </w:r>
          </w:p>
        </w:tc>
        <w:tc>
          <w:tcPr>
            <w:tcW w:w="1662" w:type="pct"/>
            <w:tcBorders>
              <w:top w:val="single" w:sz="4" w:space="0" w:color="auto"/>
              <w:left w:val="single" w:sz="4" w:space="0" w:color="auto"/>
              <w:bottom w:val="single" w:sz="4" w:space="0" w:color="auto"/>
              <w:right w:val="single" w:sz="4" w:space="0" w:color="auto"/>
            </w:tcBorders>
          </w:tcPr>
          <w:p w14:paraId="5982EBB3" w14:textId="77777777" w:rsidR="00C32CC4" w:rsidRPr="008F26EC" w:rsidRDefault="00806609">
            <w:pPr>
              <w:pStyle w:val="ListParagraph"/>
              <w:numPr>
                <w:ilvl w:val="0"/>
                <w:numId w:val="48"/>
              </w:numPr>
              <w:tabs>
                <w:tab w:val="left" w:pos="227"/>
              </w:tabs>
              <w:ind w:left="0" w:firstLine="0"/>
              <w:rPr>
                <w:rFonts w:ascii="Tahoma" w:hAnsi="Tahoma" w:cs="Tahoma"/>
                <w:noProof/>
              </w:rPr>
            </w:pPr>
            <w:r w:rsidRPr="008F26EC">
              <w:rPr>
                <w:rFonts w:ascii="Tahoma" w:hAnsi="Tahoma" w:cs="Tahoma"/>
                <w:noProof/>
              </w:rPr>
              <w:t>Parengia bandomosios eksploa</w:t>
            </w:r>
            <w:r w:rsidRPr="008F26EC">
              <w:rPr>
                <w:rFonts w:ascii="Tahoma" w:hAnsi="Tahoma" w:cs="Tahoma"/>
                <w:noProof/>
              </w:rPr>
              <w:softHyphen/>
              <w:t>ta</w:t>
            </w:r>
            <w:r w:rsidRPr="008F26EC">
              <w:rPr>
                <w:rFonts w:ascii="Tahoma" w:hAnsi="Tahoma" w:cs="Tahoma"/>
                <w:noProof/>
              </w:rPr>
              <w:softHyphen/>
              <w:t>ci</w:t>
            </w:r>
            <w:r w:rsidRPr="008F26EC">
              <w:rPr>
                <w:rFonts w:ascii="Tahoma" w:hAnsi="Tahoma" w:cs="Tahoma"/>
                <w:noProof/>
              </w:rPr>
              <w:softHyphen/>
              <w:t>jos ataskaitą;</w:t>
            </w:r>
          </w:p>
          <w:p w14:paraId="2602CFF1" w14:textId="02001DC6" w:rsidR="00C32CC4" w:rsidRPr="008F26EC" w:rsidRDefault="00C32CC4">
            <w:pPr>
              <w:pStyle w:val="ListParagraph"/>
              <w:numPr>
                <w:ilvl w:val="0"/>
                <w:numId w:val="48"/>
              </w:numPr>
              <w:tabs>
                <w:tab w:val="left" w:pos="227"/>
              </w:tabs>
              <w:ind w:left="0" w:firstLine="0"/>
              <w:rPr>
                <w:rFonts w:ascii="Tahoma" w:hAnsi="Tahoma" w:cs="Tahoma"/>
                <w:noProof/>
              </w:rPr>
            </w:pPr>
            <w:r w:rsidRPr="008F26EC">
              <w:rPr>
                <w:rFonts w:ascii="Tahoma" w:hAnsi="Tahoma" w:cs="Tahoma"/>
                <w:noProof/>
              </w:rPr>
              <w:t xml:space="preserve"> Užtikrina Sistemos duomenų inte</w:t>
            </w:r>
            <w:r w:rsidRPr="008F26EC">
              <w:rPr>
                <w:rFonts w:ascii="Tahoma" w:hAnsi="Tahoma" w:cs="Tahoma"/>
                <w:noProof/>
              </w:rPr>
              <w:softHyphen/>
              <w:t>gra</w:t>
            </w:r>
            <w:r w:rsidRPr="008F26EC">
              <w:rPr>
                <w:rFonts w:ascii="Tahoma" w:hAnsi="Tahoma" w:cs="Tahoma"/>
                <w:noProof/>
              </w:rPr>
              <w:softHyphen/>
              <w:t>lumą ir  vientisumą.</w:t>
            </w:r>
          </w:p>
          <w:p w14:paraId="54F02A3D" w14:textId="77777777" w:rsidR="00C32CC4" w:rsidRPr="008F26EC" w:rsidRDefault="00C32CC4" w:rsidP="00C32CC4">
            <w:pPr>
              <w:rPr>
                <w:rFonts w:ascii="Tahoma" w:hAnsi="Tahoma" w:cs="Tahoma"/>
                <w:noProof/>
                <w:sz w:val="22"/>
                <w:szCs w:val="22"/>
              </w:rPr>
            </w:pPr>
            <w:r w:rsidRPr="008F26EC">
              <w:rPr>
                <w:rFonts w:ascii="Tahoma" w:hAnsi="Tahoma" w:cs="Tahoma"/>
                <w:noProof/>
                <w:sz w:val="22"/>
                <w:szCs w:val="22"/>
                <w:u w:val="single"/>
              </w:rPr>
              <w:t>Pirkėjas ir TP</w:t>
            </w:r>
            <w:r w:rsidRPr="008F26EC">
              <w:rPr>
                <w:rFonts w:ascii="Tahoma" w:hAnsi="Tahoma" w:cs="Tahoma"/>
                <w:noProof/>
                <w:sz w:val="22"/>
                <w:szCs w:val="22"/>
              </w:rPr>
              <w:t>:</w:t>
            </w:r>
          </w:p>
          <w:p w14:paraId="1C915043" w14:textId="77777777" w:rsidR="00C32CC4" w:rsidRPr="008F26EC" w:rsidRDefault="00C32CC4">
            <w:pPr>
              <w:pStyle w:val="ListParagraph"/>
              <w:numPr>
                <w:ilvl w:val="0"/>
                <w:numId w:val="50"/>
              </w:numPr>
              <w:tabs>
                <w:tab w:val="left" w:pos="227"/>
              </w:tabs>
              <w:ind w:left="-43" w:firstLine="43"/>
              <w:rPr>
                <w:rFonts w:ascii="Tahoma" w:hAnsi="Tahoma" w:cs="Tahoma"/>
                <w:noProof/>
              </w:rPr>
            </w:pPr>
            <w:r w:rsidRPr="008F26EC">
              <w:rPr>
                <w:rFonts w:ascii="Tahoma" w:hAnsi="Tahoma" w:cs="Tahoma"/>
                <w:noProof/>
              </w:rPr>
              <w:t>Dirba su parengta sistema;</w:t>
            </w:r>
          </w:p>
          <w:p w14:paraId="0DC0D59D" w14:textId="77777777" w:rsidR="00C32CC4" w:rsidRPr="008F26EC" w:rsidRDefault="00C32CC4">
            <w:pPr>
              <w:pStyle w:val="ListParagraph"/>
              <w:numPr>
                <w:ilvl w:val="0"/>
                <w:numId w:val="50"/>
              </w:numPr>
              <w:tabs>
                <w:tab w:val="left" w:pos="227"/>
              </w:tabs>
              <w:ind w:left="-43" w:firstLine="43"/>
              <w:rPr>
                <w:rFonts w:ascii="Tahoma" w:hAnsi="Tahoma" w:cs="Tahoma"/>
                <w:noProof/>
              </w:rPr>
            </w:pPr>
            <w:r w:rsidRPr="008F26EC">
              <w:rPr>
                <w:rFonts w:ascii="Tahoma" w:hAnsi="Tahoma" w:cs="Tahoma"/>
                <w:noProof/>
              </w:rPr>
              <w:t>Registruoja bandomosios eksploa</w:t>
            </w:r>
            <w:r w:rsidRPr="008F26EC">
              <w:rPr>
                <w:rFonts w:ascii="Tahoma" w:hAnsi="Tahoma" w:cs="Tahoma"/>
                <w:noProof/>
              </w:rPr>
              <w:softHyphen/>
              <w:t>ta</w:t>
            </w:r>
            <w:r w:rsidRPr="008F26EC">
              <w:rPr>
                <w:rFonts w:ascii="Tahoma" w:hAnsi="Tahoma" w:cs="Tahoma"/>
                <w:noProof/>
              </w:rPr>
              <w:softHyphen/>
              <w:t>cijos metu nustatytas klaidas;</w:t>
            </w:r>
          </w:p>
          <w:p w14:paraId="47388CDD" w14:textId="39CF8F26" w:rsidR="00806609" w:rsidRPr="008F26EC" w:rsidRDefault="00806609" w:rsidP="00C32CC4">
            <w:pPr>
              <w:pStyle w:val="ListParagraph"/>
              <w:tabs>
                <w:tab w:val="left" w:pos="227"/>
              </w:tabs>
              <w:ind w:left="0"/>
              <w:rPr>
                <w:rFonts w:ascii="Tahoma" w:hAnsi="Tahoma" w:cs="Tahoma"/>
                <w:noProof/>
              </w:rPr>
            </w:pPr>
          </w:p>
        </w:tc>
        <w:tc>
          <w:tcPr>
            <w:tcW w:w="1686" w:type="pct"/>
            <w:tcBorders>
              <w:top w:val="single" w:sz="4" w:space="0" w:color="auto"/>
              <w:left w:val="single" w:sz="4" w:space="0" w:color="auto"/>
              <w:bottom w:val="single" w:sz="4" w:space="0" w:color="auto"/>
              <w:right w:val="single" w:sz="4" w:space="0" w:color="auto"/>
            </w:tcBorders>
          </w:tcPr>
          <w:p w14:paraId="32231E70" w14:textId="09DC2CDF" w:rsidR="00806609" w:rsidRPr="008F26EC" w:rsidRDefault="00806609">
            <w:pPr>
              <w:pStyle w:val="ListParagraph"/>
              <w:numPr>
                <w:ilvl w:val="0"/>
                <w:numId w:val="49"/>
              </w:numPr>
              <w:tabs>
                <w:tab w:val="left" w:pos="302"/>
              </w:tabs>
              <w:ind w:left="0" w:firstLine="32"/>
              <w:rPr>
                <w:rFonts w:ascii="Tahoma" w:hAnsi="Tahoma" w:cs="Tahoma"/>
                <w:noProof/>
              </w:rPr>
            </w:pPr>
            <w:r w:rsidRPr="008F26EC">
              <w:rPr>
                <w:rFonts w:ascii="Tahoma" w:hAnsi="Tahoma" w:cs="Tahoma"/>
              </w:rPr>
              <w:t xml:space="preserve">Bandomosios eksploatacijos dokumentai </w:t>
            </w:r>
            <w:r w:rsidRPr="008F26EC">
              <w:rPr>
                <w:rFonts w:ascii="Tahoma" w:hAnsi="Tahoma" w:cs="Tahoma"/>
                <w:lang w:eastAsia="ar-SA"/>
              </w:rPr>
              <w:t xml:space="preserve">(įskaitant, bet neapsiribojant, </w:t>
            </w:r>
            <w:r w:rsidRPr="008F26EC">
              <w:rPr>
                <w:rFonts w:ascii="Tahoma" w:hAnsi="Tahoma" w:cs="Tahoma"/>
              </w:rPr>
              <w:t xml:space="preserve">detaliai aprašyta skyriuje  </w:t>
            </w:r>
            <w:r w:rsidR="003C6B98" w:rsidRPr="008F26EC">
              <w:rPr>
                <w:rFonts w:ascii="Tahoma" w:hAnsi="Tahoma" w:cs="Tahoma"/>
              </w:rPr>
              <w:t>3</w:t>
            </w:r>
            <w:r w:rsidRPr="008F26EC">
              <w:rPr>
                <w:rFonts w:ascii="Tahoma" w:hAnsi="Tahoma" w:cs="Tahoma"/>
              </w:rPr>
              <w:t>.</w:t>
            </w:r>
            <w:r w:rsidR="003C6B98" w:rsidRPr="008F26EC">
              <w:rPr>
                <w:rFonts w:ascii="Tahoma" w:hAnsi="Tahoma" w:cs="Tahoma"/>
              </w:rPr>
              <w:t>3</w:t>
            </w:r>
            <w:r w:rsidRPr="008F26EC">
              <w:rPr>
                <w:rFonts w:ascii="Tahoma" w:hAnsi="Tahoma" w:cs="Tahoma"/>
              </w:rPr>
              <w:t>.</w:t>
            </w:r>
            <w:r w:rsidR="003C6B98" w:rsidRPr="008F26EC">
              <w:rPr>
                <w:rFonts w:ascii="Tahoma" w:hAnsi="Tahoma" w:cs="Tahoma"/>
              </w:rPr>
              <w:t>8</w:t>
            </w:r>
            <w:r w:rsidRPr="008F26EC">
              <w:rPr>
                <w:rFonts w:ascii="Tahoma" w:hAnsi="Tahoma" w:cs="Tahoma"/>
              </w:rPr>
              <w:t>):</w:t>
            </w:r>
          </w:p>
          <w:p w14:paraId="7B863BF5" w14:textId="636A3E68" w:rsidR="00C32CC4" w:rsidRPr="008F26EC" w:rsidRDefault="00806609">
            <w:pPr>
              <w:pStyle w:val="ListParagraph"/>
              <w:numPr>
                <w:ilvl w:val="1"/>
                <w:numId w:val="49"/>
              </w:numPr>
              <w:tabs>
                <w:tab w:val="left" w:pos="376"/>
              </w:tabs>
              <w:spacing w:after="60" w:line="264" w:lineRule="auto"/>
              <w:ind w:left="11" w:hanging="11"/>
              <w:rPr>
                <w:rFonts w:ascii="Tahoma" w:hAnsi="Tahoma" w:cs="Tahoma"/>
                <w:noProof/>
              </w:rPr>
            </w:pPr>
            <w:r w:rsidRPr="008F26EC">
              <w:rPr>
                <w:rFonts w:ascii="Tahoma" w:hAnsi="Tahoma" w:cs="Tahoma"/>
                <w:noProof/>
              </w:rPr>
              <w:t>Bandomosios eksploatacijos atas</w:t>
            </w:r>
            <w:r w:rsidRPr="008F26EC">
              <w:rPr>
                <w:rFonts w:ascii="Tahoma" w:hAnsi="Tahoma" w:cs="Tahoma"/>
                <w:noProof/>
              </w:rPr>
              <w:softHyphen/>
              <w:t>kai</w:t>
            </w:r>
            <w:r w:rsidRPr="008F26EC">
              <w:rPr>
                <w:rFonts w:ascii="Tahoma" w:hAnsi="Tahoma" w:cs="Tahoma"/>
                <w:noProof/>
              </w:rPr>
              <w:softHyphen/>
              <w:t>ta.</w:t>
            </w:r>
            <w:r w:rsidR="00C32CC4" w:rsidRPr="008F26EC">
              <w:rPr>
                <w:rFonts w:ascii="Tahoma" w:hAnsi="Tahoma" w:cs="Tahoma"/>
                <w:noProof/>
              </w:rPr>
              <w:t xml:space="preserve"> Bandomosios eksploatacijos ataskaitoje turi būti įvertinti ban</w:t>
            </w:r>
            <w:r w:rsidR="00C32CC4" w:rsidRPr="008F26EC">
              <w:rPr>
                <w:rFonts w:ascii="Tahoma" w:hAnsi="Tahoma" w:cs="Tahoma"/>
                <w:noProof/>
              </w:rPr>
              <w:softHyphen/>
              <w:t>do</w:t>
            </w:r>
            <w:r w:rsidR="00C32CC4" w:rsidRPr="008F26EC">
              <w:rPr>
                <w:rFonts w:ascii="Tahoma" w:hAnsi="Tahoma" w:cs="Tahoma"/>
                <w:noProof/>
              </w:rPr>
              <w:softHyphen/>
              <w:t>mo</w:t>
            </w:r>
            <w:r w:rsidR="00C32CC4" w:rsidRPr="008F26EC">
              <w:rPr>
                <w:rFonts w:ascii="Tahoma" w:hAnsi="Tahoma" w:cs="Tahoma"/>
                <w:noProof/>
              </w:rPr>
              <w:softHyphen/>
              <w:t>sios eksploatacijos metu nusta</w:t>
            </w:r>
            <w:r w:rsidR="00C32CC4" w:rsidRPr="008F26EC">
              <w:rPr>
                <w:rFonts w:ascii="Tahoma" w:hAnsi="Tahoma" w:cs="Tahoma"/>
                <w:noProof/>
              </w:rPr>
              <w:softHyphen/>
              <w:t>ty</w:t>
            </w:r>
            <w:r w:rsidR="00C32CC4" w:rsidRPr="008F26EC">
              <w:rPr>
                <w:rFonts w:ascii="Tahoma" w:hAnsi="Tahoma" w:cs="Tahoma"/>
                <w:noProof/>
              </w:rPr>
              <w:softHyphen/>
              <w:t>ti defektai, pateiktas jų išsprendimo bū</w:t>
            </w:r>
            <w:r w:rsidR="00C32CC4" w:rsidRPr="008F26EC">
              <w:rPr>
                <w:rFonts w:ascii="Tahoma" w:hAnsi="Tahoma" w:cs="Tahoma"/>
                <w:noProof/>
              </w:rPr>
              <w:softHyphen/>
              <w:t>das ir būsena, pateiktos reko</w:t>
            </w:r>
            <w:r w:rsidR="00C32CC4" w:rsidRPr="008F26EC">
              <w:rPr>
                <w:rFonts w:ascii="Tahoma" w:hAnsi="Tahoma" w:cs="Tahoma"/>
                <w:noProof/>
              </w:rPr>
              <w:softHyphen/>
              <w:t>men</w:t>
            </w:r>
            <w:r w:rsidR="00C32CC4" w:rsidRPr="008F26EC">
              <w:rPr>
                <w:rFonts w:ascii="Tahoma" w:hAnsi="Tahoma" w:cs="Tahoma"/>
                <w:noProof/>
              </w:rPr>
              <w:softHyphen/>
              <w:t>dacijos dėl tolesnės eksploa</w:t>
            </w:r>
            <w:r w:rsidR="00C32CC4" w:rsidRPr="008F26EC">
              <w:rPr>
                <w:rFonts w:ascii="Tahoma" w:hAnsi="Tahoma" w:cs="Tahoma"/>
                <w:noProof/>
              </w:rPr>
              <w:softHyphen/>
              <w:t>ta</w:t>
            </w:r>
            <w:r w:rsidR="00C32CC4" w:rsidRPr="008F26EC">
              <w:rPr>
                <w:rFonts w:ascii="Tahoma" w:hAnsi="Tahoma" w:cs="Tahoma"/>
                <w:noProof/>
              </w:rPr>
              <w:softHyphen/>
              <w:t>ci</w:t>
            </w:r>
            <w:r w:rsidR="00C32CC4" w:rsidRPr="008F26EC">
              <w:rPr>
                <w:rFonts w:ascii="Tahoma" w:hAnsi="Tahoma" w:cs="Tahoma"/>
                <w:noProof/>
              </w:rPr>
              <w:softHyphen/>
              <w:t>jos;</w:t>
            </w:r>
          </w:p>
          <w:p w14:paraId="5F80DA9B" w14:textId="67B70DED" w:rsidR="00806609" w:rsidRPr="008F26EC" w:rsidRDefault="00C32CC4">
            <w:pPr>
              <w:pStyle w:val="ListParagraph"/>
              <w:numPr>
                <w:ilvl w:val="1"/>
                <w:numId w:val="49"/>
              </w:numPr>
              <w:tabs>
                <w:tab w:val="left" w:pos="376"/>
              </w:tabs>
              <w:spacing w:after="60" w:line="264" w:lineRule="auto"/>
              <w:ind w:left="11" w:hanging="11"/>
              <w:rPr>
                <w:rFonts w:ascii="Tahoma" w:hAnsi="Tahoma" w:cs="Tahoma"/>
                <w:noProof/>
              </w:rPr>
            </w:pPr>
            <w:r w:rsidRPr="008F26EC">
              <w:rPr>
                <w:rFonts w:ascii="Tahoma" w:hAnsi="Tahoma" w:cs="Tahoma"/>
              </w:rPr>
              <w:t>B</w:t>
            </w:r>
            <w:r w:rsidRPr="008F26EC">
              <w:rPr>
                <w:rFonts w:ascii="Tahoma" w:hAnsi="Tahoma" w:cs="Tahoma"/>
                <w:noProof/>
              </w:rPr>
              <w:t>andomosios eksploatacijos problemų registras.</w:t>
            </w:r>
          </w:p>
        </w:tc>
        <w:tc>
          <w:tcPr>
            <w:tcW w:w="1288" w:type="pct"/>
            <w:tcBorders>
              <w:top w:val="single" w:sz="4" w:space="0" w:color="auto"/>
              <w:left w:val="single" w:sz="4" w:space="0" w:color="auto"/>
              <w:bottom w:val="single" w:sz="4" w:space="0" w:color="auto"/>
              <w:right w:val="single" w:sz="4" w:space="0" w:color="auto"/>
            </w:tcBorders>
          </w:tcPr>
          <w:p w14:paraId="6D4F4612" w14:textId="40B13D83" w:rsidR="00806609" w:rsidRPr="008F26EC" w:rsidRDefault="00806609" w:rsidP="004F5D58">
            <w:pPr>
              <w:rPr>
                <w:rFonts w:ascii="Tahoma" w:hAnsi="Tahoma" w:cs="Tahoma"/>
                <w:noProof/>
                <w:sz w:val="22"/>
                <w:szCs w:val="22"/>
              </w:rPr>
            </w:pPr>
          </w:p>
        </w:tc>
      </w:tr>
      <w:tr w:rsidR="00E22CBA" w:rsidRPr="008F26EC" w14:paraId="1ACE1ABA"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29553EDD" w14:textId="6BF0FDB2" w:rsidR="00806609" w:rsidRPr="008F26EC" w:rsidRDefault="00806609" w:rsidP="00806609">
            <w:pPr>
              <w:jc w:val="center"/>
              <w:rPr>
                <w:rFonts w:ascii="Tahoma" w:hAnsi="Tahoma" w:cs="Tahoma"/>
                <w:sz w:val="22"/>
                <w:szCs w:val="22"/>
              </w:rPr>
            </w:pPr>
            <w:r w:rsidRPr="008F26EC">
              <w:rPr>
                <w:rFonts w:ascii="Tahoma" w:hAnsi="Tahoma" w:cs="Tahoma"/>
                <w:sz w:val="22"/>
                <w:szCs w:val="22"/>
              </w:rPr>
              <w:t>Priėmimas-perdavimas</w:t>
            </w:r>
          </w:p>
        </w:tc>
        <w:tc>
          <w:tcPr>
            <w:tcW w:w="1662" w:type="pct"/>
            <w:tcBorders>
              <w:top w:val="single" w:sz="4" w:space="0" w:color="auto"/>
              <w:left w:val="single" w:sz="4" w:space="0" w:color="auto"/>
              <w:bottom w:val="single" w:sz="4" w:space="0" w:color="auto"/>
              <w:right w:val="single" w:sz="4" w:space="0" w:color="auto"/>
            </w:tcBorders>
          </w:tcPr>
          <w:p w14:paraId="197C832E" w14:textId="77777777" w:rsidR="00806609" w:rsidRPr="008F26EC" w:rsidRDefault="00806609" w:rsidP="00806609">
            <w:pPr>
              <w:rPr>
                <w:rFonts w:ascii="Tahoma" w:hAnsi="Tahoma" w:cs="Tahoma"/>
                <w:noProof/>
                <w:sz w:val="22"/>
                <w:szCs w:val="22"/>
                <w:u w:val="single"/>
              </w:rPr>
            </w:pPr>
            <w:r w:rsidRPr="008F26EC">
              <w:rPr>
                <w:rFonts w:ascii="Tahoma" w:hAnsi="Tahoma" w:cs="Tahoma"/>
                <w:sz w:val="22"/>
                <w:szCs w:val="22"/>
                <w:u w:val="single"/>
              </w:rPr>
              <w:t>Teikėjas</w:t>
            </w:r>
            <w:r w:rsidRPr="008F26EC">
              <w:rPr>
                <w:rFonts w:ascii="Tahoma" w:hAnsi="Tahoma" w:cs="Tahoma"/>
                <w:noProof/>
                <w:sz w:val="22"/>
                <w:szCs w:val="22"/>
                <w:u w:val="single"/>
              </w:rPr>
              <w:t>:</w:t>
            </w:r>
          </w:p>
          <w:p w14:paraId="58C1406B" w14:textId="2E652133" w:rsidR="00806609" w:rsidRPr="008F26EC" w:rsidRDefault="00806609">
            <w:pPr>
              <w:pStyle w:val="ListParagraph"/>
              <w:numPr>
                <w:ilvl w:val="0"/>
                <w:numId w:val="51"/>
              </w:numPr>
              <w:tabs>
                <w:tab w:val="left" w:pos="227"/>
              </w:tabs>
              <w:ind w:left="0" w:firstLine="0"/>
              <w:rPr>
                <w:rFonts w:ascii="Tahoma" w:hAnsi="Tahoma" w:cs="Tahoma"/>
                <w:noProof/>
              </w:rPr>
            </w:pPr>
            <w:r w:rsidRPr="008F26EC">
              <w:rPr>
                <w:rFonts w:ascii="Tahoma" w:hAnsi="Tahoma" w:cs="Tahoma"/>
                <w:noProof/>
              </w:rPr>
              <w:t>Atnaujina techninę dokumentaciją;</w:t>
            </w:r>
          </w:p>
          <w:p w14:paraId="08D1385E" w14:textId="5EB225A6" w:rsidR="00806609" w:rsidRPr="008F26EC" w:rsidRDefault="00806609">
            <w:pPr>
              <w:pStyle w:val="ListParagraph"/>
              <w:numPr>
                <w:ilvl w:val="0"/>
                <w:numId w:val="51"/>
              </w:numPr>
              <w:tabs>
                <w:tab w:val="left" w:pos="227"/>
              </w:tabs>
              <w:ind w:left="0" w:firstLine="0"/>
              <w:rPr>
                <w:rFonts w:ascii="Tahoma" w:hAnsi="Tahoma" w:cs="Tahoma"/>
                <w:noProof/>
              </w:rPr>
            </w:pPr>
            <w:r w:rsidRPr="008F26EC">
              <w:rPr>
                <w:rFonts w:ascii="Tahoma" w:hAnsi="Tahoma" w:cs="Tahoma"/>
                <w:noProof/>
              </w:rPr>
              <w:t xml:space="preserve">Įgyvendinus visas paslaugas teikia galutinę </w:t>
            </w:r>
            <w:r w:rsidR="00A66010" w:rsidRPr="008F26EC">
              <w:rPr>
                <w:rFonts w:ascii="Tahoma" w:hAnsi="Tahoma" w:cs="Tahoma"/>
                <w:noProof/>
              </w:rPr>
              <w:t xml:space="preserve">užsakymo </w:t>
            </w:r>
            <w:r w:rsidRPr="008F26EC">
              <w:rPr>
                <w:rFonts w:ascii="Tahoma" w:hAnsi="Tahoma" w:cs="Tahoma"/>
                <w:noProof/>
              </w:rPr>
              <w:t>įvykdymo ataskaitą.</w:t>
            </w:r>
          </w:p>
          <w:p w14:paraId="13469FBE" w14:textId="77777777" w:rsidR="00806609" w:rsidRPr="008F26EC" w:rsidRDefault="00806609" w:rsidP="00806609">
            <w:pPr>
              <w:rPr>
                <w:rFonts w:ascii="Tahoma" w:hAnsi="Tahoma" w:cs="Tahoma"/>
                <w:noProof/>
                <w:sz w:val="22"/>
                <w:szCs w:val="22"/>
                <w:u w:val="single"/>
              </w:rPr>
            </w:pPr>
            <w:r w:rsidRPr="008F26EC">
              <w:rPr>
                <w:rFonts w:ascii="Tahoma" w:hAnsi="Tahoma" w:cs="Tahoma"/>
                <w:noProof/>
                <w:sz w:val="22"/>
                <w:szCs w:val="22"/>
                <w:u w:val="single"/>
              </w:rPr>
              <w:t>Pirkėjas ir TP:</w:t>
            </w:r>
          </w:p>
          <w:p w14:paraId="176AEC0E" w14:textId="09C7111E" w:rsidR="00806609" w:rsidRPr="008F26EC" w:rsidRDefault="00806609">
            <w:pPr>
              <w:pStyle w:val="ListParagraph"/>
              <w:numPr>
                <w:ilvl w:val="0"/>
                <w:numId w:val="52"/>
              </w:numPr>
              <w:tabs>
                <w:tab w:val="left" w:pos="227"/>
              </w:tabs>
              <w:ind w:left="-43" w:firstLine="43"/>
              <w:rPr>
                <w:rFonts w:ascii="Tahoma" w:hAnsi="Tahoma" w:cs="Tahoma"/>
                <w:noProof/>
              </w:rPr>
            </w:pPr>
            <w:r w:rsidRPr="008F26EC">
              <w:rPr>
                <w:rFonts w:ascii="Tahoma" w:hAnsi="Tahoma" w:cs="Tahoma"/>
                <w:noProof/>
              </w:rPr>
              <w:t>Priima ir tvirtina Teikėjo pa</w:t>
            </w:r>
            <w:r w:rsidRPr="008F26EC">
              <w:rPr>
                <w:rFonts w:ascii="Tahoma" w:hAnsi="Tahoma" w:cs="Tahoma"/>
                <w:noProof/>
              </w:rPr>
              <w:softHyphen/>
              <w:t>reng</w:t>
            </w:r>
            <w:r w:rsidRPr="008F26EC">
              <w:rPr>
                <w:rFonts w:ascii="Tahoma" w:hAnsi="Tahoma" w:cs="Tahoma"/>
                <w:noProof/>
              </w:rPr>
              <w:softHyphen/>
              <w:t>tus rezultatus;</w:t>
            </w:r>
          </w:p>
          <w:p w14:paraId="66190BB1" w14:textId="77777777" w:rsidR="00806609" w:rsidRPr="008F26EC" w:rsidRDefault="00806609">
            <w:pPr>
              <w:pStyle w:val="ListParagraph"/>
              <w:numPr>
                <w:ilvl w:val="0"/>
                <w:numId w:val="52"/>
              </w:numPr>
              <w:tabs>
                <w:tab w:val="left" w:pos="227"/>
              </w:tabs>
              <w:ind w:left="-43" w:firstLine="43"/>
              <w:rPr>
                <w:rFonts w:ascii="Tahoma" w:hAnsi="Tahoma" w:cs="Tahoma"/>
                <w:noProof/>
              </w:rPr>
            </w:pPr>
            <w:r w:rsidRPr="008F26EC">
              <w:rPr>
                <w:rFonts w:ascii="Tahoma" w:hAnsi="Tahoma" w:cs="Tahoma"/>
                <w:noProof/>
              </w:rPr>
              <w:t>Pasirašomas per</w:t>
            </w:r>
            <w:r w:rsidRPr="008F26EC">
              <w:rPr>
                <w:rFonts w:ascii="Tahoma" w:hAnsi="Tahoma" w:cs="Tahoma"/>
                <w:noProof/>
              </w:rPr>
              <w:softHyphen/>
              <w:t>da</w:t>
            </w:r>
            <w:r w:rsidRPr="008F26EC">
              <w:rPr>
                <w:rFonts w:ascii="Tahoma" w:hAnsi="Tahoma" w:cs="Tahoma"/>
                <w:noProof/>
              </w:rPr>
              <w:softHyphen/>
              <w:t>vimo-priėmimo aktas;</w:t>
            </w:r>
          </w:p>
          <w:p w14:paraId="69E26043" w14:textId="77777777" w:rsidR="00806609" w:rsidRPr="008F26EC" w:rsidRDefault="00806609">
            <w:pPr>
              <w:pStyle w:val="ListParagraph"/>
              <w:numPr>
                <w:ilvl w:val="0"/>
                <w:numId w:val="52"/>
              </w:numPr>
              <w:tabs>
                <w:tab w:val="left" w:pos="227"/>
              </w:tabs>
              <w:ind w:left="-43" w:firstLine="43"/>
              <w:rPr>
                <w:rFonts w:ascii="Tahoma" w:hAnsi="Tahoma" w:cs="Tahoma"/>
                <w:noProof/>
              </w:rPr>
            </w:pPr>
            <w:r w:rsidRPr="008F26EC">
              <w:rPr>
                <w:rFonts w:ascii="Tahoma" w:hAnsi="Tahoma" w:cs="Tahoma"/>
                <w:noProof/>
              </w:rPr>
              <w:t>Teikia pastabas Teikėjo pateiktai dokumentacijai ir pasiūlymus tobulinimui.</w:t>
            </w:r>
          </w:p>
          <w:p w14:paraId="46597B5A" w14:textId="77777777" w:rsidR="00806609" w:rsidRPr="008F26EC" w:rsidRDefault="00806609" w:rsidP="00806609">
            <w:pPr>
              <w:rPr>
                <w:rFonts w:ascii="Tahoma" w:hAnsi="Tahoma" w:cs="Tahoma"/>
                <w:sz w:val="22"/>
                <w:szCs w:val="22"/>
                <w:u w:val="single"/>
              </w:rPr>
            </w:pPr>
          </w:p>
        </w:tc>
        <w:tc>
          <w:tcPr>
            <w:tcW w:w="1686" w:type="pct"/>
            <w:tcBorders>
              <w:top w:val="single" w:sz="4" w:space="0" w:color="auto"/>
              <w:left w:val="single" w:sz="4" w:space="0" w:color="auto"/>
              <w:bottom w:val="single" w:sz="4" w:space="0" w:color="auto"/>
              <w:right w:val="single" w:sz="4" w:space="0" w:color="auto"/>
            </w:tcBorders>
          </w:tcPr>
          <w:p w14:paraId="79C7B186" w14:textId="735B4BCF" w:rsidR="00806609" w:rsidRPr="008F26EC" w:rsidRDefault="00806609" w:rsidP="00806609">
            <w:pPr>
              <w:rPr>
                <w:rFonts w:ascii="Tahoma" w:hAnsi="Tahoma" w:cs="Tahoma"/>
                <w:noProof/>
                <w:sz w:val="22"/>
                <w:szCs w:val="22"/>
              </w:rPr>
            </w:pPr>
            <w:r w:rsidRPr="008F26EC">
              <w:rPr>
                <w:rFonts w:ascii="Tahoma" w:hAnsi="Tahoma" w:cs="Tahoma"/>
                <w:noProof/>
                <w:sz w:val="22"/>
                <w:szCs w:val="22"/>
              </w:rPr>
              <w:t xml:space="preserve">Galutinė </w:t>
            </w:r>
            <w:r w:rsidR="00A66010" w:rsidRPr="008F26EC">
              <w:rPr>
                <w:rFonts w:ascii="Tahoma" w:hAnsi="Tahoma" w:cs="Tahoma"/>
                <w:noProof/>
                <w:sz w:val="22"/>
                <w:szCs w:val="22"/>
              </w:rPr>
              <w:t xml:space="preserve">užsakymo </w:t>
            </w:r>
            <w:r w:rsidRPr="008F26EC">
              <w:rPr>
                <w:rFonts w:ascii="Tahoma" w:hAnsi="Tahoma" w:cs="Tahoma"/>
                <w:noProof/>
                <w:sz w:val="22"/>
                <w:szCs w:val="22"/>
              </w:rPr>
              <w:t>įvykdymo atas</w:t>
            </w:r>
            <w:r w:rsidRPr="008F26EC">
              <w:rPr>
                <w:rFonts w:ascii="Tahoma" w:hAnsi="Tahoma" w:cs="Tahoma"/>
                <w:noProof/>
                <w:sz w:val="22"/>
                <w:szCs w:val="22"/>
              </w:rPr>
              <w:softHyphen/>
              <w:t>kai</w:t>
            </w:r>
            <w:r w:rsidRPr="008F26EC">
              <w:rPr>
                <w:rFonts w:ascii="Tahoma" w:hAnsi="Tahoma" w:cs="Tahoma"/>
                <w:noProof/>
                <w:sz w:val="22"/>
                <w:szCs w:val="22"/>
              </w:rPr>
              <w:softHyphen/>
              <w:t>ta;</w:t>
            </w:r>
          </w:p>
          <w:p w14:paraId="7CF25657" w14:textId="77777777" w:rsidR="00806609" w:rsidRPr="008F26EC" w:rsidRDefault="00806609" w:rsidP="00806609">
            <w:pPr>
              <w:rPr>
                <w:rFonts w:ascii="Tahoma" w:hAnsi="Tahoma" w:cs="Tahoma"/>
                <w:noProof/>
                <w:sz w:val="22"/>
                <w:szCs w:val="22"/>
              </w:rPr>
            </w:pPr>
            <w:r w:rsidRPr="008F26EC">
              <w:rPr>
                <w:rFonts w:ascii="Tahoma" w:hAnsi="Tahoma" w:cs="Tahoma"/>
                <w:noProof/>
                <w:sz w:val="22"/>
                <w:szCs w:val="22"/>
              </w:rPr>
              <w:t>Perdavimo-priėmimo aktas;</w:t>
            </w:r>
          </w:p>
          <w:p w14:paraId="71DE0814" w14:textId="107843BB" w:rsidR="00806609" w:rsidRPr="008F26EC" w:rsidRDefault="00806609" w:rsidP="00806609">
            <w:pPr>
              <w:rPr>
                <w:rFonts w:ascii="Tahoma" w:hAnsi="Tahoma" w:cs="Tahoma"/>
                <w:noProof/>
                <w:sz w:val="22"/>
                <w:szCs w:val="22"/>
              </w:rPr>
            </w:pPr>
            <w:r w:rsidRPr="008F26EC">
              <w:rPr>
                <w:rFonts w:ascii="Tahoma" w:hAnsi="Tahoma" w:cs="Tahoma"/>
                <w:noProof/>
                <w:sz w:val="22"/>
                <w:szCs w:val="22"/>
              </w:rPr>
              <w:t xml:space="preserve">Sukūrta </w:t>
            </w:r>
            <w:r w:rsidR="00A66010" w:rsidRPr="008F26EC">
              <w:rPr>
                <w:rFonts w:ascii="Tahoma" w:hAnsi="Tahoma" w:cs="Tahoma"/>
                <w:noProof/>
                <w:sz w:val="22"/>
                <w:szCs w:val="22"/>
              </w:rPr>
              <w:t xml:space="preserve">užsakymo </w:t>
            </w:r>
            <w:r w:rsidRPr="008F26EC">
              <w:rPr>
                <w:rFonts w:ascii="Tahoma" w:hAnsi="Tahoma" w:cs="Tahoma"/>
                <w:noProof/>
                <w:sz w:val="22"/>
                <w:szCs w:val="22"/>
              </w:rPr>
              <w:t>dokumentacija.</w:t>
            </w:r>
          </w:p>
        </w:tc>
        <w:tc>
          <w:tcPr>
            <w:tcW w:w="1288" w:type="pct"/>
            <w:tcBorders>
              <w:top w:val="single" w:sz="4" w:space="0" w:color="auto"/>
              <w:left w:val="single" w:sz="4" w:space="0" w:color="auto"/>
              <w:bottom w:val="single" w:sz="4" w:space="0" w:color="auto"/>
              <w:right w:val="single" w:sz="4" w:space="0" w:color="auto"/>
            </w:tcBorders>
          </w:tcPr>
          <w:p w14:paraId="6DE8E60B" w14:textId="17BC7CAA" w:rsidR="00806609" w:rsidRPr="008F26EC" w:rsidRDefault="00806609" w:rsidP="00806609">
            <w:pPr>
              <w:rPr>
                <w:rFonts w:ascii="Tahoma" w:hAnsi="Tahoma" w:cs="Tahoma"/>
                <w:noProof/>
                <w:sz w:val="22"/>
                <w:szCs w:val="22"/>
              </w:rPr>
            </w:pPr>
            <w:r w:rsidRPr="008F26EC">
              <w:rPr>
                <w:rFonts w:ascii="Tahoma" w:hAnsi="Tahoma" w:cs="Tahoma"/>
                <w:noProof/>
                <w:sz w:val="22"/>
                <w:szCs w:val="22"/>
              </w:rPr>
              <w:t>Visos paslaugos turi būti suteiktos išskyrus garantinį aptarnavimą.</w:t>
            </w:r>
          </w:p>
        </w:tc>
      </w:tr>
      <w:tr w:rsidR="00E22CBA" w:rsidRPr="008F26EC" w14:paraId="1C162508" w14:textId="77777777" w:rsidTr="00C32CC4">
        <w:trPr>
          <w:cantSplit/>
          <w:trHeight w:val="1134"/>
        </w:trPr>
        <w:tc>
          <w:tcPr>
            <w:tcW w:w="364" w:type="pct"/>
            <w:tcBorders>
              <w:top w:val="single" w:sz="4" w:space="0" w:color="auto"/>
              <w:left w:val="single" w:sz="4" w:space="0" w:color="auto"/>
              <w:bottom w:val="single" w:sz="4" w:space="0" w:color="auto"/>
              <w:right w:val="single" w:sz="4" w:space="0" w:color="auto"/>
            </w:tcBorders>
            <w:textDirection w:val="btLr"/>
          </w:tcPr>
          <w:p w14:paraId="3E6762FA" w14:textId="36CA89AF" w:rsidR="00806609" w:rsidRPr="008F26EC" w:rsidRDefault="00806609" w:rsidP="00806609">
            <w:pPr>
              <w:jc w:val="center"/>
              <w:rPr>
                <w:rFonts w:ascii="Tahoma" w:hAnsi="Tahoma" w:cs="Tahoma"/>
                <w:sz w:val="22"/>
                <w:szCs w:val="22"/>
              </w:rPr>
            </w:pPr>
            <w:r w:rsidRPr="008F26EC">
              <w:rPr>
                <w:rFonts w:ascii="Tahoma" w:hAnsi="Tahoma" w:cs="Tahoma"/>
                <w:sz w:val="22"/>
                <w:szCs w:val="22"/>
              </w:rPr>
              <w:lastRenderedPageBreak/>
              <w:t>Garantinė priežiūra</w:t>
            </w:r>
          </w:p>
        </w:tc>
        <w:tc>
          <w:tcPr>
            <w:tcW w:w="1662" w:type="pct"/>
            <w:tcBorders>
              <w:top w:val="single" w:sz="4" w:space="0" w:color="auto"/>
              <w:left w:val="single" w:sz="4" w:space="0" w:color="auto"/>
              <w:bottom w:val="single" w:sz="4" w:space="0" w:color="auto"/>
              <w:right w:val="single" w:sz="4" w:space="0" w:color="auto"/>
            </w:tcBorders>
          </w:tcPr>
          <w:p w14:paraId="769E1667" w14:textId="77777777" w:rsidR="00806609" w:rsidRPr="008F26EC" w:rsidRDefault="00806609" w:rsidP="00806609">
            <w:pPr>
              <w:rPr>
                <w:rFonts w:ascii="Tahoma" w:hAnsi="Tahoma" w:cs="Tahoma"/>
                <w:noProof/>
                <w:sz w:val="22"/>
                <w:szCs w:val="22"/>
              </w:rPr>
            </w:pPr>
            <w:r w:rsidRPr="008F26EC">
              <w:rPr>
                <w:rFonts w:ascii="Tahoma" w:hAnsi="Tahoma" w:cs="Tahoma"/>
                <w:sz w:val="22"/>
                <w:szCs w:val="22"/>
                <w:u w:val="single"/>
              </w:rPr>
              <w:t>Teikėjas</w:t>
            </w:r>
            <w:r w:rsidRPr="008F26EC">
              <w:rPr>
                <w:rFonts w:ascii="Tahoma" w:hAnsi="Tahoma" w:cs="Tahoma"/>
                <w:noProof/>
                <w:sz w:val="22"/>
                <w:szCs w:val="22"/>
              </w:rPr>
              <w:t>:</w:t>
            </w:r>
          </w:p>
          <w:p w14:paraId="29CE635B" w14:textId="66709271" w:rsidR="00806609" w:rsidRPr="008F26EC" w:rsidRDefault="00806609">
            <w:pPr>
              <w:pStyle w:val="ListParagraph"/>
              <w:numPr>
                <w:ilvl w:val="0"/>
                <w:numId w:val="53"/>
              </w:numPr>
              <w:tabs>
                <w:tab w:val="left" w:pos="227"/>
              </w:tabs>
              <w:ind w:left="-43" w:firstLine="43"/>
              <w:rPr>
                <w:rFonts w:ascii="Tahoma" w:hAnsi="Tahoma" w:cs="Tahoma"/>
                <w:noProof/>
              </w:rPr>
            </w:pPr>
            <w:r w:rsidRPr="008F26EC">
              <w:rPr>
                <w:rFonts w:ascii="Tahoma" w:hAnsi="Tahoma" w:cs="Tahoma"/>
                <w:noProof/>
              </w:rPr>
              <w:t>Parengia garantinės priežiūros procedūros dokumentą;</w:t>
            </w:r>
          </w:p>
          <w:p w14:paraId="6DC6704C" w14:textId="77777777" w:rsidR="00806609" w:rsidRPr="008F26EC" w:rsidRDefault="00806609">
            <w:pPr>
              <w:pStyle w:val="ListParagraph"/>
              <w:numPr>
                <w:ilvl w:val="0"/>
                <w:numId w:val="53"/>
              </w:numPr>
              <w:tabs>
                <w:tab w:val="left" w:pos="227"/>
              </w:tabs>
              <w:ind w:left="-43" w:firstLine="43"/>
              <w:rPr>
                <w:rFonts w:ascii="Tahoma" w:hAnsi="Tahoma" w:cs="Tahoma"/>
                <w:noProof/>
              </w:rPr>
            </w:pPr>
            <w:r w:rsidRPr="008F26EC">
              <w:rPr>
                <w:rFonts w:ascii="Tahoma" w:hAnsi="Tahoma" w:cs="Tahoma"/>
                <w:noProof/>
              </w:rPr>
              <w:t>Suteikia 12 mėnesių garantinį aptarnavimą.</w:t>
            </w:r>
          </w:p>
          <w:p w14:paraId="70CF166E" w14:textId="77777777" w:rsidR="00806609" w:rsidRPr="008F26EC" w:rsidRDefault="00806609" w:rsidP="00806609">
            <w:pPr>
              <w:rPr>
                <w:rFonts w:ascii="Tahoma" w:hAnsi="Tahoma" w:cs="Tahoma"/>
                <w:noProof/>
                <w:sz w:val="22"/>
                <w:szCs w:val="22"/>
              </w:rPr>
            </w:pPr>
            <w:r w:rsidRPr="008F26EC">
              <w:rPr>
                <w:rFonts w:ascii="Tahoma" w:hAnsi="Tahoma" w:cs="Tahoma"/>
                <w:noProof/>
                <w:sz w:val="22"/>
                <w:szCs w:val="22"/>
                <w:u w:val="single"/>
              </w:rPr>
              <w:t>Pirkėjas</w:t>
            </w:r>
            <w:r w:rsidRPr="008F26EC">
              <w:rPr>
                <w:rFonts w:ascii="Tahoma" w:hAnsi="Tahoma" w:cs="Tahoma"/>
                <w:noProof/>
                <w:sz w:val="22"/>
                <w:szCs w:val="22"/>
              </w:rPr>
              <w:t>:</w:t>
            </w:r>
          </w:p>
          <w:p w14:paraId="539C7FDB" w14:textId="4CB0FCD2" w:rsidR="00806609" w:rsidRPr="008F26EC" w:rsidRDefault="00806609">
            <w:pPr>
              <w:pStyle w:val="ListParagraph"/>
              <w:numPr>
                <w:ilvl w:val="0"/>
                <w:numId w:val="54"/>
              </w:numPr>
              <w:tabs>
                <w:tab w:val="left" w:pos="227"/>
              </w:tabs>
              <w:ind w:left="-43" w:firstLine="0"/>
              <w:rPr>
                <w:rFonts w:ascii="Tahoma" w:hAnsi="Tahoma" w:cs="Tahoma"/>
                <w:noProof/>
              </w:rPr>
            </w:pPr>
            <w:r w:rsidRPr="008F26EC">
              <w:rPr>
                <w:rFonts w:ascii="Tahoma" w:hAnsi="Tahoma" w:cs="Tahoma"/>
                <w:noProof/>
              </w:rPr>
              <w:t>Dirba su parengta sistema;</w:t>
            </w:r>
          </w:p>
          <w:p w14:paraId="441A8318" w14:textId="35E1E52D" w:rsidR="00806609" w:rsidRPr="008F26EC" w:rsidRDefault="00806609">
            <w:pPr>
              <w:pStyle w:val="ListParagraph"/>
              <w:numPr>
                <w:ilvl w:val="0"/>
                <w:numId w:val="54"/>
              </w:numPr>
              <w:tabs>
                <w:tab w:val="left" w:pos="227"/>
              </w:tabs>
              <w:ind w:left="-43" w:firstLine="0"/>
              <w:rPr>
                <w:rFonts w:ascii="Tahoma" w:hAnsi="Tahoma" w:cs="Tahoma"/>
                <w:noProof/>
              </w:rPr>
            </w:pPr>
            <w:r w:rsidRPr="008F26EC">
              <w:rPr>
                <w:rFonts w:ascii="Tahoma" w:hAnsi="Tahoma" w:cs="Tahoma"/>
                <w:noProof/>
              </w:rPr>
              <w:t>Registruoja eksploa</w:t>
            </w:r>
            <w:r w:rsidRPr="008F26EC">
              <w:rPr>
                <w:rFonts w:ascii="Tahoma" w:hAnsi="Tahoma" w:cs="Tahoma"/>
                <w:noProof/>
              </w:rPr>
              <w:softHyphen/>
              <w:t>ta</w:t>
            </w:r>
            <w:r w:rsidRPr="008F26EC">
              <w:rPr>
                <w:rFonts w:ascii="Tahoma" w:hAnsi="Tahoma" w:cs="Tahoma"/>
                <w:noProof/>
              </w:rPr>
              <w:softHyphen/>
              <w:t>cijos metu nustatytas klaidas.</w:t>
            </w:r>
          </w:p>
          <w:p w14:paraId="2AEE34D8" w14:textId="77777777" w:rsidR="00806609" w:rsidRPr="008F26EC" w:rsidRDefault="00806609" w:rsidP="00806609">
            <w:pPr>
              <w:rPr>
                <w:rFonts w:ascii="Tahoma" w:hAnsi="Tahoma" w:cs="Tahoma"/>
                <w:noProof/>
                <w:sz w:val="22"/>
                <w:szCs w:val="22"/>
              </w:rPr>
            </w:pPr>
          </w:p>
          <w:p w14:paraId="1F4CE352" w14:textId="67FDC462" w:rsidR="00806609" w:rsidRPr="008F26EC" w:rsidRDefault="00806609" w:rsidP="00806609">
            <w:pPr>
              <w:rPr>
                <w:rFonts w:ascii="Tahoma" w:hAnsi="Tahoma" w:cs="Tahoma"/>
                <w:noProof/>
                <w:sz w:val="22"/>
                <w:szCs w:val="22"/>
              </w:rPr>
            </w:pPr>
          </w:p>
        </w:tc>
        <w:tc>
          <w:tcPr>
            <w:tcW w:w="1686" w:type="pct"/>
            <w:tcBorders>
              <w:top w:val="single" w:sz="4" w:space="0" w:color="auto"/>
              <w:left w:val="single" w:sz="4" w:space="0" w:color="auto"/>
              <w:bottom w:val="single" w:sz="4" w:space="0" w:color="auto"/>
              <w:right w:val="single" w:sz="4" w:space="0" w:color="auto"/>
            </w:tcBorders>
          </w:tcPr>
          <w:p w14:paraId="17627235" w14:textId="77777777" w:rsidR="00806609" w:rsidRPr="008F26EC" w:rsidRDefault="00806609">
            <w:pPr>
              <w:pStyle w:val="DocumentText"/>
              <w:numPr>
                <w:ilvl w:val="0"/>
                <w:numId w:val="10"/>
              </w:numPr>
              <w:tabs>
                <w:tab w:val="left" w:pos="204"/>
              </w:tabs>
              <w:ind w:left="0" w:firstLine="0"/>
              <w:jc w:val="left"/>
              <w:rPr>
                <w:rFonts w:ascii="Tahoma" w:hAnsi="Tahoma" w:cs="Tahoma"/>
                <w:sz w:val="22"/>
                <w:szCs w:val="22"/>
              </w:rPr>
            </w:pPr>
            <w:r w:rsidRPr="008F26EC">
              <w:rPr>
                <w:rFonts w:ascii="Tahoma" w:hAnsi="Tahoma" w:cs="Tahoma"/>
                <w:noProof/>
                <w:sz w:val="22"/>
                <w:szCs w:val="22"/>
              </w:rPr>
              <w:t>Suderintas Garantinės priežiūros procedūros dokumentas;</w:t>
            </w:r>
          </w:p>
          <w:p w14:paraId="63B973BD" w14:textId="3A275379" w:rsidR="00806609" w:rsidRPr="008F26EC" w:rsidRDefault="00806609">
            <w:pPr>
              <w:pStyle w:val="DocumentText"/>
              <w:numPr>
                <w:ilvl w:val="0"/>
                <w:numId w:val="10"/>
              </w:numPr>
              <w:tabs>
                <w:tab w:val="left" w:pos="204"/>
              </w:tabs>
              <w:ind w:left="0" w:firstLine="0"/>
              <w:jc w:val="left"/>
              <w:rPr>
                <w:rFonts w:ascii="Tahoma" w:hAnsi="Tahoma" w:cs="Tahoma"/>
                <w:sz w:val="22"/>
                <w:szCs w:val="22"/>
              </w:rPr>
            </w:pPr>
            <w:r w:rsidRPr="008F26EC">
              <w:rPr>
                <w:rFonts w:ascii="Tahoma" w:hAnsi="Tahoma" w:cs="Tahoma"/>
                <w:noProof/>
                <w:sz w:val="22"/>
                <w:szCs w:val="22"/>
                <w:lang w:eastAsia="zh-CN"/>
              </w:rPr>
              <w:t xml:space="preserve">Aprašyta skyriuje </w:t>
            </w:r>
            <w:r w:rsidR="00A66010" w:rsidRPr="008F26EC">
              <w:rPr>
                <w:rFonts w:ascii="Tahoma" w:hAnsi="Tahoma" w:cs="Tahoma"/>
                <w:noProof/>
                <w:sz w:val="22"/>
                <w:szCs w:val="22"/>
                <w:lang w:eastAsia="zh-CN"/>
              </w:rPr>
              <w:t>3.3.8</w:t>
            </w:r>
            <w:r w:rsidRPr="008F26EC">
              <w:rPr>
                <w:rFonts w:ascii="Tahoma" w:hAnsi="Tahoma" w:cs="Tahoma"/>
                <w:noProof/>
                <w:sz w:val="22"/>
                <w:szCs w:val="22"/>
                <w:lang w:eastAsia="zh-CN"/>
              </w:rPr>
              <w:t xml:space="preserve"> „Reikalavimai garantinei priežiūrai“.</w:t>
            </w:r>
          </w:p>
        </w:tc>
        <w:tc>
          <w:tcPr>
            <w:tcW w:w="1288" w:type="pct"/>
            <w:tcBorders>
              <w:top w:val="single" w:sz="4" w:space="0" w:color="auto"/>
              <w:left w:val="single" w:sz="4" w:space="0" w:color="auto"/>
              <w:bottom w:val="single" w:sz="4" w:space="0" w:color="auto"/>
              <w:right w:val="single" w:sz="4" w:space="0" w:color="auto"/>
            </w:tcBorders>
          </w:tcPr>
          <w:p w14:paraId="5C9A0747" w14:textId="2960659E" w:rsidR="00806609" w:rsidRPr="008F26EC" w:rsidRDefault="00806609" w:rsidP="00806609">
            <w:pPr>
              <w:rPr>
                <w:rFonts w:ascii="Tahoma" w:hAnsi="Tahoma" w:cs="Tahoma"/>
                <w:noProof/>
                <w:sz w:val="22"/>
                <w:szCs w:val="22"/>
              </w:rPr>
            </w:pPr>
            <w:r w:rsidRPr="008F26EC">
              <w:rPr>
                <w:rFonts w:ascii="Tahoma" w:hAnsi="Tahoma" w:cs="Tahoma"/>
                <w:noProof/>
                <w:sz w:val="22"/>
                <w:szCs w:val="22"/>
              </w:rPr>
              <w:t>Garantinės prie</w:t>
            </w:r>
            <w:r w:rsidRPr="008F26EC">
              <w:rPr>
                <w:rFonts w:ascii="Tahoma" w:hAnsi="Tahoma" w:cs="Tahoma"/>
                <w:noProof/>
                <w:sz w:val="22"/>
                <w:szCs w:val="22"/>
              </w:rPr>
              <w:softHyphen/>
              <w:t>žiū</w:t>
            </w:r>
            <w:r w:rsidRPr="008F26EC">
              <w:rPr>
                <w:rFonts w:ascii="Tahoma" w:hAnsi="Tahoma" w:cs="Tahoma"/>
                <w:noProof/>
                <w:sz w:val="22"/>
                <w:szCs w:val="22"/>
              </w:rPr>
              <w:softHyphen/>
              <w:t>ros pro</w:t>
            </w:r>
            <w:r w:rsidRPr="008F26EC">
              <w:rPr>
                <w:rFonts w:ascii="Tahoma" w:hAnsi="Tahoma" w:cs="Tahoma"/>
                <w:noProof/>
                <w:sz w:val="22"/>
                <w:szCs w:val="22"/>
              </w:rPr>
              <w:softHyphen/>
              <w:t>ce</w:t>
            </w:r>
            <w:r w:rsidRPr="008F26EC">
              <w:rPr>
                <w:rFonts w:ascii="Tahoma" w:hAnsi="Tahoma" w:cs="Tahoma"/>
                <w:noProof/>
                <w:sz w:val="22"/>
                <w:szCs w:val="22"/>
              </w:rPr>
              <w:softHyphen/>
              <w:t>dū</w:t>
            </w:r>
            <w:r w:rsidRPr="008F26EC">
              <w:rPr>
                <w:rFonts w:ascii="Tahoma" w:hAnsi="Tahoma" w:cs="Tahoma"/>
                <w:noProof/>
                <w:sz w:val="22"/>
                <w:szCs w:val="22"/>
              </w:rPr>
              <w:softHyphen/>
              <w:t>ros doku</w:t>
            </w:r>
            <w:r w:rsidRPr="008F26EC">
              <w:rPr>
                <w:rFonts w:ascii="Tahoma" w:hAnsi="Tahoma" w:cs="Tahoma"/>
                <w:noProof/>
                <w:sz w:val="22"/>
                <w:szCs w:val="22"/>
              </w:rPr>
              <w:softHyphen/>
              <w:t>men</w:t>
            </w:r>
            <w:r w:rsidRPr="008F26EC">
              <w:rPr>
                <w:rFonts w:ascii="Tahoma" w:hAnsi="Tahoma" w:cs="Tahoma"/>
                <w:noProof/>
                <w:sz w:val="22"/>
                <w:szCs w:val="22"/>
              </w:rPr>
              <w:softHyphen/>
              <w:t>tas turi būti pa</w:t>
            </w:r>
            <w:r w:rsidRPr="008F26EC">
              <w:rPr>
                <w:rFonts w:ascii="Tahoma" w:hAnsi="Tahoma" w:cs="Tahoma"/>
                <w:noProof/>
                <w:sz w:val="22"/>
                <w:szCs w:val="22"/>
              </w:rPr>
              <w:softHyphen/>
              <w:t>teik</w:t>
            </w:r>
            <w:r w:rsidRPr="008F26EC">
              <w:rPr>
                <w:rFonts w:ascii="Tahoma" w:hAnsi="Tahoma" w:cs="Tahoma"/>
                <w:noProof/>
                <w:sz w:val="22"/>
                <w:szCs w:val="22"/>
              </w:rPr>
              <w:softHyphen/>
              <w:t>tas li</w:t>
            </w:r>
            <w:r w:rsidRPr="008F26EC">
              <w:rPr>
                <w:rFonts w:ascii="Tahoma" w:hAnsi="Tahoma" w:cs="Tahoma"/>
                <w:noProof/>
                <w:sz w:val="22"/>
                <w:szCs w:val="22"/>
              </w:rPr>
              <w:softHyphen/>
              <w:t>kus mė</w:t>
            </w:r>
            <w:r w:rsidRPr="008F26EC">
              <w:rPr>
                <w:rFonts w:ascii="Tahoma" w:hAnsi="Tahoma" w:cs="Tahoma"/>
                <w:noProof/>
                <w:sz w:val="22"/>
                <w:szCs w:val="22"/>
              </w:rPr>
              <w:softHyphen/>
              <w:t>ne</w:t>
            </w:r>
            <w:r w:rsidRPr="008F26EC">
              <w:rPr>
                <w:rFonts w:ascii="Tahoma" w:hAnsi="Tahoma" w:cs="Tahoma"/>
                <w:noProof/>
                <w:sz w:val="22"/>
                <w:szCs w:val="22"/>
              </w:rPr>
              <w:softHyphen/>
              <w:t xml:space="preserve">siui iki </w:t>
            </w:r>
            <w:r w:rsidR="00A66010" w:rsidRPr="008F26EC">
              <w:rPr>
                <w:rFonts w:ascii="Tahoma" w:hAnsi="Tahoma" w:cs="Tahoma"/>
                <w:noProof/>
                <w:sz w:val="22"/>
                <w:szCs w:val="22"/>
              </w:rPr>
              <w:t xml:space="preserve">sutarties </w:t>
            </w:r>
            <w:r w:rsidRPr="008F26EC">
              <w:rPr>
                <w:rFonts w:ascii="Tahoma" w:hAnsi="Tahoma" w:cs="Tahoma"/>
                <w:noProof/>
                <w:sz w:val="22"/>
                <w:szCs w:val="22"/>
              </w:rPr>
              <w:t>įgyven</w:t>
            </w:r>
            <w:r w:rsidRPr="008F26EC">
              <w:rPr>
                <w:rFonts w:ascii="Tahoma" w:hAnsi="Tahoma" w:cs="Tahoma"/>
                <w:noProof/>
                <w:sz w:val="22"/>
                <w:szCs w:val="22"/>
              </w:rPr>
              <w:softHyphen/>
              <w:t>di</w:t>
            </w:r>
            <w:r w:rsidRPr="008F26EC">
              <w:rPr>
                <w:rFonts w:ascii="Tahoma" w:hAnsi="Tahoma" w:cs="Tahoma"/>
                <w:noProof/>
                <w:sz w:val="22"/>
                <w:szCs w:val="22"/>
              </w:rPr>
              <w:softHyphen/>
              <w:t>ni</w:t>
            </w:r>
            <w:r w:rsidRPr="008F26EC">
              <w:rPr>
                <w:rFonts w:ascii="Tahoma" w:hAnsi="Tahoma" w:cs="Tahoma"/>
                <w:noProof/>
                <w:sz w:val="22"/>
                <w:szCs w:val="22"/>
              </w:rPr>
              <w:softHyphen/>
              <w:t>mo pa</w:t>
            </w:r>
            <w:r w:rsidRPr="008F26EC">
              <w:rPr>
                <w:rFonts w:ascii="Tahoma" w:hAnsi="Tahoma" w:cs="Tahoma"/>
                <w:noProof/>
                <w:sz w:val="22"/>
                <w:szCs w:val="22"/>
              </w:rPr>
              <w:softHyphen/>
              <w:t>bai</w:t>
            </w:r>
            <w:r w:rsidRPr="008F26EC">
              <w:rPr>
                <w:rFonts w:ascii="Tahoma" w:hAnsi="Tahoma" w:cs="Tahoma"/>
                <w:noProof/>
                <w:sz w:val="22"/>
                <w:szCs w:val="22"/>
              </w:rPr>
              <w:softHyphen/>
              <w:t>gos.</w:t>
            </w:r>
          </w:p>
        </w:tc>
      </w:tr>
    </w:tbl>
    <w:p w14:paraId="5E270BBA" w14:textId="77777777" w:rsidR="001F558E" w:rsidRPr="008F26EC" w:rsidRDefault="001F558E" w:rsidP="00E74BC5">
      <w:pPr>
        <w:pStyle w:val="TekstasNr"/>
        <w:numPr>
          <w:ilvl w:val="0"/>
          <w:numId w:val="0"/>
        </w:numPr>
        <w:tabs>
          <w:tab w:val="clear" w:pos="1134"/>
          <w:tab w:val="left" w:pos="567"/>
        </w:tabs>
        <w:rPr>
          <w:rFonts w:ascii="Tahoma" w:hAnsi="Tahoma" w:cs="Tahoma"/>
          <w:sz w:val="22"/>
          <w:szCs w:val="22"/>
        </w:rPr>
        <w:sectPr w:rsidR="001F558E" w:rsidRPr="008F26EC" w:rsidSect="00FD2C88">
          <w:headerReference w:type="default" r:id="rId18"/>
          <w:footerReference w:type="default" r:id="rId19"/>
          <w:headerReference w:type="first" r:id="rId20"/>
          <w:footerReference w:type="first" r:id="rId21"/>
          <w:pgSz w:w="11906" w:h="16838"/>
          <w:pgMar w:top="1134" w:right="567" w:bottom="1134" w:left="1701" w:header="567" w:footer="567" w:gutter="0"/>
          <w:cols w:space="1296"/>
          <w:titlePg/>
          <w:docGrid w:linePitch="360"/>
        </w:sectPr>
      </w:pPr>
    </w:p>
    <w:p w14:paraId="0EAC03C8" w14:textId="60F125E9" w:rsidR="00AD1B48" w:rsidRPr="008F26EC" w:rsidRDefault="00AD1B48" w:rsidP="00E74BC5">
      <w:pPr>
        <w:pStyle w:val="TekstasNr"/>
        <w:numPr>
          <w:ilvl w:val="0"/>
          <w:numId w:val="0"/>
        </w:numPr>
        <w:tabs>
          <w:tab w:val="clear" w:pos="1134"/>
          <w:tab w:val="left" w:pos="567"/>
        </w:tabs>
        <w:rPr>
          <w:rFonts w:ascii="Tahoma" w:hAnsi="Tahoma" w:cs="Tahoma"/>
          <w:sz w:val="22"/>
          <w:szCs w:val="22"/>
        </w:rPr>
        <w:sectPr w:rsidR="00AD1B48" w:rsidRPr="008F26EC" w:rsidSect="001F0AE1">
          <w:pgSz w:w="11906" w:h="16838"/>
          <w:pgMar w:top="1134" w:right="567" w:bottom="1134" w:left="1701" w:header="567" w:footer="567" w:gutter="0"/>
          <w:cols w:space="1296"/>
          <w:titlePg/>
          <w:docGrid w:linePitch="360"/>
        </w:sectPr>
      </w:pPr>
    </w:p>
    <w:p w14:paraId="14A4C19D" w14:textId="27F3D2B0" w:rsidR="00AD2D2E" w:rsidRPr="008F26EC" w:rsidRDefault="00A364CB" w:rsidP="00DE1A22">
      <w:pPr>
        <w:pStyle w:val="Heading3"/>
        <w:numPr>
          <w:ilvl w:val="0"/>
          <w:numId w:val="0"/>
        </w:numPr>
        <w:spacing w:before="0" w:line="276" w:lineRule="auto"/>
        <w:rPr>
          <w:rFonts w:ascii="Tahoma" w:hAnsi="Tahoma" w:cs="Tahoma"/>
          <w:b/>
          <w:bCs/>
          <w:color w:val="auto"/>
          <w:sz w:val="22"/>
          <w:szCs w:val="22"/>
        </w:rPr>
      </w:pPr>
      <w:bookmarkStart w:id="71" w:name="_Toc144274561"/>
      <w:bookmarkStart w:id="72" w:name="_Toc216802911"/>
      <w:r w:rsidRPr="008F26EC">
        <w:rPr>
          <w:rFonts w:ascii="Tahoma" w:hAnsi="Tahoma" w:cs="Tahoma"/>
          <w:b/>
          <w:bCs/>
          <w:color w:val="auto"/>
          <w:sz w:val="22"/>
          <w:szCs w:val="22"/>
        </w:rPr>
        <w:t>3</w:t>
      </w:r>
      <w:r w:rsidR="00AD2D2E"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3E57B2" w:rsidRPr="008F26EC">
        <w:rPr>
          <w:rFonts w:ascii="Tahoma" w:hAnsi="Tahoma" w:cs="Tahoma"/>
          <w:b/>
          <w:bCs/>
          <w:color w:val="auto"/>
          <w:sz w:val="22"/>
          <w:szCs w:val="22"/>
        </w:rPr>
        <w:t>.</w:t>
      </w:r>
      <w:r w:rsidR="001F1668" w:rsidRPr="008F26EC">
        <w:rPr>
          <w:rFonts w:ascii="Tahoma" w:hAnsi="Tahoma" w:cs="Tahoma"/>
          <w:b/>
          <w:bCs/>
          <w:color w:val="auto"/>
          <w:sz w:val="22"/>
          <w:szCs w:val="22"/>
        </w:rPr>
        <w:t>2</w:t>
      </w:r>
      <w:r w:rsidR="00AD2D2E" w:rsidRPr="008F26EC">
        <w:rPr>
          <w:rFonts w:ascii="Tahoma" w:hAnsi="Tahoma" w:cs="Tahoma"/>
          <w:b/>
          <w:bCs/>
          <w:color w:val="auto"/>
          <w:sz w:val="22"/>
          <w:szCs w:val="22"/>
        </w:rPr>
        <w:t>. Reikalavimai dokumentacijai ir jos derinimui</w:t>
      </w:r>
      <w:bookmarkEnd w:id="71"/>
      <w:bookmarkEnd w:id="72"/>
    </w:p>
    <w:p w14:paraId="4315B6A0" w14:textId="77777777" w:rsidR="003E57B2" w:rsidRPr="008F26EC" w:rsidRDefault="003E57B2" w:rsidP="00DE1A22">
      <w:pPr>
        <w:spacing w:line="276" w:lineRule="auto"/>
        <w:rPr>
          <w:rFonts w:ascii="Tahoma" w:hAnsi="Tahoma" w:cs="Tahoma"/>
          <w:sz w:val="22"/>
          <w:szCs w:val="22"/>
        </w:rPr>
      </w:pPr>
    </w:p>
    <w:p w14:paraId="71DD128C" w14:textId="722714B8" w:rsidR="00947F39" w:rsidRPr="008F26EC" w:rsidRDefault="00AD2D2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Visa T</w:t>
      </w:r>
      <w:r w:rsidR="004D7984" w:rsidRPr="008F26EC">
        <w:rPr>
          <w:rFonts w:ascii="Tahoma" w:hAnsi="Tahoma" w:cs="Tahoma"/>
          <w:sz w:val="22"/>
          <w:szCs w:val="22"/>
        </w:rPr>
        <w:t>ei</w:t>
      </w:r>
      <w:r w:rsidRPr="008F26EC">
        <w:rPr>
          <w:rFonts w:ascii="Tahoma" w:hAnsi="Tahoma" w:cs="Tahoma"/>
          <w:sz w:val="22"/>
          <w:szCs w:val="22"/>
        </w:rPr>
        <w:t xml:space="preserve">kėjo rengiama </w:t>
      </w:r>
      <w:r w:rsidR="00A66010" w:rsidRPr="008F26EC">
        <w:rPr>
          <w:rFonts w:ascii="Tahoma" w:hAnsi="Tahoma" w:cs="Tahoma"/>
          <w:sz w:val="22"/>
          <w:szCs w:val="22"/>
        </w:rPr>
        <w:t xml:space="preserve">užsakymų </w:t>
      </w:r>
      <w:r w:rsidRPr="008F26EC">
        <w:rPr>
          <w:rFonts w:ascii="Tahoma" w:hAnsi="Tahoma" w:cs="Tahoma"/>
          <w:sz w:val="22"/>
          <w:szCs w:val="22"/>
        </w:rPr>
        <w:t>dokumentacija turi būti parengta lietuvių</w:t>
      </w:r>
      <w:r w:rsidR="004C150B" w:rsidRPr="008F26EC">
        <w:rPr>
          <w:rFonts w:ascii="Tahoma" w:hAnsi="Tahoma" w:cs="Tahoma"/>
          <w:sz w:val="22"/>
          <w:szCs w:val="22"/>
        </w:rPr>
        <w:t xml:space="preserve"> kalba</w:t>
      </w:r>
      <w:r w:rsidRPr="008F26EC">
        <w:rPr>
          <w:rFonts w:ascii="Tahoma" w:hAnsi="Tahoma" w:cs="Tahoma"/>
          <w:sz w:val="22"/>
          <w:szCs w:val="22"/>
        </w:rPr>
        <w:t xml:space="preserve"> vadovaujantis bendrinės lietuvių kalbos taisyklėmis (išskyrus techninius dokumentus, kaip Diegimo planas, kuriuose dalis informacijos gali būti pateikiama anglų kalba)</w:t>
      </w:r>
      <w:r w:rsidR="0082685B" w:rsidRPr="008F26EC">
        <w:rPr>
          <w:rFonts w:ascii="Tahoma" w:hAnsi="Tahoma" w:cs="Tahoma"/>
          <w:sz w:val="22"/>
          <w:szCs w:val="22"/>
        </w:rPr>
        <w:t>, iliustruoti schemomis, lentelėmis, grafikais bei kitomis vaizdinėmis priemonėmis, pateikiama medžiaga išdėstoma aiškiai, nuosekliai ir detaliai</w:t>
      </w:r>
      <w:r w:rsidR="00C21BE1" w:rsidRPr="008F26EC">
        <w:rPr>
          <w:rFonts w:ascii="Tahoma" w:hAnsi="Tahoma" w:cs="Tahoma"/>
          <w:sz w:val="22"/>
          <w:szCs w:val="22"/>
        </w:rPr>
        <w:t>.</w:t>
      </w:r>
    </w:p>
    <w:p w14:paraId="34D92D66" w14:textId="77777777" w:rsidR="00947F39" w:rsidRPr="008F26EC" w:rsidRDefault="00947F3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Teikėjo pataisyti dokumentai turi būti teikiami su matomais pakeitimais („</w:t>
      </w:r>
      <w:proofErr w:type="spellStart"/>
      <w:r w:rsidRPr="008F26EC">
        <w:rPr>
          <w:rFonts w:ascii="Tahoma" w:hAnsi="Tahoma" w:cs="Tahoma"/>
          <w:sz w:val="22"/>
          <w:szCs w:val="22"/>
        </w:rPr>
        <w:t>track</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changes</w:t>
      </w:r>
      <w:proofErr w:type="spellEnd"/>
      <w:r w:rsidRPr="008F26EC">
        <w:rPr>
          <w:rFonts w:ascii="Tahoma" w:hAnsi="Tahoma" w:cs="Tahoma"/>
          <w:sz w:val="22"/>
          <w:szCs w:val="22"/>
        </w:rPr>
        <w:t>“ funkcija).</w:t>
      </w:r>
    </w:p>
    <w:p w14:paraId="0AAF72FC" w14:textId="6347AD98" w:rsidR="00947F39" w:rsidRPr="008F26EC" w:rsidRDefault="00947F3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Su Pirkėju suderinti dokumentai turi (gali) būti keičiami vėlesnių etapų metu, jeigu yra vykdomi modifikuojamos Sistemos pakeitimai, atsižvelgiant į priėmimo testavimo bei bandomosios eksploatacijos rezultatus, kitas veiklas ir aplinkybes, kurios susijusios su pateiktos dokumentacijos turiniu. </w:t>
      </w:r>
      <w:r w:rsidR="00A66010" w:rsidRPr="008F26EC">
        <w:rPr>
          <w:rFonts w:ascii="Tahoma" w:hAnsi="Tahoma" w:cs="Tahoma"/>
          <w:sz w:val="22"/>
          <w:szCs w:val="22"/>
        </w:rPr>
        <w:t xml:space="preserve">Užsakymo </w:t>
      </w:r>
      <w:r w:rsidRPr="008F26EC">
        <w:rPr>
          <w:rFonts w:ascii="Tahoma" w:hAnsi="Tahoma" w:cs="Tahoma"/>
          <w:sz w:val="22"/>
          <w:szCs w:val="22"/>
        </w:rPr>
        <w:t xml:space="preserve">dokumentacija turi būti aktualizuojama (atnaujinama) ir galutinės versijos pateiktos su </w:t>
      </w:r>
      <w:r w:rsidR="004514C0" w:rsidRPr="008F26EC">
        <w:rPr>
          <w:rFonts w:ascii="Tahoma" w:hAnsi="Tahoma" w:cs="Tahoma"/>
          <w:sz w:val="22"/>
          <w:szCs w:val="22"/>
        </w:rPr>
        <w:t>Pirkėj</w:t>
      </w:r>
      <w:r w:rsidRPr="008F26EC">
        <w:rPr>
          <w:rFonts w:ascii="Tahoma" w:hAnsi="Tahoma" w:cs="Tahoma"/>
          <w:sz w:val="22"/>
          <w:szCs w:val="22"/>
        </w:rPr>
        <w:t>u suderintais terminais bet ne vėliau kaip iki galutinio priėmimo perdavimo akto pateikimo dienos.</w:t>
      </w:r>
    </w:p>
    <w:p w14:paraId="07DAD842" w14:textId="77777777" w:rsidR="00947F39" w:rsidRPr="008F26EC" w:rsidRDefault="00947F3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Dokumentų galutinės versijos turi būti pateiktos elektroniniu (MS Word arba kitu su Užsakovu suderintu redagavimui tinkamu formatu įrašant dokumentą (-</w:t>
      </w:r>
      <w:proofErr w:type="spellStart"/>
      <w:r w:rsidRPr="008F26EC">
        <w:rPr>
          <w:rFonts w:ascii="Tahoma" w:hAnsi="Tahoma" w:cs="Tahoma"/>
          <w:sz w:val="22"/>
          <w:szCs w:val="22"/>
        </w:rPr>
        <w:t>us</w:t>
      </w:r>
      <w:proofErr w:type="spellEnd"/>
      <w:r w:rsidRPr="008F26EC">
        <w:rPr>
          <w:rFonts w:ascii="Tahoma" w:hAnsi="Tahoma" w:cs="Tahoma"/>
          <w:sz w:val="22"/>
          <w:szCs w:val="22"/>
        </w:rPr>
        <w:t>) į skaitmeninę laikmeną, o atskirtu Užsakovo nurodymu - popierinės.</w:t>
      </w:r>
    </w:p>
    <w:p w14:paraId="4C659913" w14:textId="494F09C7" w:rsidR="00947F39" w:rsidRPr="008F26EC" w:rsidRDefault="00947F3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8F26EC">
        <w:rPr>
          <w:rFonts w:ascii="Tahoma" w:hAnsi="Tahoma" w:cs="Tahoma"/>
          <w:sz w:val="22"/>
          <w:szCs w:val="22"/>
        </w:rPr>
        <w:t>track</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changes</w:t>
      </w:r>
      <w:proofErr w:type="spellEnd"/>
      <w:r w:rsidRPr="008F26EC">
        <w:rPr>
          <w:rFonts w:ascii="Tahoma" w:hAnsi="Tahoma" w:cs="Tahoma"/>
          <w:sz w:val="22"/>
          <w:szCs w:val="22"/>
        </w:rPr>
        <w:t xml:space="preserve">) bei komentavimo funkcijomis. Turi būti vykdomas pateikiamų dokumentų </w:t>
      </w:r>
      <w:proofErr w:type="spellStart"/>
      <w:r w:rsidRPr="008F26EC">
        <w:rPr>
          <w:rFonts w:ascii="Tahoma" w:hAnsi="Tahoma" w:cs="Tahoma"/>
          <w:sz w:val="22"/>
          <w:szCs w:val="22"/>
        </w:rPr>
        <w:t>versijavimas</w:t>
      </w:r>
      <w:proofErr w:type="spellEnd"/>
      <w:r w:rsidRPr="008F26EC">
        <w:rPr>
          <w:rFonts w:ascii="Tahoma" w:hAnsi="Tahoma" w:cs="Tahoma"/>
          <w:sz w:val="22"/>
          <w:szCs w:val="22"/>
        </w:rPr>
        <w:t xml:space="preserve"> (versijų kontrolė).</w:t>
      </w:r>
    </w:p>
    <w:p w14:paraId="0DF67AE2" w14:textId="4FDB7CAE" w:rsidR="00FF7BCF" w:rsidRPr="008F26EC" w:rsidRDefault="00FF7BCF"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turės parengti dokumentaciją, nurodytą </w:t>
      </w:r>
      <w:r w:rsidR="003C6B98" w:rsidRPr="008F26EC">
        <w:rPr>
          <w:rFonts w:ascii="Tahoma" w:hAnsi="Tahoma" w:cs="Tahoma"/>
          <w:sz w:val="22"/>
          <w:szCs w:val="22"/>
        </w:rPr>
        <w:t>3</w:t>
      </w:r>
      <w:r w:rsidRPr="008F26EC">
        <w:rPr>
          <w:rFonts w:ascii="Tahoma" w:hAnsi="Tahoma" w:cs="Tahoma"/>
          <w:sz w:val="22"/>
          <w:szCs w:val="22"/>
        </w:rPr>
        <w:t xml:space="preserve"> lentelėje</w:t>
      </w:r>
      <w:r w:rsidR="000F1A14" w:rsidRPr="008F26EC">
        <w:rPr>
          <w:rFonts w:ascii="Tahoma" w:hAnsi="Tahoma" w:cs="Tahoma"/>
          <w:sz w:val="22"/>
          <w:szCs w:val="22"/>
        </w:rPr>
        <w:t xml:space="preserve"> „Paslaugų įgyvendinimo etapai“</w:t>
      </w:r>
      <w:r w:rsidRPr="008F26EC">
        <w:rPr>
          <w:rFonts w:ascii="Tahoma" w:hAnsi="Tahoma" w:cs="Tahoma"/>
          <w:sz w:val="22"/>
          <w:szCs w:val="22"/>
        </w:rPr>
        <w:t>.</w:t>
      </w:r>
    </w:p>
    <w:p w14:paraId="53E21AC0" w14:textId="0215EFD4" w:rsidR="0082685B" w:rsidRPr="008F26EC" w:rsidRDefault="00FF7BCF"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Visi Teikėjo parengti dokumentai turės būti suderinti su Pirkėju. Detalūs dokumentų derinimo principai </w:t>
      </w:r>
      <w:r w:rsidR="00947F39" w:rsidRPr="008F26EC">
        <w:rPr>
          <w:rFonts w:ascii="Tahoma" w:hAnsi="Tahoma" w:cs="Tahoma"/>
          <w:sz w:val="22"/>
          <w:szCs w:val="22"/>
        </w:rPr>
        <w:t xml:space="preserve">ir terminai </w:t>
      </w:r>
      <w:r w:rsidRPr="008F26EC">
        <w:rPr>
          <w:rFonts w:ascii="Tahoma" w:hAnsi="Tahoma" w:cs="Tahoma"/>
          <w:sz w:val="22"/>
          <w:szCs w:val="22"/>
        </w:rPr>
        <w:t>turės būti pateikti ir suderinti Teikėjo parengtame Paslaugų teikimo reglamente.</w:t>
      </w:r>
    </w:p>
    <w:p w14:paraId="55ABC20A" w14:textId="755499A2" w:rsidR="00AD2D2E" w:rsidRPr="008F26EC" w:rsidRDefault="00C21BE1"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r w:rsidR="00AD2D2E" w:rsidRPr="008F26EC">
        <w:rPr>
          <w:rFonts w:ascii="Tahoma" w:hAnsi="Tahoma" w:cs="Tahoma"/>
          <w:sz w:val="22"/>
          <w:szCs w:val="22"/>
        </w:rPr>
        <w:t>Dokumentų galutinės versijos turi būti pateiktos dviem formatais: redagavimui tinkamu elektroniniu (.</w:t>
      </w:r>
      <w:proofErr w:type="spellStart"/>
      <w:r w:rsidR="00AD2D2E" w:rsidRPr="008F26EC">
        <w:rPr>
          <w:rFonts w:ascii="Tahoma" w:hAnsi="Tahoma" w:cs="Tahoma"/>
          <w:sz w:val="22"/>
          <w:szCs w:val="22"/>
        </w:rPr>
        <w:t>doc</w:t>
      </w:r>
      <w:proofErr w:type="spellEnd"/>
      <w:r w:rsidR="00AD2D2E" w:rsidRPr="008F26EC">
        <w:rPr>
          <w:rFonts w:ascii="Tahoma" w:hAnsi="Tahoma" w:cs="Tahoma"/>
          <w:sz w:val="22"/>
          <w:szCs w:val="22"/>
        </w:rPr>
        <w:t>, .</w:t>
      </w:r>
      <w:proofErr w:type="spellStart"/>
      <w:r w:rsidR="00AD2D2E" w:rsidRPr="008F26EC">
        <w:rPr>
          <w:rFonts w:ascii="Tahoma" w:hAnsi="Tahoma" w:cs="Tahoma"/>
          <w:sz w:val="22"/>
          <w:szCs w:val="22"/>
        </w:rPr>
        <w:t>docx</w:t>
      </w:r>
      <w:proofErr w:type="spellEnd"/>
      <w:r w:rsidR="00AD2D2E" w:rsidRPr="008F26EC">
        <w:rPr>
          <w:rFonts w:ascii="Tahoma" w:hAnsi="Tahoma" w:cs="Tahoma"/>
          <w:sz w:val="22"/>
          <w:szCs w:val="22"/>
        </w:rPr>
        <w:t>, .</w:t>
      </w:r>
      <w:proofErr w:type="spellStart"/>
      <w:r w:rsidR="00AD2D2E" w:rsidRPr="008F26EC">
        <w:rPr>
          <w:rFonts w:ascii="Tahoma" w:hAnsi="Tahoma" w:cs="Tahoma"/>
          <w:sz w:val="22"/>
          <w:szCs w:val="22"/>
        </w:rPr>
        <w:t>pdf</w:t>
      </w:r>
      <w:proofErr w:type="spellEnd"/>
      <w:r w:rsidR="00AD2D2E" w:rsidRPr="008F26EC">
        <w:rPr>
          <w:rFonts w:ascii="Tahoma" w:hAnsi="Tahoma" w:cs="Tahoma"/>
          <w:sz w:val="22"/>
          <w:szCs w:val="22"/>
        </w:rPr>
        <w:t xml:space="preserve"> arba kitu su Pirkėju suderintu formatu) ir T</w:t>
      </w:r>
      <w:r w:rsidR="000210F0" w:rsidRPr="008F26EC">
        <w:rPr>
          <w:rFonts w:ascii="Tahoma" w:hAnsi="Tahoma" w:cs="Tahoma"/>
          <w:sz w:val="22"/>
          <w:szCs w:val="22"/>
        </w:rPr>
        <w:t>ei</w:t>
      </w:r>
      <w:r w:rsidR="00AD2D2E" w:rsidRPr="008F26EC">
        <w:rPr>
          <w:rFonts w:ascii="Tahoma" w:hAnsi="Tahoma" w:cs="Tahoma"/>
          <w:sz w:val="22"/>
          <w:szCs w:val="22"/>
        </w:rPr>
        <w:t>kėjo atsakingo asmens parašu (elektroniniu arba įprastu) pasirašytu formatu. Dokumentų tarpinės versijos teikiamos tik elektroniniu formatu.</w:t>
      </w:r>
    </w:p>
    <w:p w14:paraId="393FD5CC" w14:textId="6E25C69D" w:rsidR="00AD2D2E" w:rsidRPr="008F26EC" w:rsidRDefault="00AD2D2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Visa Teikėjo parengta </w:t>
      </w:r>
      <w:r w:rsidR="002B583D" w:rsidRPr="008F26EC">
        <w:rPr>
          <w:rFonts w:ascii="Tahoma" w:hAnsi="Tahoma" w:cs="Tahoma"/>
          <w:sz w:val="22"/>
          <w:szCs w:val="22"/>
        </w:rPr>
        <w:t xml:space="preserve">Projekto </w:t>
      </w:r>
      <w:r w:rsidRPr="008F26EC">
        <w:rPr>
          <w:rFonts w:ascii="Tahoma" w:hAnsi="Tahoma" w:cs="Tahoma"/>
          <w:sz w:val="22"/>
          <w:szCs w:val="22"/>
        </w:rPr>
        <w:t>dokumentacija turi būti patvirtinta P</w:t>
      </w:r>
      <w:r w:rsidR="009F052C" w:rsidRPr="008F26EC">
        <w:rPr>
          <w:rFonts w:ascii="Tahoma" w:hAnsi="Tahoma" w:cs="Tahoma"/>
          <w:sz w:val="22"/>
          <w:szCs w:val="22"/>
        </w:rPr>
        <w:t>irkėjo</w:t>
      </w:r>
      <w:r w:rsidRPr="008F26EC">
        <w:rPr>
          <w:rFonts w:ascii="Tahoma" w:hAnsi="Tahoma" w:cs="Tahoma"/>
          <w:sz w:val="22"/>
          <w:szCs w:val="22"/>
        </w:rPr>
        <w:t xml:space="preserve"> atsakingų asmenų</w:t>
      </w:r>
      <w:r w:rsidR="007B75BF" w:rsidRPr="008F26EC">
        <w:rPr>
          <w:rFonts w:ascii="Tahoma" w:hAnsi="Tahoma" w:cs="Tahoma"/>
          <w:sz w:val="22"/>
          <w:szCs w:val="22"/>
        </w:rPr>
        <w:t xml:space="preserve">, detaliau aprašyta Darbo reglamente. </w:t>
      </w:r>
    </w:p>
    <w:p w14:paraId="60F9B69E" w14:textId="2A4DA92A" w:rsidR="00AD2D2E" w:rsidRPr="008F26EC" w:rsidRDefault="00AD2D2E"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Pirkėjas ir kitos suinteresuotos šalys pateikia pastabas vertinamai dokumentacijai:</w:t>
      </w:r>
    </w:p>
    <w:p w14:paraId="66DFBE7C" w14:textId="0081E16B" w:rsidR="00AD2D2E" w:rsidRPr="008F26EC" w:rsidRDefault="00AD2D2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ne ilgiau kaip per 10 darbo dienų iki 100  psl. apimties dokumentams;</w:t>
      </w:r>
    </w:p>
    <w:p w14:paraId="309B9B40" w14:textId="54CD3B97" w:rsidR="00AD2D2E" w:rsidRPr="008F26EC" w:rsidRDefault="00AD2D2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per su Teikėju suderintą laikotarpį, kuris ne mažesnis nei  10 darbo dienų, didesniems nei 100 psl. apimties dokumentams;</w:t>
      </w:r>
    </w:p>
    <w:p w14:paraId="5C9FB7EC" w14:textId="7F8AE6B8" w:rsidR="00AD2D2E" w:rsidRPr="008F26EC" w:rsidRDefault="00AD2D2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Pirkėjui ar kitoms suinteresuotoms šalims pateikus pastabas vertinamai dokumentacijai, T</w:t>
      </w:r>
      <w:r w:rsidR="00533DE2" w:rsidRPr="008F26EC">
        <w:rPr>
          <w:rFonts w:ascii="Tahoma" w:hAnsi="Tahoma" w:cs="Tahoma"/>
          <w:sz w:val="22"/>
          <w:szCs w:val="22"/>
        </w:rPr>
        <w:t>ei</w:t>
      </w:r>
      <w:r w:rsidRPr="008F26EC">
        <w:rPr>
          <w:rFonts w:ascii="Tahoma" w:hAnsi="Tahoma" w:cs="Tahoma"/>
          <w:sz w:val="22"/>
          <w:szCs w:val="22"/>
        </w:rPr>
        <w:t>kėjas turi atlikti taisymus atsižvelgdamas į šiuos reikalavimus:</w:t>
      </w:r>
    </w:p>
    <w:p w14:paraId="765FB21F" w14:textId="203C7732" w:rsidR="00AD2D2E" w:rsidRPr="008F26EC" w:rsidRDefault="00AD2D2E"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iki 100 psl. apimties dokumentai turi būti taisomi ne ilgiau kaip per 5 darbo dienas;</w:t>
      </w:r>
    </w:p>
    <w:p w14:paraId="08322EF3" w14:textId="20A1F11E" w:rsidR="00C56FC2" w:rsidRPr="008F26EC" w:rsidRDefault="00AD2D2E"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didesni nei </w:t>
      </w:r>
      <w:r w:rsidR="00AC54E2" w:rsidRPr="008F26EC">
        <w:rPr>
          <w:rFonts w:ascii="Tahoma" w:hAnsi="Tahoma" w:cs="Tahoma"/>
          <w:sz w:val="22"/>
          <w:szCs w:val="22"/>
        </w:rPr>
        <w:t>100</w:t>
      </w:r>
      <w:r w:rsidRPr="008F26EC">
        <w:rPr>
          <w:rFonts w:ascii="Tahoma" w:hAnsi="Tahoma" w:cs="Tahoma"/>
          <w:sz w:val="22"/>
          <w:szCs w:val="22"/>
        </w:rPr>
        <w:t xml:space="preserve"> psl. apimties dokumentai turi būti taisomi ne ilgiau kaip per 10  darbo dienų</w:t>
      </w:r>
      <w:r w:rsidR="00AA3EA6" w:rsidRPr="008F26EC">
        <w:rPr>
          <w:rFonts w:ascii="Tahoma" w:hAnsi="Tahoma" w:cs="Tahoma"/>
          <w:sz w:val="22"/>
          <w:szCs w:val="22"/>
        </w:rPr>
        <w:t>.</w:t>
      </w:r>
    </w:p>
    <w:p w14:paraId="626EF78E" w14:textId="77777777"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išeities kodų laikymui turi būti naudojama Užsakovo kodo saugykla – </w:t>
      </w:r>
      <w:proofErr w:type="spellStart"/>
      <w:r w:rsidRPr="008F26EC">
        <w:rPr>
          <w:rFonts w:ascii="Tahoma" w:hAnsi="Tahoma" w:cs="Tahoma"/>
          <w:sz w:val="22"/>
          <w:szCs w:val="22"/>
        </w:rPr>
        <w:t>GitLab</w:t>
      </w:r>
      <w:proofErr w:type="spellEnd"/>
      <w:r w:rsidRPr="008F26EC">
        <w:rPr>
          <w:rFonts w:ascii="Tahoma" w:hAnsi="Tahoma" w:cs="Tahoma"/>
          <w:sz w:val="22"/>
          <w:szCs w:val="22"/>
        </w:rPr>
        <w:t>.</w:t>
      </w:r>
    </w:p>
    <w:p w14:paraId="561BDF1F" w14:textId="77777777"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kokybės užtikrinimo ir diegimo procesams turi būti naudojama Pirkėjo kodo saugykla – </w:t>
      </w:r>
      <w:proofErr w:type="spellStart"/>
      <w:r w:rsidRPr="008F26EC">
        <w:rPr>
          <w:rFonts w:ascii="Tahoma" w:hAnsi="Tahoma" w:cs="Tahoma"/>
          <w:sz w:val="22"/>
          <w:szCs w:val="22"/>
        </w:rPr>
        <w:t>GitLab</w:t>
      </w:r>
      <w:proofErr w:type="spellEnd"/>
      <w:r w:rsidRPr="008F26EC">
        <w:rPr>
          <w:rFonts w:ascii="Tahoma" w:hAnsi="Tahoma" w:cs="Tahoma"/>
          <w:sz w:val="22"/>
          <w:szCs w:val="22"/>
        </w:rPr>
        <w:t>.</w:t>
      </w:r>
    </w:p>
    <w:p w14:paraId="064B8E9E" w14:textId="29EF72FC"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w:t>
      </w:r>
      <w:r w:rsidR="00641B40" w:rsidRPr="008F26EC">
        <w:rPr>
          <w:rFonts w:ascii="Tahoma" w:hAnsi="Tahoma" w:cs="Tahoma"/>
          <w:sz w:val="22"/>
          <w:szCs w:val="22"/>
        </w:rPr>
        <w:t>kūri</w:t>
      </w:r>
      <w:r w:rsidR="00FA7DB2" w:rsidRPr="008F26EC">
        <w:rPr>
          <w:rFonts w:ascii="Tahoma" w:hAnsi="Tahoma" w:cs="Tahoma"/>
          <w:sz w:val="22"/>
          <w:szCs w:val="22"/>
        </w:rPr>
        <w:t>mo</w:t>
      </w:r>
      <w:r w:rsidRPr="008F26EC">
        <w:rPr>
          <w:rFonts w:ascii="Tahoma" w:hAnsi="Tahoma" w:cs="Tahoma"/>
          <w:sz w:val="22"/>
          <w:szCs w:val="22"/>
        </w:rPr>
        <w:t xml:space="preserve"> metu Pirkėjas numato, </w:t>
      </w:r>
      <w:proofErr w:type="spellStart"/>
      <w:r w:rsidRPr="008F26EC">
        <w:rPr>
          <w:rFonts w:ascii="Tahoma" w:hAnsi="Tahoma" w:cs="Tahoma"/>
          <w:sz w:val="22"/>
          <w:szCs w:val="22"/>
        </w:rPr>
        <w:t>Gitlab</w:t>
      </w:r>
      <w:proofErr w:type="spellEnd"/>
      <w:r w:rsidRPr="008F26EC">
        <w:rPr>
          <w:rFonts w:ascii="Tahoma" w:hAnsi="Tahoma" w:cs="Tahoma"/>
          <w:sz w:val="22"/>
          <w:szCs w:val="22"/>
        </w:rPr>
        <w:t xml:space="preserve"> platformoje, vykdyti automatines ir rankines programinės įrangos išeities kodo analizės peržiūros procedūras (angl. </w:t>
      </w:r>
      <w:proofErr w:type="spellStart"/>
      <w:r w:rsidRPr="008F26EC">
        <w:rPr>
          <w:rFonts w:ascii="Tahoma" w:hAnsi="Tahoma" w:cs="Tahoma"/>
          <w:sz w:val="22"/>
          <w:szCs w:val="22"/>
        </w:rPr>
        <w:t>Code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Review</w:t>
      </w:r>
      <w:proofErr w:type="spellEnd"/>
      <w:r w:rsidRPr="008F26EC">
        <w:rPr>
          <w:rFonts w:ascii="Tahoma" w:hAnsi="Tahoma" w:cs="Tahoma"/>
          <w:sz w:val="22"/>
          <w:szCs w:val="22"/>
        </w:rPr>
        <w:t>), Teikėjas įsipareigoja į jas atsižvelgti ir atlikti pakeitimus pagal Pirkėjo pateiktas pastabas.</w:t>
      </w:r>
    </w:p>
    <w:p w14:paraId="1BAAFB86" w14:textId="57196B1D"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 xml:space="preserve">Sistemos </w:t>
      </w:r>
      <w:r w:rsidR="00150EAF" w:rsidRPr="008F26EC">
        <w:rPr>
          <w:rFonts w:ascii="Tahoma" w:hAnsi="Tahoma" w:cs="Tahoma"/>
          <w:sz w:val="22"/>
          <w:szCs w:val="22"/>
        </w:rPr>
        <w:t>kūri</w:t>
      </w:r>
      <w:r w:rsidR="00FA7DB2" w:rsidRPr="008F26EC">
        <w:rPr>
          <w:rFonts w:ascii="Tahoma" w:hAnsi="Tahoma" w:cs="Tahoma"/>
          <w:sz w:val="22"/>
          <w:szCs w:val="22"/>
        </w:rPr>
        <w:t>mo</w:t>
      </w:r>
      <w:r w:rsidRPr="008F26EC">
        <w:rPr>
          <w:rFonts w:ascii="Tahoma" w:hAnsi="Tahoma" w:cs="Tahoma"/>
          <w:sz w:val="22"/>
          <w:szCs w:val="22"/>
        </w:rPr>
        <w:t xml:space="preserve">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8F26EC">
        <w:rPr>
          <w:rFonts w:ascii="Tahoma" w:hAnsi="Tahoma" w:cs="Tahoma"/>
          <w:sz w:val="22"/>
          <w:szCs w:val="22"/>
        </w:rPr>
        <w:t>Continues</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Integration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Gitlab</w:t>
      </w:r>
      <w:proofErr w:type="spellEnd"/>
      <w:r w:rsidRPr="008F26EC">
        <w:rPr>
          <w:rFonts w:ascii="Tahoma" w:hAnsi="Tahoma" w:cs="Tahoma"/>
          <w:sz w:val="22"/>
          <w:szCs w:val="22"/>
        </w:rPr>
        <w:t xml:space="preserve"> platformoje.</w:t>
      </w:r>
    </w:p>
    <w:p w14:paraId="0D8167F9" w14:textId="7C7F6B3F"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w:t>
      </w:r>
      <w:r w:rsidR="00641B40" w:rsidRPr="008F26EC">
        <w:rPr>
          <w:rFonts w:ascii="Tahoma" w:hAnsi="Tahoma" w:cs="Tahoma"/>
          <w:sz w:val="22"/>
          <w:szCs w:val="22"/>
        </w:rPr>
        <w:t>kūri</w:t>
      </w:r>
      <w:r w:rsidRPr="008F26EC">
        <w:rPr>
          <w:rFonts w:ascii="Tahoma" w:hAnsi="Tahoma" w:cs="Tahoma"/>
          <w:sz w:val="22"/>
          <w:szCs w:val="22"/>
        </w:rPr>
        <w:t xml:space="preserve">mui ir jos komponentų kūrimui turi būti naudojamas pasirinktas </w:t>
      </w:r>
      <w:proofErr w:type="spellStart"/>
      <w:r w:rsidRPr="008F26EC">
        <w:rPr>
          <w:rFonts w:ascii="Tahoma" w:hAnsi="Tahoma" w:cs="Tahoma"/>
          <w:sz w:val="22"/>
          <w:szCs w:val="22"/>
        </w:rPr>
        <w:t>Spring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Spring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Boot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Symfony</w:t>
      </w:r>
      <w:proofErr w:type="spellEnd"/>
      <w:r w:rsidRPr="008F26EC">
        <w:rPr>
          <w:rFonts w:ascii="Tahoma" w:hAnsi="Tahoma" w:cs="Tahoma"/>
          <w:sz w:val="22"/>
          <w:szCs w:val="22"/>
        </w:rPr>
        <w:t xml:space="preserve"> ar lygiavertis žiniatinklių ir (ar) </w:t>
      </w:r>
      <w:proofErr w:type="spellStart"/>
      <w:r w:rsidRPr="008F26EC">
        <w:rPr>
          <w:rFonts w:ascii="Tahoma" w:hAnsi="Tahoma" w:cs="Tahoma"/>
          <w:sz w:val="22"/>
          <w:szCs w:val="22"/>
        </w:rPr>
        <w:t>mikroservisų</w:t>
      </w:r>
      <w:proofErr w:type="spellEnd"/>
      <w:r w:rsidRPr="008F26EC">
        <w:rPr>
          <w:rFonts w:ascii="Tahoma" w:hAnsi="Tahoma" w:cs="Tahoma"/>
          <w:sz w:val="22"/>
          <w:szCs w:val="22"/>
        </w:rPr>
        <w:t xml:space="preserve"> kūrimo karkasas.</w:t>
      </w:r>
    </w:p>
    <w:p w14:paraId="387E7A8C" w14:textId="77777777"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Sistema ir jos komponentai turi gebėti veikti su bendru duomenų sluoksniu (angl. </w:t>
      </w:r>
      <w:proofErr w:type="spellStart"/>
      <w:r w:rsidRPr="008F26EC">
        <w:rPr>
          <w:rFonts w:ascii="Tahoma" w:hAnsi="Tahoma" w:cs="Tahoma"/>
          <w:sz w:val="22"/>
          <w:szCs w:val="22"/>
        </w:rPr>
        <w:t>Persistent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storage</w:t>
      </w:r>
      <w:proofErr w:type="spellEnd"/>
      <w:r w:rsidRPr="008F26EC">
        <w:rPr>
          <w:rFonts w:ascii="Tahoma" w:hAnsi="Tahoma" w:cs="Tahoma"/>
          <w:sz w:val="22"/>
          <w:szCs w:val="22"/>
        </w:rPr>
        <w:t>).</w:t>
      </w:r>
    </w:p>
    <w:p w14:paraId="67302473" w14:textId="250176DA"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Sistemos ir jos</w:t>
      </w:r>
      <w:r w:rsidR="0067710B" w:rsidRPr="008F26EC">
        <w:rPr>
          <w:rFonts w:ascii="Tahoma" w:hAnsi="Tahoma" w:cs="Tahoma"/>
          <w:sz w:val="22"/>
          <w:szCs w:val="22"/>
        </w:rPr>
        <w:t xml:space="preserve"> komponentai</w:t>
      </w:r>
      <w:r w:rsidRPr="008F26EC">
        <w:rPr>
          <w:rFonts w:ascii="Tahoma" w:hAnsi="Tahoma" w:cs="Tahoma"/>
          <w:sz w:val="22"/>
          <w:szCs w:val="22"/>
        </w:rPr>
        <w:t xml:space="preserve"> turi gebėti veikti su bendru atminties sluoksniu (angl. RAM).</w:t>
      </w:r>
    </w:p>
    <w:p w14:paraId="3CF33694" w14:textId="77777777" w:rsidR="00FA1679" w:rsidRPr="008F26EC" w:rsidRDefault="00FA1679"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Integracijos turi būti realizuotas laikantis gerųjų praktikų, kurios paremtos „Priklausomybės valdymo” principais (angl. </w:t>
      </w:r>
      <w:proofErr w:type="spellStart"/>
      <w:r w:rsidRPr="008F26EC">
        <w:rPr>
          <w:rFonts w:ascii="Tahoma" w:hAnsi="Tahoma" w:cs="Tahoma"/>
          <w:sz w:val="22"/>
          <w:szCs w:val="22"/>
        </w:rPr>
        <w:t>Dependency</w:t>
      </w:r>
      <w:proofErr w:type="spellEnd"/>
      <w:r w:rsidRPr="008F26EC">
        <w:rPr>
          <w:rFonts w:ascii="Tahoma" w:hAnsi="Tahoma" w:cs="Tahoma"/>
          <w:sz w:val="22"/>
          <w:szCs w:val="22"/>
        </w:rPr>
        <w:t xml:space="preserve"> Manager), kai integraciniai paketai kuriami ir plėtojami kaip atskiros programinės įrangos bibliotekos ir diegiamos panaudojant priklausomybės diegimo įrankius kaip: </w:t>
      </w:r>
      <w:proofErr w:type="spellStart"/>
      <w:r w:rsidRPr="008F26EC">
        <w:rPr>
          <w:rFonts w:ascii="Tahoma" w:hAnsi="Tahoma" w:cs="Tahoma"/>
          <w:sz w:val="22"/>
          <w:szCs w:val="22"/>
        </w:rPr>
        <w:t>Maven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Composer</w:t>
      </w:r>
      <w:proofErr w:type="spellEnd"/>
      <w:r w:rsidRPr="008F26EC">
        <w:rPr>
          <w:rFonts w:ascii="Tahoma" w:hAnsi="Tahoma" w:cs="Tahoma"/>
          <w:sz w:val="22"/>
          <w:szCs w:val="22"/>
        </w:rPr>
        <w:t xml:space="preserve"> ar lygiaverčius.</w:t>
      </w:r>
    </w:p>
    <w:p w14:paraId="6225E27E" w14:textId="77777777" w:rsidR="00FA1679" w:rsidRPr="008F26EC" w:rsidRDefault="00FA1679" w:rsidP="00DE1A22">
      <w:pPr>
        <w:pStyle w:val="TekstasNr11"/>
        <w:tabs>
          <w:tab w:val="clear" w:pos="1134"/>
          <w:tab w:val="clear" w:pos="1560"/>
          <w:tab w:val="left" w:pos="851"/>
        </w:tabs>
        <w:spacing w:after="0" w:line="276" w:lineRule="auto"/>
        <w:ind w:firstLine="0"/>
        <w:rPr>
          <w:rFonts w:ascii="Tahoma" w:hAnsi="Tahoma" w:cs="Tahoma"/>
          <w:sz w:val="22"/>
          <w:szCs w:val="22"/>
        </w:rPr>
      </w:pPr>
    </w:p>
    <w:p w14:paraId="34FA069D" w14:textId="0AA60840" w:rsidR="002B1972" w:rsidRPr="008F26EC" w:rsidRDefault="00A364CB" w:rsidP="001C7864">
      <w:pPr>
        <w:pStyle w:val="Heading3"/>
        <w:numPr>
          <w:ilvl w:val="0"/>
          <w:numId w:val="0"/>
        </w:numPr>
        <w:rPr>
          <w:rFonts w:ascii="Tahoma" w:hAnsi="Tahoma" w:cs="Tahoma"/>
          <w:b/>
          <w:bCs/>
          <w:color w:val="auto"/>
          <w:sz w:val="22"/>
          <w:szCs w:val="22"/>
        </w:rPr>
      </w:pPr>
      <w:bookmarkStart w:id="73" w:name="_Toc144274562"/>
      <w:bookmarkStart w:id="74" w:name="_Toc216802912"/>
      <w:r w:rsidRPr="008F26EC">
        <w:rPr>
          <w:rFonts w:ascii="Tahoma" w:hAnsi="Tahoma" w:cs="Tahoma"/>
          <w:b/>
          <w:bCs/>
          <w:color w:val="auto"/>
          <w:sz w:val="22"/>
          <w:szCs w:val="22"/>
        </w:rPr>
        <w:t>3</w:t>
      </w:r>
      <w:r w:rsidR="006D1A09"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6D1A09"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EC7EE1" w:rsidRPr="008F26EC">
        <w:rPr>
          <w:rFonts w:ascii="Tahoma" w:hAnsi="Tahoma" w:cs="Tahoma"/>
          <w:b/>
          <w:bCs/>
          <w:color w:val="auto"/>
          <w:sz w:val="22"/>
          <w:szCs w:val="22"/>
        </w:rPr>
        <w:t>.</w:t>
      </w:r>
      <w:r w:rsidR="006D1A09" w:rsidRPr="008F26EC">
        <w:rPr>
          <w:rFonts w:ascii="Tahoma" w:hAnsi="Tahoma" w:cs="Tahoma"/>
          <w:b/>
          <w:bCs/>
          <w:color w:val="auto"/>
          <w:sz w:val="22"/>
          <w:szCs w:val="22"/>
        </w:rPr>
        <w:t xml:space="preserve"> </w:t>
      </w:r>
      <w:r w:rsidR="002B1972" w:rsidRPr="008F26EC">
        <w:rPr>
          <w:rFonts w:ascii="Tahoma" w:hAnsi="Tahoma" w:cs="Tahoma"/>
          <w:b/>
          <w:bCs/>
          <w:color w:val="auto"/>
          <w:sz w:val="22"/>
          <w:szCs w:val="22"/>
        </w:rPr>
        <w:t xml:space="preserve">Reikalavimai </w:t>
      </w:r>
      <w:bookmarkEnd w:id="73"/>
      <w:r w:rsidR="002B1972" w:rsidRPr="008F26EC">
        <w:rPr>
          <w:rFonts w:ascii="Tahoma" w:hAnsi="Tahoma" w:cs="Tahoma"/>
          <w:b/>
          <w:bCs/>
          <w:color w:val="auto"/>
          <w:sz w:val="22"/>
          <w:szCs w:val="22"/>
        </w:rPr>
        <w:t>analizei ir projektavimui</w:t>
      </w:r>
      <w:bookmarkEnd w:id="74"/>
    </w:p>
    <w:p w14:paraId="2E0EC6CA" w14:textId="7FD69B0B" w:rsidR="002B1972" w:rsidRPr="008F26EC" w:rsidRDefault="002B1972" w:rsidP="00DE1A22">
      <w:pPr>
        <w:pStyle w:val="TekstasNr"/>
        <w:numPr>
          <w:ilvl w:val="0"/>
          <w:numId w:val="0"/>
        </w:numPr>
        <w:tabs>
          <w:tab w:val="clear" w:pos="1134"/>
          <w:tab w:val="left" w:pos="426"/>
        </w:tabs>
        <w:spacing w:after="0" w:line="276" w:lineRule="auto"/>
        <w:rPr>
          <w:rFonts w:ascii="Tahoma" w:hAnsi="Tahoma" w:cs="Tahoma"/>
          <w:sz w:val="22"/>
          <w:szCs w:val="22"/>
        </w:rPr>
      </w:pPr>
    </w:p>
    <w:p w14:paraId="4774E233" w14:textId="6887901D" w:rsidR="00AB2121" w:rsidRPr="008F26EC" w:rsidRDefault="00226998"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w:t>
      </w:r>
      <w:r w:rsidR="00AB2121" w:rsidRPr="008F26EC">
        <w:rPr>
          <w:rFonts w:ascii="Tahoma" w:hAnsi="Tahoma" w:cs="Tahoma"/>
          <w:sz w:val="22"/>
          <w:szCs w:val="22"/>
        </w:rPr>
        <w:t>ėjas analizės ir projektavimo etapų vykdymo metu turi atlikti detalią veiklos procesų ir poreikių analizę bei projektavimą ir parengti detalios reikalavimų analizės ir projektavimo dokumentus, kurie detalizuoti</w:t>
      </w:r>
      <w:r w:rsidR="00FF6924" w:rsidRPr="008F26EC">
        <w:rPr>
          <w:rFonts w:ascii="Tahoma" w:hAnsi="Tahoma" w:cs="Tahoma"/>
          <w:sz w:val="22"/>
          <w:szCs w:val="22"/>
        </w:rPr>
        <w:t xml:space="preserve"> RPO skyriuje  </w:t>
      </w:r>
      <w:r w:rsidR="00DB3233" w:rsidRPr="008F26EC">
        <w:rPr>
          <w:rFonts w:ascii="Tahoma" w:hAnsi="Tahoma" w:cs="Tahoma"/>
          <w:sz w:val="22"/>
          <w:szCs w:val="22"/>
        </w:rPr>
        <w:t>3.3.2.</w:t>
      </w:r>
      <w:r w:rsidR="00FF6924" w:rsidRPr="008F26EC">
        <w:rPr>
          <w:rFonts w:ascii="Tahoma" w:hAnsi="Tahoma" w:cs="Tahoma"/>
          <w:sz w:val="22"/>
          <w:szCs w:val="22"/>
        </w:rPr>
        <w:t xml:space="preserve"> „</w:t>
      </w:r>
      <w:r w:rsidR="00CA719F" w:rsidRPr="008F26EC">
        <w:rPr>
          <w:rFonts w:ascii="Tahoma" w:hAnsi="Tahoma" w:cs="Tahoma"/>
          <w:sz w:val="22"/>
          <w:szCs w:val="22"/>
        </w:rPr>
        <w:t>Reikalavimai dokumentacijai ir  jos derinimui</w:t>
      </w:r>
      <w:r w:rsidR="00FF6924" w:rsidRPr="008F26EC">
        <w:rPr>
          <w:rFonts w:ascii="Tahoma" w:hAnsi="Tahoma" w:cs="Tahoma"/>
          <w:sz w:val="22"/>
          <w:szCs w:val="22"/>
        </w:rPr>
        <w:t>“</w:t>
      </w:r>
      <w:r w:rsidR="00AB2121" w:rsidRPr="008F26EC">
        <w:rPr>
          <w:rFonts w:ascii="Tahoma" w:hAnsi="Tahoma" w:cs="Tahoma"/>
          <w:sz w:val="22"/>
          <w:szCs w:val="22"/>
        </w:rPr>
        <w:t>.</w:t>
      </w:r>
    </w:p>
    <w:p w14:paraId="6A169644" w14:textId="67299271" w:rsidR="00AB2121" w:rsidRPr="008F26EC" w:rsidRDefault="00AB2121"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Detalios reikalavimų analizės dokumente turi būti pateikti pagal Techninės specifikacijos funkcinius ir nefunkcinius reikalavimus bei pagal P</w:t>
      </w:r>
      <w:r w:rsidR="00B32B2E" w:rsidRPr="008F26EC">
        <w:rPr>
          <w:rFonts w:ascii="Tahoma" w:hAnsi="Tahoma" w:cs="Tahoma"/>
          <w:sz w:val="22"/>
          <w:szCs w:val="22"/>
        </w:rPr>
        <w:t>irkėjo</w:t>
      </w:r>
      <w:r w:rsidRPr="008F26EC">
        <w:rPr>
          <w:rFonts w:ascii="Tahoma" w:hAnsi="Tahoma" w:cs="Tahoma"/>
          <w:sz w:val="22"/>
          <w:szCs w:val="22"/>
        </w:rPr>
        <w:t xml:space="preserve"> išsakytus poreikius parengti panaudos atvejai (angl. </w:t>
      </w:r>
      <w:proofErr w:type="spellStart"/>
      <w:r w:rsidR="0060170C" w:rsidRPr="008F26EC">
        <w:rPr>
          <w:rFonts w:ascii="Tahoma" w:hAnsi="Tahoma" w:cs="Tahoma"/>
          <w:sz w:val="22"/>
          <w:szCs w:val="22"/>
        </w:rPr>
        <w:t>U</w:t>
      </w:r>
      <w:r w:rsidRPr="008F26EC">
        <w:rPr>
          <w:rFonts w:ascii="Tahoma" w:hAnsi="Tahoma" w:cs="Tahoma"/>
          <w:sz w:val="22"/>
          <w:szCs w:val="22"/>
        </w:rPr>
        <w:t>se</w:t>
      </w:r>
      <w:proofErr w:type="spellEnd"/>
      <w:r w:rsidRPr="008F26EC">
        <w:rPr>
          <w:rFonts w:ascii="Tahoma" w:hAnsi="Tahoma" w:cs="Tahoma"/>
          <w:sz w:val="22"/>
          <w:szCs w:val="22"/>
        </w:rPr>
        <w:t xml:space="preserve"> </w:t>
      </w:r>
      <w:proofErr w:type="spellStart"/>
      <w:r w:rsidR="0060170C" w:rsidRPr="008F26EC">
        <w:rPr>
          <w:rFonts w:ascii="Tahoma" w:hAnsi="Tahoma" w:cs="Tahoma"/>
          <w:sz w:val="22"/>
          <w:szCs w:val="22"/>
        </w:rPr>
        <w:t>C</w:t>
      </w:r>
      <w:r w:rsidRPr="008F26EC">
        <w:rPr>
          <w:rFonts w:ascii="Tahoma" w:hAnsi="Tahoma" w:cs="Tahoma"/>
          <w:sz w:val="22"/>
          <w:szCs w:val="22"/>
        </w:rPr>
        <w:t>ase</w:t>
      </w:r>
      <w:proofErr w:type="spellEnd"/>
      <w:r w:rsidRPr="008F26EC">
        <w:rPr>
          <w:rFonts w:ascii="Tahoma" w:hAnsi="Tahoma" w:cs="Tahoma"/>
          <w:sz w:val="22"/>
          <w:szCs w:val="22"/>
        </w:rPr>
        <w:t xml:space="preserve">) (panaudos atvejų diagramos ir detalūs panaudos atvejų aprašymai, nurodant žingsnius (pagrindinę eiga, alternatyvią eigą, išimtinę eigą) ir kitus apribojimus, naudojant UML (angl. </w:t>
      </w:r>
      <w:proofErr w:type="spellStart"/>
      <w:r w:rsidRPr="008F26EC">
        <w:rPr>
          <w:rFonts w:ascii="Tahoma" w:hAnsi="Tahoma" w:cs="Tahoma"/>
          <w:sz w:val="22"/>
          <w:szCs w:val="22"/>
        </w:rPr>
        <w:t>Unified</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Modeling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Language</w:t>
      </w:r>
      <w:proofErr w:type="spellEnd"/>
      <w:r w:rsidRPr="008F26EC">
        <w:rPr>
          <w:rFonts w:ascii="Tahoma" w:hAnsi="Tahoma" w:cs="Tahoma"/>
          <w:sz w:val="22"/>
          <w:szCs w:val="22"/>
        </w:rPr>
        <w:t xml:space="preserve">)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8F26EC">
        <w:rPr>
          <w:rFonts w:ascii="Tahoma" w:hAnsi="Tahoma" w:cs="Tahoma"/>
          <w:sz w:val="22"/>
          <w:szCs w:val="22"/>
        </w:rPr>
        <w:t>RPO</w:t>
      </w:r>
      <w:r w:rsidRPr="008F26EC">
        <w:rPr>
          <w:rFonts w:ascii="Tahoma" w:hAnsi="Tahoma" w:cs="Tahoma"/>
          <w:sz w:val="22"/>
          <w:szCs w:val="22"/>
        </w:rPr>
        <w:t xml:space="preserve"> reikalavimas.</w:t>
      </w:r>
    </w:p>
    <w:p w14:paraId="7F8FA370" w14:textId="3DA27DA6" w:rsidR="00AB2121" w:rsidRPr="008F26EC" w:rsidRDefault="00AB2121"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Atliekant analizę ir projektavimą</w:t>
      </w:r>
      <w:r w:rsidR="009E091D" w:rsidRPr="008F26EC">
        <w:rPr>
          <w:rFonts w:ascii="Tahoma" w:hAnsi="Tahoma" w:cs="Tahoma"/>
          <w:sz w:val="22"/>
          <w:szCs w:val="22"/>
        </w:rPr>
        <w:t xml:space="preserve"> </w:t>
      </w:r>
      <w:r w:rsidR="00226998" w:rsidRPr="008F26EC">
        <w:rPr>
          <w:rFonts w:ascii="Tahoma" w:hAnsi="Tahoma" w:cs="Tahoma"/>
          <w:sz w:val="22"/>
          <w:szCs w:val="22"/>
        </w:rPr>
        <w:t>Teikėjas</w:t>
      </w:r>
      <w:r w:rsidRPr="008F26EC">
        <w:rPr>
          <w:rFonts w:ascii="Tahoma" w:hAnsi="Tahoma" w:cs="Tahoma"/>
          <w:sz w:val="22"/>
          <w:szCs w:val="22"/>
        </w:rPr>
        <w:t xml:space="preserve"> turi vykdyti susitikimus su P</w:t>
      </w:r>
      <w:r w:rsidR="001C64C2" w:rsidRPr="008F26EC">
        <w:rPr>
          <w:rFonts w:ascii="Tahoma" w:hAnsi="Tahoma" w:cs="Tahoma"/>
          <w:sz w:val="22"/>
          <w:szCs w:val="22"/>
        </w:rPr>
        <w:t>irkėjo</w:t>
      </w:r>
      <w:r w:rsidRPr="008F26EC">
        <w:rPr>
          <w:rFonts w:ascii="Tahoma" w:hAnsi="Tahoma" w:cs="Tahoma"/>
          <w:sz w:val="22"/>
          <w:szCs w:val="22"/>
        </w:rPr>
        <w:t xml:space="preserve"> paskirtais veiklos specialistais ir kitų susijusių institucijų specialistais. </w:t>
      </w:r>
    </w:p>
    <w:p w14:paraId="447DFFBD" w14:textId="4F50E5B1" w:rsidR="00AB2121" w:rsidRPr="008F26EC" w:rsidRDefault="00AB2121" w:rsidP="002411D9">
      <w:pPr>
        <w:pStyle w:val="TekstasNr11"/>
        <w:numPr>
          <w:ilvl w:val="0"/>
          <w:numId w:val="147"/>
        </w:numPr>
        <w:tabs>
          <w:tab w:val="clear" w:pos="1134"/>
          <w:tab w:val="clear" w:pos="1560"/>
        </w:tabs>
        <w:spacing w:after="0" w:line="276" w:lineRule="auto"/>
        <w:rPr>
          <w:rFonts w:ascii="Tahoma" w:hAnsi="Tahoma" w:cs="Tahoma"/>
        </w:rPr>
      </w:pPr>
      <w:r w:rsidRPr="008F26EC">
        <w:rPr>
          <w:rFonts w:ascii="Tahoma" w:hAnsi="Tahoma" w:cs="Tahoma"/>
          <w:sz w:val="22"/>
          <w:szCs w:val="22"/>
        </w:rPr>
        <w:t xml:space="preserve">Detalios analizės ir projektavimo etapų metu </w:t>
      </w:r>
      <w:r w:rsidR="00226998" w:rsidRPr="008F26EC">
        <w:rPr>
          <w:rFonts w:ascii="Tahoma" w:hAnsi="Tahoma" w:cs="Tahoma"/>
          <w:sz w:val="22"/>
          <w:szCs w:val="22"/>
        </w:rPr>
        <w:t>Teik</w:t>
      </w:r>
      <w:r w:rsidRPr="008F26EC">
        <w:rPr>
          <w:rFonts w:ascii="Tahoma" w:hAnsi="Tahoma" w:cs="Tahoma"/>
          <w:sz w:val="22"/>
          <w:szCs w:val="22"/>
        </w:rPr>
        <w:t xml:space="preserve">ėjas turi detalizuoti </w:t>
      </w:r>
      <w:r w:rsidR="001C64C2" w:rsidRPr="008F26EC">
        <w:rPr>
          <w:rFonts w:ascii="Tahoma" w:hAnsi="Tahoma" w:cs="Tahoma"/>
          <w:sz w:val="22"/>
          <w:szCs w:val="22"/>
        </w:rPr>
        <w:t>RPO</w:t>
      </w:r>
      <w:r w:rsidRPr="008F26EC">
        <w:rPr>
          <w:rFonts w:ascii="Tahoma" w:hAnsi="Tahoma" w:cs="Tahoma"/>
          <w:sz w:val="22"/>
          <w:szCs w:val="22"/>
        </w:rPr>
        <w:t xml:space="preserve"> funkcinius ir nefunkcinius reikalavimus, kad jais vadovaujantis būtų galima realizuoti poreikius atitinkantį</w:t>
      </w:r>
      <w:r w:rsidRPr="008F26EC">
        <w:rPr>
          <w:rFonts w:ascii="Tahoma" w:hAnsi="Tahoma" w:cs="Tahoma"/>
        </w:rPr>
        <w:t xml:space="preserve"> </w:t>
      </w:r>
      <w:r w:rsidR="001C64C2" w:rsidRPr="008F26EC">
        <w:rPr>
          <w:rFonts w:ascii="Tahoma" w:hAnsi="Tahoma" w:cs="Tahoma"/>
        </w:rPr>
        <w:t>Sis</w:t>
      </w:r>
      <w:r w:rsidR="001D1E20" w:rsidRPr="008F26EC">
        <w:rPr>
          <w:rFonts w:ascii="Tahoma" w:hAnsi="Tahoma" w:cs="Tahoma"/>
        </w:rPr>
        <w:t>t</w:t>
      </w:r>
      <w:r w:rsidR="001C64C2" w:rsidRPr="008F26EC">
        <w:rPr>
          <w:rFonts w:ascii="Tahoma" w:hAnsi="Tahoma" w:cs="Tahoma"/>
        </w:rPr>
        <w:t>emai</w:t>
      </w:r>
      <w:r w:rsidRPr="008F26EC">
        <w:rPr>
          <w:rFonts w:ascii="Tahoma" w:hAnsi="Tahoma" w:cs="Tahoma"/>
        </w:rPr>
        <w:t>.</w:t>
      </w:r>
    </w:p>
    <w:p w14:paraId="6655FD99" w14:textId="24A98B5A" w:rsidR="00C21BE1" w:rsidRPr="008F26EC" w:rsidRDefault="00C21BE1" w:rsidP="008C2C11">
      <w:pPr>
        <w:pStyle w:val="ListParagraph"/>
        <w:tabs>
          <w:tab w:val="left" w:pos="450"/>
        </w:tabs>
        <w:suppressAutoHyphens/>
        <w:autoSpaceDN w:val="0"/>
        <w:spacing w:line="276" w:lineRule="auto"/>
        <w:ind w:left="0"/>
        <w:jc w:val="both"/>
        <w:textAlignment w:val="baseline"/>
        <w:rPr>
          <w:rFonts w:ascii="Tahoma" w:hAnsi="Tahoma" w:cs="Tahoma"/>
          <w:b/>
          <w:bCs/>
        </w:rPr>
      </w:pPr>
    </w:p>
    <w:p w14:paraId="0547AF28" w14:textId="412E5AFA" w:rsidR="001A00DA" w:rsidRPr="008F26EC" w:rsidRDefault="008A3546" w:rsidP="00AC090A">
      <w:pPr>
        <w:pStyle w:val="Heading3"/>
        <w:numPr>
          <w:ilvl w:val="0"/>
          <w:numId w:val="0"/>
        </w:numPr>
        <w:spacing w:before="0" w:line="276" w:lineRule="auto"/>
        <w:rPr>
          <w:rFonts w:ascii="Tahoma" w:hAnsi="Tahoma" w:cs="Tahoma"/>
          <w:b/>
          <w:bCs/>
          <w:color w:val="auto"/>
          <w:sz w:val="22"/>
          <w:szCs w:val="22"/>
        </w:rPr>
      </w:pPr>
      <w:bookmarkStart w:id="75" w:name="_Toc216802913"/>
      <w:r w:rsidRPr="008F26EC">
        <w:rPr>
          <w:rFonts w:ascii="Tahoma" w:hAnsi="Tahoma" w:cs="Tahoma"/>
          <w:b/>
          <w:bCs/>
          <w:color w:val="auto"/>
          <w:sz w:val="22"/>
          <w:szCs w:val="22"/>
        </w:rPr>
        <w:t>3</w:t>
      </w:r>
      <w:r w:rsidR="001A00DA"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1A00DA" w:rsidRPr="008F26EC">
        <w:rPr>
          <w:rFonts w:ascii="Tahoma" w:hAnsi="Tahoma" w:cs="Tahoma"/>
          <w:b/>
          <w:bCs/>
          <w:color w:val="auto"/>
          <w:sz w:val="22"/>
          <w:szCs w:val="22"/>
        </w:rPr>
        <w:t>.</w:t>
      </w:r>
      <w:r w:rsidR="001F1668" w:rsidRPr="008F26EC">
        <w:rPr>
          <w:rFonts w:ascii="Tahoma" w:hAnsi="Tahoma" w:cs="Tahoma"/>
          <w:b/>
          <w:bCs/>
          <w:color w:val="auto"/>
          <w:sz w:val="22"/>
          <w:szCs w:val="22"/>
        </w:rPr>
        <w:t>5</w:t>
      </w:r>
      <w:r w:rsidR="00EC7EE1" w:rsidRPr="008F26EC">
        <w:rPr>
          <w:rFonts w:ascii="Tahoma" w:hAnsi="Tahoma" w:cs="Tahoma"/>
          <w:b/>
          <w:bCs/>
          <w:color w:val="auto"/>
          <w:sz w:val="22"/>
          <w:szCs w:val="22"/>
        </w:rPr>
        <w:t>.</w:t>
      </w:r>
      <w:r w:rsidR="001A00DA" w:rsidRPr="008F26EC">
        <w:rPr>
          <w:rFonts w:ascii="Tahoma" w:hAnsi="Tahoma" w:cs="Tahoma"/>
          <w:b/>
          <w:bCs/>
          <w:color w:val="auto"/>
          <w:sz w:val="22"/>
          <w:szCs w:val="22"/>
        </w:rPr>
        <w:t xml:space="preserve"> Reikalavimai diegimui</w:t>
      </w:r>
      <w:bookmarkEnd w:id="75"/>
    </w:p>
    <w:p w14:paraId="43C0F578" w14:textId="050590A5" w:rsidR="00FC354F" w:rsidRPr="008F26EC" w:rsidRDefault="00FC354F" w:rsidP="00CE52BF">
      <w:pPr>
        <w:pStyle w:val="ListParagraph"/>
        <w:tabs>
          <w:tab w:val="left" w:pos="450"/>
        </w:tabs>
        <w:suppressAutoHyphens/>
        <w:autoSpaceDN w:val="0"/>
        <w:spacing w:line="276" w:lineRule="auto"/>
        <w:ind w:left="0"/>
        <w:jc w:val="both"/>
        <w:textAlignment w:val="baseline"/>
        <w:rPr>
          <w:rFonts w:ascii="Tahoma" w:hAnsi="Tahoma" w:cs="Tahoma"/>
        </w:rPr>
      </w:pPr>
    </w:p>
    <w:p w14:paraId="52A99BF5" w14:textId="75152C4C" w:rsidR="004A760A"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Sistemos versijų diegimui į Pirkėjo Aplinkas Teikėjas turi parengti Diegimo planą</w:t>
      </w:r>
      <w:r w:rsidR="00FA0843" w:rsidRPr="008F26EC">
        <w:rPr>
          <w:rFonts w:ascii="Tahoma" w:hAnsi="Tahoma" w:cs="Tahoma"/>
          <w:sz w:val="22"/>
          <w:szCs w:val="22"/>
        </w:rPr>
        <w:t>.</w:t>
      </w:r>
    </w:p>
    <w:p w14:paraId="34828460" w14:textId="7D64EA40" w:rsidR="004A760A"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sukonfigūruotas duomenų rezervinio kopijavimo mechanizmas, aprašytos ir išbandytos duomenų atstatymo procedūros.</w:t>
      </w:r>
    </w:p>
    <w:p w14:paraId="0E1D215B" w14:textId="227BB53D" w:rsidR="004A760A"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Sistemos versijų diegimas turi būti vykdomas etapais kiekvienai Sistemos naudojančiai tarnybinei stočiai atskirai.</w:t>
      </w:r>
      <w:r w:rsidR="00FC354F" w:rsidRPr="008F26EC">
        <w:rPr>
          <w:rFonts w:ascii="Tahoma" w:hAnsi="Tahoma" w:cs="Tahoma"/>
          <w:sz w:val="22"/>
          <w:szCs w:val="22"/>
        </w:rPr>
        <w:t xml:space="preserve">  </w:t>
      </w:r>
    </w:p>
    <w:p w14:paraId="0E9568AB" w14:textId="55014B57" w:rsidR="004A760A"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versijų diegimas turi būti vykdomas </w:t>
      </w:r>
      <w:r w:rsidR="0025188E" w:rsidRPr="008F26EC">
        <w:rPr>
          <w:rFonts w:ascii="Tahoma" w:hAnsi="Tahoma" w:cs="Tahoma"/>
          <w:sz w:val="22"/>
          <w:szCs w:val="22"/>
        </w:rPr>
        <w:t>nurodyta</w:t>
      </w:r>
      <w:r w:rsidRPr="008F26EC">
        <w:rPr>
          <w:rFonts w:ascii="Tahoma" w:hAnsi="Tahoma" w:cs="Tahoma"/>
          <w:sz w:val="22"/>
          <w:szCs w:val="22"/>
        </w:rPr>
        <w:t xml:space="preserve"> </w:t>
      </w:r>
      <w:r w:rsidR="0025188E" w:rsidRPr="008F26EC">
        <w:rPr>
          <w:rFonts w:ascii="Tahoma" w:hAnsi="Tahoma" w:cs="Tahoma"/>
          <w:sz w:val="22"/>
          <w:szCs w:val="22"/>
        </w:rPr>
        <w:t>tvarka</w:t>
      </w:r>
      <w:r w:rsidRPr="008F26EC">
        <w:rPr>
          <w:rFonts w:ascii="Tahoma" w:hAnsi="Tahoma" w:cs="Tahoma"/>
          <w:sz w:val="22"/>
          <w:szCs w:val="22"/>
        </w:rPr>
        <w:t>:</w:t>
      </w:r>
    </w:p>
    <w:p w14:paraId="14DD1BF9" w14:textId="330D7984" w:rsidR="004A760A" w:rsidRPr="008F26EC" w:rsidRDefault="000272D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TEST </w:t>
      </w:r>
      <w:r w:rsidR="004A760A" w:rsidRPr="008F26EC">
        <w:rPr>
          <w:rFonts w:ascii="Tahoma" w:hAnsi="Tahoma" w:cs="Tahoma"/>
          <w:sz w:val="22"/>
          <w:szCs w:val="22"/>
        </w:rPr>
        <w:t>aplinkoje įdiegiama nauja Sistemos versija;</w:t>
      </w:r>
    </w:p>
    <w:p w14:paraId="0186ED9D" w14:textId="04FC3D0A" w:rsidR="004A760A" w:rsidRPr="008F26EC" w:rsidRDefault="004A760A"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atliekami įdiegtos Sistemos versijos testai</w:t>
      </w:r>
      <w:r w:rsidR="00496F71" w:rsidRPr="008F26EC">
        <w:rPr>
          <w:rFonts w:ascii="Tahoma" w:hAnsi="Tahoma" w:cs="Tahoma"/>
          <w:sz w:val="22"/>
          <w:szCs w:val="22"/>
        </w:rPr>
        <w:t>;</w:t>
      </w:r>
    </w:p>
    <w:p w14:paraId="30563E75" w14:textId="6F97C5C7" w:rsidR="004A760A" w:rsidRPr="008F26EC" w:rsidRDefault="004A760A"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nesėkmingai atlikus testus, atliekami reikiami Sistemos pakeitimai ir diegimo procesas kartojamas;</w:t>
      </w:r>
    </w:p>
    <w:p w14:paraId="77A6DE9A" w14:textId="73869CB4" w:rsidR="004A760A" w:rsidRPr="008F26EC" w:rsidRDefault="00496F71">
      <w:pPr>
        <w:pStyle w:val="ListParagraph"/>
        <w:numPr>
          <w:ilvl w:val="2"/>
          <w:numId w:val="123"/>
        </w:numPr>
        <w:tabs>
          <w:tab w:val="clear" w:pos="720"/>
          <w:tab w:val="left" w:pos="567"/>
          <w:tab w:val="left" w:pos="851"/>
        </w:tabs>
        <w:spacing w:line="276" w:lineRule="auto"/>
        <w:jc w:val="both"/>
        <w:rPr>
          <w:rFonts w:ascii="Tahoma" w:hAnsi="Tahoma" w:cs="Tahoma"/>
        </w:rPr>
      </w:pPr>
      <w:r w:rsidRPr="008F26EC">
        <w:rPr>
          <w:rFonts w:ascii="Tahoma" w:hAnsi="Tahoma" w:cs="Tahoma"/>
        </w:rPr>
        <w:t>s</w:t>
      </w:r>
      <w:r w:rsidR="004A760A" w:rsidRPr="008F26EC">
        <w:rPr>
          <w:rFonts w:ascii="Tahoma" w:hAnsi="Tahoma" w:cs="Tahoma"/>
        </w:rPr>
        <w:t>ėkmingai atlikus testus, diegimo procesas tęsiamas toliau;</w:t>
      </w:r>
    </w:p>
    <w:p w14:paraId="57B6A5F4" w14:textId="1A25BA54" w:rsidR="004A760A" w:rsidRPr="008F26EC" w:rsidRDefault="000272D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PROD </w:t>
      </w:r>
      <w:r w:rsidR="004A760A" w:rsidRPr="008F26EC">
        <w:rPr>
          <w:rFonts w:ascii="Tahoma" w:hAnsi="Tahoma" w:cs="Tahoma"/>
          <w:sz w:val="22"/>
          <w:szCs w:val="22"/>
        </w:rPr>
        <w:t xml:space="preserve">aplinkoje įdiegiama nauja </w:t>
      </w:r>
      <w:r w:rsidRPr="008F26EC">
        <w:rPr>
          <w:rFonts w:ascii="Tahoma" w:hAnsi="Tahoma" w:cs="Tahoma"/>
          <w:sz w:val="22"/>
          <w:szCs w:val="22"/>
        </w:rPr>
        <w:t xml:space="preserve">TEST </w:t>
      </w:r>
      <w:r w:rsidR="004A760A" w:rsidRPr="008F26EC">
        <w:rPr>
          <w:rFonts w:ascii="Tahoma" w:hAnsi="Tahoma" w:cs="Tahoma"/>
          <w:sz w:val="22"/>
          <w:szCs w:val="22"/>
        </w:rPr>
        <w:t>aplinkoje sėkmingai ištestuota Sistemos versija;</w:t>
      </w:r>
    </w:p>
    <w:p w14:paraId="1509685F" w14:textId="4F30BDFD" w:rsidR="004A760A" w:rsidRPr="008F26EC" w:rsidRDefault="004A760A"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 xml:space="preserve">atliekami </w:t>
      </w:r>
      <w:r w:rsidR="00496F71" w:rsidRPr="008F26EC">
        <w:rPr>
          <w:rFonts w:ascii="Tahoma" w:hAnsi="Tahoma" w:cs="Tahoma"/>
          <w:sz w:val="22"/>
          <w:szCs w:val="22"/>
        </w:rPr>
        <w:t>įdiegtos Sistemos versijos testai</w:t>
      </w:r>
      <w:r w:rsidRPr="008F26EC">
        <w:rPr>
          <w:rFonts w:ascii="Tahoma" w:hAnsi="Tahoma" w:cs="Tahoma"/>
          <w:sz w:val="22"/>
          <w:szCs w:val="22"/>
        </w:rPr>
        <w:t>;</w:t>
      </w:r>
    </w:p>
    <w:p w14:paraId="24F5B91D" w14:textId="408996D3" w:rsidR="004A760A" w:rsidRPr="008F26EC" w:rsidRDefault="004A760A"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w:t>
      </w:r>
      <w:r w:rsidR="00496F71" w:rsidRPr="008F26EC">
        <w:rPr>
          <w:rFonts w:ascii="Tahoma" w:hAnsi="Tahoma" w:cs="Tahoma"/>
          <w:sz w:val="22"/>
          <w:szCs w:val="22"/>
        </w:rPr>
        <w:t>e</w:t>
      </w:r>
      <w:r w:rsidRPr="008F26EC">
        <w:rPr>
          <w:rFonts w:ascii="Tahoma" w:hAnsi="Tahoma" w:cs="Tahoma"/>
          <w:sz w:val="22"/>
          <w:szCs w:val="22"/>
        </w:rPr>
        <w:t>sėkmingai atlikus testus, atliekami reikiami Sistemos pakeitimai ir diegimo procesas kartojamas;</w:t>
      </w:r>
    </w:p>
    <w:p w14:paraId="020C61AB" w14:textId="441D063D" w:rsidR="0001070B"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Versijos diegimo metu tarnybinė stotis, kurioje vykdomi versijos diegimo darbai, vartotojui bus neprieinam</w:t>
      </w:r>
      <w:r w:rsidR="00C03BB6" w:rsidRPr="008F26EC">
        <w:rPr>
          <w:rFonts w:ascii="Tahoma" w:hAnsi="Tahoma" w:cs="Tahoma"/>
          <w:sz w:val="22"/>
          <w:szCs w:val="22"/>
        </w:rPr>
        <w:t>a</w:t>
      </w:r>
      <w:bookmarkStart w:id="76" w:name="_Toc144274563"/>
    </w:p>
    <w:p w14:paraId="62A49029" w14:textId="77777777" w:rsidR="00735C53" w:rsidRPr="008F26EC" w:rsidRDefault="00735C53" w:rsidP="00E22CBA">
      <w:pPr>
        <w:pStyle w:val="TekstasNr"/>
        <w:numPr>
          <w:ilvl w:val="0"/>
          <w:numId w:val="0"/>
        </w:numPr>
        <w:tabs>
          <w:tab w:val="clear" w:pos="1134"/>
        </w:tabs>
        <w:spacing w:after="0" w:line="276" w:lineRule="auto"/>
        <w:rPr>
          <w:rFonts w:ascii="Tahoma" w:hAnsi="Tahoma" w:cs="Tahoma"/>
          <w:sz w:val="22"/>
          <w:szCs w:val="22"/>
        </w:rPr>
      </w:pPr>
    </w:p>
    <w:p w14:paraId="63E81B05" w14:textId="5C909C33" w:rsidR="00E918BE" w:rsidRPr="008F26EC" w:rsidRDefault="009C0AF7" w:rsidP="001C7864">
      <w:pPr>
        <w:pStyle w:val="Heading3"/>
        <w:numPr>
          <w:ilvl w:val="0"/>
          <w:numId w:val="0"/>
        </w:numPr>
        <w:rPr>
          <w:rStyle w:val="ui-provider"/>
          <w:rFonts w:ascii="Tahoma" w:hAnsi="Tahoma" w:cs="Tahoma"/>
          <w:b/>
          <w:bCs/>
          <w:color w:val="auto"/>
          <w:sz w:val="22"/>
          <w:szCs w:val="22"/>
        </w:rPr>
      </w:pPr>
      <w:bookmarkStart w:id="77" w:name="_Toc216802914"/>
      <w:r w:rsidRPr="008F26EC">
        <w:rPr>
          <w:rFonts w:ascii="Tahoma" w:hAnsi="Tahoma" w:cs="Tahoma"/>
          <w:b/>
          <w:bCs/>
          <w:color w:val="auto"/>
          <w:sz w:val="22"/>
          <w:szCs w:val="22"/>
        </w:rPr>
        <w:t>3</w:t>
      </w:r>
      <w:r w:rsidR="00A3053F"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E918BE" w:rsidRPr="008F26EC">
        <w:rPr>
          <w:rFonts w:ascii="Tahoma" w:hAnsi="Tahoma" w:cs="Tahoma"/>
          <w:b/>
          <w:bCs/>
          <w:color w:val="auto"/>
          <w:sz w:val="22"/>
          <w:szCs w:val="22"/>
        </w:rPr>
        <w:t>.</w:t>
      </w:r>
      <w:r w:rsidR="001F1668" w:rsidRPr="008F26EC">
        <w:rPr>
          <w:rFonts w:ascii="Tahoma" w:hAnsi="Tahoma" w:cs="Tahoma"/>
          <w:b/>
          <w:bCs/>
          <w:color w:val="auto"/>
          <w:sz w:val="22"/>
          <w:szCs w:val="22"/>
        </w:rPr>
        <w:t>6</w:t>
      </w:r>
      <w:r w:rsidR="00EC7EE1" w:rsidRPr="008F26EC">
        <w:rPr>
          <w:rFonts w:ascii="Tahoma" w:hAnsi="Tahoma" w:cs="Tahoma"/>
          <w:b/>
          <w:bCs/>
          <w:color w:val="auto"/>
          <w:sz w:val="22"/>
          <w:szCs w:val="22"/>
        </w:rPr>
        <w:t>.</w:t>
      </w:r>
      <w:r w:rsidR="00E918BE" w:rsidRPr="008F26EC">
        <w:rPr>
          <w:rFonts w:ascii="Tahoma" w:hAnsi="Tahoma" w:cs="Tahoma"/>
          <w:b/>
          <w:bCs/>
          <w:color w:val="auto"/>
          <w:sz w:val="22"/>
          <w:szCs w:val="22"/>
        </w:rPr>
        <w:t xml:space="preserve"> Reikalavimai testavimui</w:t>
      </w:r>
      <w:bookmarkEnd w:id="76"/>
      <w:bookmarkEnd w:id="77"/>
    </w:p>
    <w:p w14:paraId="5581775B" w14:textId="0900CF32" w:rsidR="00E918BE" w:rsidRPr="008F26EC" w:rsidRDefault="00E918BE" w:rsidP="00DE1A22">
      <w:pPr>
        <w:pStyle w:val="TekstasNr"/>
        <w:numPr>
          <w:ilvl w:val="0"/>
          <w:numId w:val="0"/>
        </w:numPr>
        <w:tabs>
          <w:tab w:val="clear" w:pos="1134"/>
          <w:tab w:val="left" w:pos="567"/>
          <w:tab w:val="left" w:pos="709"/>
        </w:tabs>
        <w:spacing w:after="0" w:line="276" w:lineRule="auto"/>
        <w:rPr>
          <w:rFonts w:ascii="Tahoma" w:hAnsi="Tahoma" w:cs="Tahoma"/>
          <w:sz w:val="22"/>
          <w:szCs w:val="22"/>
        </w:rPr>
      </w:pPr>
    </w:p>
    <w:p w14:paraId="083A67EE" w14:textId="37E8A417" w:rsidR="004A760A" w:rsidRPr="008F26EC" w:rsidRDefault="004A760A"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atlikti Sistemos versijų testavimai (toliau – Testavimas).</w:t>
      </w:r>
    </w:p>
    <w:p w14:paraId="56017A89" w14:textId="18014D28" w:rsidR="00911145" w:rsidRPr="008F26EC" w:rsidRDefault="00911145"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Testavimo tikslai:</w:t>
      </w:r>
    </w:p>
    <w:p w14:paraId="11C6B8C8" w14:textId="77777777"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Įsitikinti, kad yra įgyvendinti visi funkciniai ir nefunkciniai Techninės specifikacijos reikalavimai;</w:t>
      </w:r>
    </w:p>
    <w:p w14:paraId="0FAB9BE3" w14:textId="77777777"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Įsitikinti, kad reikalavimų įgyvendinimas atliktas tinkama apimtimi;</w:t>
      </w:r>
    </w:p>
    <w:p w14:paraId="45881507" w14:textId="77777777"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Nustatyti ar reikalavimų įgyvendinimas tenkina Pirkėją ir kitas suinteresuotas šalis;</w:t>
      </w:r>
    </w:p>
    <w:p w14:paraId="109B84EA" w14:textId="77777777"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Identifikuoti, užregistruoti ir ištaisyti funkcionalumo klaidas (angl. </w:t>
      </w:r>
      <w:proofErr w:type="spellStart"/>
      <w:r w:rsidRPr="008F26EC">
        <w:rPr>
          <w:rFonts w:ascii="Tahoma" w:hAnsi="Tahoma" w:cs="Tahoma"/>
          <w:sz w:val="22"/>
          <w:szCs w:val="22"/>
        </w:rPr>
        <w:t>Bugs</w:t>
      </w:r>
      <w:proofErr w:type="spellEnd"/>
      <w:r w:rsidRPr="008F26EC">
        <w:rPr>
          <w:rFonts w:ascii="Tahoma" w:hAnsi="Tahoma" w:cs="Tahoma"/>
          <w:sz w:val="22"/>
          <w:szCs w:val="22"/>
        </w:rPr>
        <w:t>);</w:t>
      </w:r>
    </w:p>
    <w:p w14:paraId="3946B08B" w14:textId="7C585868" w:rsidR="00911145" w:rsidRPr="008F26EC" w:rsidRDefault="00911145"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atlikti šie testavimai:</w:t>
      </w:r>
    </w:p>
    <w:p w14:paraId="67EF8C6D" w14:textId="1CEA34BD"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Vidinis testavimas. Vidinius atskirų komponentų testavimus </w:t>
      </w:r>
      <w:r w:rsidR="00D946B0" w:rsidRPr="008F26EC">
        <w:rPr>
          <w:rFonts w:ascii="Tahoma" w:hAnsi="Tahoma" w:cs="Tahoma"/>
          <w:sz w:val="22"/>
          <w:szCs w:val="22"/>
        </w:rPr>
        <w:t>Teikėj</w:t>
      </w:r>
      <w:r w:rsidRPr="008F26EC">
        <w:rPr>
          <w:rFonts w:ascii="Tahoma" w:hAnsi="Tahoma" w:cs="Tahoma"/>
          <w:sz w:val="22"/>
          <w:szCs w:val="22"/>
        </w:rPr>
        <w:t xml:space="preserve">as turi atlikti nedalyvaujant Pirkėjo atstovams, tačiau turi pateikti tokio testavimo įrodymus – vidinio testavimo ataskaitas, automatinių testavimų </w:t>
      </w:r>
      <w:proofErr w:type="spellStart"/>
      <w:r w:rsidRPr="008F26EC">
        <w:rPr>
          <w:rFonts w:ascii="Tahoma" w:hAnsi="Tahoma" w:cs="Tahoma"/>
          <w:sz w:val="22"/>
          <w:szCs w:val="22"/>
        </w:rPr>
        <w:t>scriptus</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scriptai</w:t>
      </w:r>
      <w:proofErr w:type="spellEnd"/>
      <w:r w:rsidRPr="008F26EC">
        <w:rPr>
          <w:rFonts w:ascii="Tahoma" w:hAnsi="Tahoma" w:cs="Tahoma"/>
          <w:sz w:val="22"/>
          <w:szCs w:val="22"/>
        </w:rPr>
        <w:t xml:space="preserve"> turi būti įkelti į Pirkėjo kodų </w:t>
      </w:r>
      <w:proofErr w:type="spellStart"/>
      <w:r w:rsidRPr="008F26EC">
        <w:rPr>
          <w:rFonts w:ascii="Tahoma" w:hAnsi="Tahoma" w:cs="Tahoma"/>
          <w:sz w:val="22"/>
          <w:szCs w:val="22"/>
        </w:rPr>
        <w:t>versijavimo</w:t>
      </w:r>
      <w:proofErr w:type="spellEnd"/>
      <w:r w:rsidRPr="008F26EC">
        <w:rPr>
          <w:rFonts w:ascii="Tahoma" w:hAnsi="Tahoma" w:cs="Tahoma"/>
          <w:sz w:val="22"/>
          <w:szCs w:val="22"/>
        </w:rPr>
        <w:t xml:space="preserve"> sistemą </w:t>
      </w:r>
      <w:proofErr w:type="spellStart"/>
      <w:r w:rsidRPr="008F26EC">
        <w:rPr>
          <w:rFonts w:ascii="Tahoma" w:hAnsi="Tahoma" w:cs="Tahoma"/>
          <w:sz w:val="22"/>
          <w:szCs w:val="22"/>
        </w:rPr>
        <w:t>GitLab</w:t>
      </w:r>
      <w:proofErr w:type="spellEnd"/>
      <w:r w:rsidRPr="008F26EC">
        <w:rPr>
          <w:rFonts w:ascii="Tahoma" w:hAnsi="Tahoma" w:cs="Tahoma"/>
          <w:sz w:val="22"/>
          <w:szCs w:val="22"/>
        </w:rPr>
        <w:t xml:space="preserve">) ir nustatytų neatitikimų sąrašą. Vidinis testavimas turi būti atliktas </w:t>
      </w:r>
      <w:r w:rsidR="00D946B0" w:rsidRPr="008F26EC">
        <w:rPr>
          <w:rFonts w:ascii="Tahoma" w:hAnsi="Tahoma" w:cs="Tahoma"/>
          <w:sz w:val="22"/>
          <w:szCs w:val="22"/>
        </w:rPr>
        <w:t>Teikėj</w:t>
      </w:r>
      <w:r w:rsidRPr="008F26EC">
        <w:rPr>
          <w:rFonts w:ascii="Tahoma" w:hAnsi="Tahoma" w:cs="Tahoma"/>
          <w:sz w:val="22"/>
          <w:szCs w:val="22"/>
        </w:rPr>
        <w:t xml:space="preserve">o kūrimo aplinkoje. Automatiniai testai turi būti įtraukti į automatinius CI/CD procesus. Vidinio testavimo veiklos turi būti vykdomos pagal suderintą Paslaugų teikimo reglamentą ir Pirkėjo testavimo valdymo priemonėje XRAY </w:t>
      </w:r>
      <w:r w:rsidR="00D946B0" w:rsidRPr="008F26EC">
        <w:rPr>
          <w:rFonts w:ascii="Tahoma" w:hAnsi="Tahoma" w:cs="Tahoma"/>
          <w:sz w:val="22"/>
          <w:szCs w:val="22"/>
        </w:rPr>
        <w:t>Teikėj</w:t>
      </w:r>
      <w:r w:rsidRPr="008F26EC">
        <w:rPr>
          <w:rFonts w:ascii="Tahoma" w:hAnsi="Tahoma" w:cs="Tahoma"/>
          <w:sz w:val="22"/>
          <w:szCs w:val="22"/>
        </w:rPr>
        <w:t xml:space="preserve">o parengtais testavimo scenarijais. </w:t>
      </w:r>
      <w:r w:rsidR="00D946B0" w:rsidRPr="008F26EC">
        <w:rPr>
          <w:rFonts w:ascii="Tahoma" w:hAnsi="Tahoma" w:cs="Tahoma"/>
          <w:sz w:val="22"/>
          <w:szCs w:val="22"/>
        </w:rPr>
        <w:t>Teikėj</w:t>
      </w:r>
      <w:r w:rsidRPr="008F26EC">
        <w:rPr>
          <w:rFonts w:ascii="Tahoma" w:hAnsi="Tahoma" w:cs="Tahoma"/>
          <w:sz w:val="22"/>
          <w:szCs w:val="22"/>
        </w:rPr>
        <w:t xml:space="preserve">as turi atlikti </w:t>
      </w:r>
      <w:r w:rsidR="0057721E" w:rsidRPr="008F26EC">
        <w:rPr>
          <w:rFonts w:ascii="Tahoma" w:hAnsi="Tahoma" w:cs="Tahoma"/>
          <w:sz w:val="22"/>
          <w:szCs w:val="22"/>
        </w:rPr>
        <w:t xml:space="preserve">pagal vystymo uždavinį </w:t>
      </w:r>
      <w:r w:rsidR="00DB3233" w:rsidRPr="008F26EC">
        <w:rPr>
          <w:rFonts w:ascii="Tahoma" w:hAnsi="Tahoma" w:cs="Tahoma"/>
          <w:sz w:val="22"/>
          <w:szCs w:val="22"/>
        </w:rPr>
        <w:t>atitinkamus</w:t>
      </w:r>
      <w:r w:rsidRPr="008F26EC">
        <w:rPr>
          <w:rFonts w:ascii="Tahoma" w:hAnsi="Tahoma" w:cs="Tahoma"/>
          <w:sz w:val="22"/>
          <w:szCs w:val="22"/>
        </w:rPr>
        <w:t xml:space="preserve"> vidinius testavimus:</w:t>
      </w:r>
    </w:p>
    <w:p w14:paraId="6BEB19D2"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Unit</w:t>
      </w:r>
      <w:proofErr w:type="spellEnd"/>
      <w:r w:rsidRPr="008F26EC">
        <w:rPr>
          <w:rFonts w:ascii="Tahoma" w:hAnsi="Tahoma" w:cs="Tahoma"/>
          <w:sz w:val="22"/>
          <w:szCs w:val="22"/>
        </w:rPr>
        <w:t>,</w:t>
      </w:r>
    </w:p>
    <w:p w14:paraId="354A8088"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Integration</w:t>
      </w:r>
      <w:proofErr w:type="spellEnd"/>
      <w:r w:rsidRPr="008F26EC">
        <w:rPr>
          <w:rFonts w:ascii="Tahoma" w:hAnsi="Tahoma" w:cs="Tahoma"/>
          <w:sz w:val="22"/>
          <w:szCs w:val="22"/>
        </w:rPr>
        <w:t>,</w:t>
      </w:r>
    </w:p>
    <w:p w14:paraId="0631A2F9"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System,</w:t>
      </w:r>
    </w:p>
    <w:p w14:paraId="3945DB76"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Regression</w:t>
      </w:r>
      <w:proofErr w:type="spellEnd"/>
    </w:p>
    <w:p w14:paraId="48010FC3"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Functional</w:t>
      </w:r>
      <w:proofErr w:type="spellEnd"/>
      <w:r w:rsidRPr="008F26EC">
        <w:rPr>
          <w:rFonts w:ascii="Tahoma" w:hAnsi="Tahoma" w:cs="Tahoma"/>
          <w:sz w:val="22"/>
          <w:szCs w:val="22"/>
        </w:rPr>
        <w:t>,</w:t>
      </w:r>
    </w:p>
    <w:p w14:paraId="6BC69A22"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Non-Functional</w:t>
      </w:r>
      <w:proofErr w:type="spellEnd"/>
      <w:r w:rsidRPr="008F26EC">
        <w:rPr>
          <w:rFonts w:ascii="Tahoma" w:hAnsi="Tahoma" w:cs="Tahoma"/>
          <w:sz w:val="22"/>
          <w:szCs w:val="22"/>
        </w:rPr>
        <w:t>,</w:t>
      </w:r>
    </w:p>
    <w:p w14:paraId="3D13F294"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Performance</w:t>
      </w:r>
      <w:proofErr w:type="spellEnd"/>
      <w:r w:rsidRPr="008F26EC">
        <w:rPr>
          <w:rFonts w:ascii="Tahoma" w:hAnsi="Tahoma" w:cs="Tahoma"/>
          <w:sz w:val="22"/>
          <w:szCs w:val="22"/>
        </w:rPr>
        <w:t>,</w:t>
      </w:r>
    </w:p>
    <w:p w14:paraId="414DE4B8"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w:t>
      </w:r>
    </w:p>
    <w:p w14:paraId="644C2F39"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proofErr w:type="spellStart"/>
      <w:r w:rsidRPr="008F26EC">
        <w:rPr>
          <w:rFonts w:ascii="Tahoma" w:hAnsi="Tahoma" w:cs="Tahoma"/>
          <w:sz w:val="22"/>
          <w:szCs w:val="22"/>
        </w:rPr>
        <w:t>Usability</w:t>
      </w:r>
      <w:proofErr w:type="spellEnd"/>
      <w:r w:rsidRPr="008F26EC">
        <w:rPr>
          <w:rFonts w:ascii="Tahoma" w:hAnsi="Tahoma" w:cs="Tahoma"/>
          <w:sz w:val="22"/>
          <w:szCs w:val="22"/>
        </w:rPr>
        <w:t xml:space="preserve">, </w:t>
      </w:r>
    </w:p>
    <w:p w14:paraId="59BC8961"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Compatibility</w:t>
      </w:r>
      <w:proofErr w:type="spellEnd"/>
      <w:r w:rsidRPr="008F26EC">
        <w:rPr>
          <w:rFonts w:ascii="Tahoma" w:hAnsi="Tahoma" w:cs="Tahoma"/>
          <w:sz w:val="22"/>
          <w:szCs w:val="22"/>
        </w:rPr>
        <w:t>,</w:t>
      </w:r>
    </w:p>
    <w:p w14:paraId="30EF28C1" w14:textId="11A09FC2"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Installation</w:t>
      </w:r>
      <w:proofErr w:type="spellEnd"/>
      <w:r w:rsidRPr="008F26EC">
        <w:rPr>
          <w:rFonts w:ascii="Tahoma" w:hAnsi="Tahoma" w:cs="Tahoma"/>
          <w:sz w:val="22"/>
          <w:szCs w:val="22"/>
        </w:rPr>
        <w:t>,</w:t>
      </w:r>
    </w:p>
    <w:p w14:paraId="61FB37C6" w14:textId="0DEF47B4"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Configuration</w:t>
      </w:r>
      <w:proofErr w:type="spellEnd"/>
      <w:r w:rsidRPr="008F26EC">
        <w:rPr>
          <w:rFonts w:ascii="Tahoma" w:hAnsi="Tahoma" w:cs="Tahoma"/>
          <w:sz w:val="22"/>
          <w:szCs w:val="22"/>
        </w:rPr>
        <w:t>,</w:t>
      </w:r>
    </w:p>
    <w:p w14:paraId="7D978197" w14:textId="700D76D3"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proofErr w:type="spellStart"/>
      <w:r w:rsidRPr="008F26EC">
        <w:rPr>
          <w:rFonts w:ascii="Tahoma" w:hAnsi="Tahoma" w:cs="Tahoma"/>
          <w:sz w:val="22"/>
          <w:szCs w:val="22"/>
        </w:rPr>
        <w:t>Smoke</w:t>
      </w:r>
      <w:proofErr w:type="spellEnd"/>
      <w:r w:rsidRPr="008F26EC">
        <w:rPr>
          <w:rFonts w:ascii="Tahoma" w:hAnsi="Tahoma" w:cs="Tahoma"/>
          <w:sz w:val="22"/>
          <w:szCs w:val="22"/>
        </w:rPr>
        <w:t xml:space="preserve">. </w:t>
      </w:r>
    </w:p>
    <w:p w14:paraId="385375D1" w14:textId="77AB57D1"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Apkrovos ir našumo testavimas. Šį testavimą </w:t>
      </w:r>
      <w:r w:rsidR="00D946B0" w:rsidRPr="008F26EC">
        <w:rPr>
          <w:rFonts w:ascii="Tahoma" w:hAnsi="Tahoma" w:cs="Tahoma"/>
          <w:sz w:val="22"/>
          <w:szCs w:val="22"/>
        </w:rPr>
        <w:t>Teikėj</w:t>
      </w:r>
      <w:r w:rsidRPr="008F26EC">
        <w:rPr>
          <w:rFonts w:ascii="Tahoma" w:hAnsi="Tahoma" w:cs="Tahoma"/>
          <w:sz w:val="22"/>
          <w:szCs w:val="22"/>
        </w:rPr>
        <w:t>as turi atlikti</w:t>
      </w:r>
      <w:r w:rsidR="00DB3233" w:rsidRPr="008F26EC">
        <w:rPr>
          <w:rFonts w:ascii="Tahoma" w:hAnsi="Tahoma" w:cs="Tahoma"/>
          <w:sz w:val="22"/>
          <w:szCs w:val="22"/>
        </w:rPr>
        <w:t xml:space="preserve"> savo</w:t>
      </w:r>
      <w:r w:rsidRPr="008F26EC">
        <w:rPr>
          <w:rFonts w:ascii="Tahoma" w:hAnsi="Tahoma" w:cs="Tahoma"/>
          <w:sz w:val="22"/>
          <w:szCs w:val="22"/>
        </w:rPr>
        <w:t xml:space="preserve"> </w:t>
      </w:r>
      <w:r w:rsidR="00DB3233" w:rsidRPr="008F26EC">
        <w:rPr>
          <w:rFonts w:ascii="Tahoma" w:hAnsi="Tahoma" w:cs="Tahoma"/>
          <w:sz w:val="22"/>
          <w:szCs w:val="22"/>
        </w:rPr>
        <w:t xml:space="preserve">DEV </w:t>
      </w:r>
      <w:r w:rsidRPr="008F26EC">
        <w:rPr>
          <w:rFonts w:ascii="Tahoma" w:hAnsi="Tahoma" w:cs="Tahoma"/>
          <w:sz w:val="22"/>
          <w:szCs w:val="22"/>
        </w:rPr>
        <w:t>aplinkoje, nedalyvaujant Pirkėjo atstovams. Šio testavimo rezultatai turi atsispindėti vidinio testavimo ataskaitoje. Pirkėj</w:t>
      </w:r>
      <w:r w:rsidR="00DB3233" w:rsidRPr="008F26EC">
        <w:rPr>
          <w:rFonts w:ascii="Tahoma" w:hAnsi="Tahoma" w:cs="Tahoma"/>
          <w:sz w:val="22"/>
          <w:szCs w:val="22"/>
        </w:rPr>
        <w:t>as</w:t>
      </w:r>
      <w:r w:rsidRPr="008F26EC">
        <w:rPr>
          <w:rFonts w:ascii="Tahoma" w:hAnsi="Tahoma" w:cs="Tahoma"/>
          <w:sz w:val="22"/>
          <w:szCs w:val="22"/>
        </w:rPr>
        <w:t xml:space="preserve"> testavimo aplinkoje vykdys papildomą apkrovos ir našumo testavimą. Jei Pirkėjo atlikto testavimo rezultatai netenkins nurodytų reikalavimų, </w:t>
      </w:r>
      <w:r w:rsidR="00D946B0" w:rsidRPr="008F26EC">
        <w:rPr>
          <w:rFonts w:ascii="Tahoma" w:hAnsi="Tahoma" w:cs="Tahoma"/>
          <w:sz w:val="22"/>
          <w:szCs w:val="22"/>
        </w:rPr>
        <w:t>Teikėj</w:t>
      </w:r>
      <w:r w:rsidRPr="008F26EC">
        <w:rPr>
          <w:rFonts w:ascii="Tahoma" w:hAnsi="Tahoma" w:cs="Tahoma"/>
          <w:sz w:val="22"/>
          <w:szCs w:val="22"/>
        </w:rPr>
        <w:t>as turės atlikti reikiamas sistemos optimizavimo veikla</w:t>
      </w:r>
      <w:r w:rsidR="00DB3233" w:rsidRPr="008F26EC">
        <w:rPr>
          <w:rFonts w:ascii="Tahoma" w:hAnsi="Tahoma" w:cs="Tahoma"/>
          <w:sz w:val="22"/>
          <w:szCs w:val="22"/>
        </w:rPr>
        <w:t>s</w:t>
      </w:r>
      <w:r w:rsidRPr="008F26EC">
        <w:rPr>
          <w:rFonts w:ascii="Tahoma" w:hAnsi="Tahoma" w:cs="Tahoma"/>
          <w:sz w:val="22"/>
          <w:szCs w:val="22"/>
        </w:rPr>
        <w:t>;</w:t>
      </w:r>
    </w:p>
    <w:p w14:paraId="74DBA56B" w14:textId="7552D4E0"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Integracinis testavimas (angl. </w:t>
      </w:r>
      <w:proofErr w:type="spellStart"/>
      <w:r w:rsidRPr="008F26EC">
        <w:rPr>
          <w:rFonts w:ascii="Tahoma" w:hAnsi="Tahoma" w:cs="Tahoma"/>
          <w:sz w:val="22"/>
          <w:szCs w:val="22"/>
        </w:rPr>
        <w:t>Integrity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Testing</w:t>
      </w:r>
      <w:proofErr w:type="spellEnd"/>
      <w:r w:rsidRPr="008F26EC">
        <w:rPr>
          <w:rFonts w:ascii="Tahoma" w:hAnsi="Tahoma" w:cs="Tahoma"/>
          <w:sz w:val="22"/>
          <w:szCs w:val="22"/>
        </w:rPr>
        <w:t xml:space="preserve">). Šį testavimą </w:t>
      </w:r>
      <w:r w:rsidR="00D946B0" w:rsidRPr="008F26EC">
        <w:rPr>
          <w:rFonts w:ascii="Tahoma" w:hAnsi="Tahoma" w:cs="Tahoma"/>
          <w:sz w:val="22"/>
          <w:szCs w:val="22"/>
        </w:rPr>
        <w:t>Teikėj</w:t>
      </w:r>
      <w:r w:rsidRPr="008F26EC">
        <w:rPr>
          <w:rFonts w:ascii="Tahoma" w:hAnsi="Tahoma" w:cs="Tahoma"/>
          <w:sz w:val="22"/>
          <w:szCs w:val="22"/>
        </w:rPr>
        <w:t>as turi atlikti TEST aplinkoje su Pirkėjo darbuotojais. Šio testavimo rezultatai būtini įsitikinti ar Sistemos kūrimo sprendimas parengtas diegimui į PROD aplinką. Šio testavimo metu rastos klaidos ir neatitikimai turi būti pašalinti ir ištaisyta Sistemos versija sėkmingai ištestuota TEST aplinkoje;</w:t>
      </w:r>
    </w:p>
    <w:p w14:paraId="2965F98D" w14:textId="518B8C3C" w:rsidR="00911145" w:rsidRPr="008F26EC" w:rsidRDefault="00911145"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 xml:space="preserve">Priėmimo testavimas (angl. </w:t>
      </w:r>
      <w:proofErr w:type="spellStart"/>
      <w:r w:rsidRPr="008F26EC">
        <w:rPr>
          <w:rFonts w:ascii="Tahoma" w:hAnsi="Tahoma" w:cs="Tahoma"/>
          <w:sz w:val="22"/>
          <w:szCs w:val="22"/>
        </w:rPr>
        <w:t>Acceptance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Testing</w:t>
      </w:r>
      <w:proofErr w:type="spellEnd"/>
      <w:r w:rsidRPr="008F26EC">
        <w:rPr>
          <w:rFonts w:ascii="Tahoma" w:hAnsi="Tahoma" w:cs="Tahoma"/>
          <w:sz w:val="22"/>
          <w:szCs w:val="22"/>
        </w:rPr>
        <w:t xml:space="preserve">). Šis testavimas turi būti atliekamas TEST aplinkoje dalyvaujant </w:t>
      </w:r>
      <w:r w:rsidR="00D946B0" w:rsidRPr="008F26EC">
        <w:rPr>
          <w:rFonts w:ascii="Tahoma" w:hAnsi="Tahoma" w:cs="Tahoma"/>
          <w:sz w:val="22"/>
          <w:szCs w:val="22"/>
        </w:rPr>
        <w:t>Teikėj</w:t>
      </w:r>
      <w:r w:rsidRPr="008F26EC">
        <w:rPr>
          <w:rFonts w:ascii="Tahoma" w:hAnsi="Tahoma" w:cs="Tahoma"/>
          <w:sz w:val="22"/>
          <w:szCs w:val="22"/>
        </w:rPr>
        <w:t>ui, Pirkėjui ir kitoms suinteresuotoms šalims</w:t>
      </w:r>
      <w:r w:rsidR="00541D69" w:rsidRPr="008F26EC">
        <w:rPr>
          <w:rFonts w:ascii="Tahoma" w:hAnsi="Tahoma" w:cs="Tahoma"/>
          <w:sz w:val="22"/>
          <w:szCs w:val="22"/>
        </w:rPr>
        <w:t>;</w:t>
      </w:r>
    </w:p>
    <w:p w14:paraId="13E019E3" w14:textId="26184A16" w:rsidR="00D66F61"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Šio testavimo metu turi būti tikrinamas testavimo tikslų įgyvendinimas (įgyvendinimo lygio nustatymas). Priėmimo testavimo veiklos turi būti vykdomos remiantis priėmimo testavimo planu, kurį pateiks </w:t>
      </w:r>
      <w:r w:rsidR="00D946B0" w:rsidRPr="008F26EC">
        <w:rPr>
          <w:rFonts w:ascii="Tahoma" w:hAnsi="Tahoma" w:cs="Tahoma"/>
          <w:sz w:val="22"/>
          <w:szCs w:val="22"/>
        </w:rPr>
        <w:t>Teikėj</w:t>
      </w:r>
      <w:r w:rsidRPr="008F26EC">
        <w:rPr>
          <w:rFonts w:ascii="Tahoma" w:hAnsi="Tahoma" w:cs="Tahoma"/>
          <w:sz w:val="22"/>
          <w:szCs w:val="22"/>
        </w:rPr>
        <w:t>as, priėmimo testavimo scenarijais parengia</w:t>
      </w:r>
      <w:r w:rsidR="00D66F61" w:rsidRPr="008F26EC">
        <w:rPr>
          <w:rFonts w:ascii="Tahoma" w:hAnsi="Tahoma" w:cs="Tahoma"/>
          <w:sz w:val="22"/>
          <w:szCs w:val="22"/>
        </w:rPr>
        <w:t>;</w:t>
      </w:r>
    </w:p>
    <w:p w14:paraId="0FC6078F" w14:textId="0FACCE6C"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Priėmimo testavimo metu Pirkėjas sudarys naudotojų „testuotojų“ grupę. Testuotojų grupę sudarys Pirkėjo, </w:t>
      </w:r>
      <w:r w:rsidR="00D946B0" w:rsidRPr="008F26EC">
        <w:rPr>
          <w:rFonts w:ascii="Tahoma" w:hAnsi="Tahoma" w:cs="Tahoma"/>
          <w:sz w:val="22"/>
          <w:szCs w:val="22"/>
        </w:rPr>
        <w:t>Teikėj</w:t>
      </w:r>
      <w:r w:rsidRPr="008F26EC">
        <w:rPr>
          <w:rFonts w:ascii="Tahoma" w:hAnsi="Tahoma" w:cs="Tahoma"/>
          <w:sz w:val="22"/>
          <w:szCs w:val="22"/>
        </w:rPr>
        <w:t xml:space="preserve">o atstovai ir kitų suinteresuotų šalių atstovai, pagal poreikį. Atsižvelgiant į pateiktus pastebėjimus ir teisės aktų nuostatas </w:t>
      </w:r>
      <w:r w:rsidR="00D946B0" w:rsidRPr="008F26EC">
        <w:rPr>
          <w:rFonts w:ascii="Tahoma" w:hAnsi="Tahoma" w:cs="Tahoma"/>
          <w:sz w:val="22"/>
          <w:szCs w:val="22"/>
        </w:rPr>
        <w:t>Teikėj</w:t>
      </w:r>
      <w:r w:rsidRPr="008F26EC">
        <w:rPr>
          <w:rFonts w:ascii="Tahoma" w:hAnsi="Tahoma" w:cs="Tahoma"/>
          <w:sz w:val="22"/>
          <w:szCs w:val="22"/>
        </w:rPr>
        <w:t>as turi patobulinti Sistemos kuriamas dalis.</w:t>
      </w:r>
    </w:p>
    <w:p w14:paraId="3B1CC48D"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Atliktas testavimas turi užtikrinti, kad Sistemos versija yra tinkama bandomajai eksploatacijai.</w:t>
      </w:r>
    </w:p>
    <w:p w14:paraId="59AD39A0"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6588983F" w14:textId="63D2E80F" w:rsidR="00911145" w:rsidRPr="008F26EC" w:rsidRDefault="00D946B0" w:rsidP="002411D9">
      <w:pPr>
        <w:pStyle w:val="TekstasNr11"/>
        <w:numPr>
          <w:ilvl w:val="2"/>
          <w:numId w:val="147"/>
        </w:numPr>
        <w:tabs>
          <w:tab w:val="clear" w:pos="1134"/>
          <w:tab w:val="clear" w:pos="1560"/>
        </w:tabs>
        <w:spacing w:after="0" w:line="276" w:lineRule="auto"/>
        <w:rPr>
          <w:rFonts w:ascii="Tahoma" w:hAnsi="Tahoma" w:cs="Tahoma"/>
          <w:sz w:val="22"/>
          <w:szCs w:val="22"/>
        </w:rPr>
      </w:pPr>
      <w:bookmarkStart w:id="78" w:name="_Toc352234890"/>
      <w:bookmarkStart w:id="79" w:name="_Toc352235581"/>
      <w:bookmarkStart w:id="80" w:name="_Toc352235942"/>
      <w:r w:rsidRPr="008F26EC">
        <w:rPr>
          <w:rFonts w:ascii="Tahoma" w:hAnsi="Tahoma" w:cs="Tahoma"/>
          <w:sz w:val="22"/>
          <w:szCs w:val="22"/>
        </w:rPr>
        <w:t>Teikėj</w:t>
      </w:r>
      <w:r w:rsidR="00911145" w:rsidRPr="008F26EC">
        <w:rPr>
          <w:rFonts w:ascii="Tahoma" w:hAnsi="Tahoma" w:cs="Tahoma"/>
          <w:sz w:val="22"/>
          <w:szCs w:val="22"/>
        </w:rPr>
        <w:t>as turi parengti ir su Pirkėju suderinti testavimo planą ir testavimo scenarijus.</w:t>
      </w:r>
      <w:bookmarkEnd w:id="78"/>
      <w:bookmarkEnd w:id="79"/>
      <w:bookmarkEnd w:id="80"/>
      <w:r w:rsidR="00911145" w:rsidRPr="008F26EC">
        <w:rPr>
          <w:rFonts w:ascii="Tahoma" w:hAnsi="Tahoma" w:cs="Tahoma"/>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7A7DC105" w14:textId="3FCD7529" w:rsidR="00744F21"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r w:rsidR="00744F21" w:rsidRPr="008F26EC">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14:paraId="3E8BD381"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Priėmimo testavimas turi būti vykdomas Pirkėjo įsigytos techninės įrangos pagrindu.</w:t>
      </w:r>
    </w:p>
    <w:p w14:paraId="153DC9CB" w14:textId="589C5CBD" w:rsidR="00911145" w:rsidRPr="008F26EC" w:rsidRDefault="00D946B0" w:rsidP="002411D9">
      <w:pPr>
        <w:pStyle w:val="TekstasNr11"/>
        <w:numPr>
          <w:ilvl w:val="2"/>
          <w:numId w:val="147"/>
        </w:numPr>
        <w:tabs>
          <w:tab w:val="clear" w:pos="1134"/>
          <w:tab w:val="clear" w:pos="1560"/>
        </w:tabs>
        <w:spacing w:after="0" w:line="276" w:lineRule="auto"/>
        <w:rPr>
          <w:rFonts w:ascii="Tahoma" w:hAnsi="Tahoma" w:cs="Tahoma"/>
          <w:sz w:val="22"/>
          <w:szCs w:val="22"/>
        </w:rPr>
      </w:pPr>
      <w:bookmarkStart w:id="81" w:name="_Toc352234895"/>
      <w:bookmarkStart w:id="82" w:name="_Toc352235586"/>
      <w:bookmarkStart w:id="83" w:name="_Toc352235947"/>
      <w:r w:rsidRPr="008F26EC">
        <w:rPr>
          <w:rFonts w:ascii="Tahoma" w:hAnsi="Tahoma" w:cs="Tahoma"/>
          <w:sz w:val="22"/>
          <w:szCs w:val="22"/>
        </w:rPr>
        <w:t>Teikėj</w:t>
      </w:r>
      <w:r w:rsidR="00911145" w:rsidRPr="008F26EC">
        <w:rPr>
          <w:rFonts w:ascii="Tahoma" w:hAnsi="Tahoma" w:cs="Tahoma"/>
          <w:sz w:val="22"/>
          <w:szCs w:val="22"/>
        </w:rPr>
        <w:t>as turės parengti ir pateikti visus testavimui reikalingus duomenis, įrankius ar kitas priemones;</w:t>
      </w:r>
      <w:bookmarkEnd w:id="81"/>
      <w:bookmarkEnd w:id="82"/>
      <w:bookmarkEnd w:id="83"/>
    </w:p>
    <w:p w14:paraId="7E73209F" w14:textId="36EE7CE6" w:rsidR="00911145" w:rsidRPr="008F26EC" w:rsidRDefault="00D946B0" w:rsidP="002411D9">
      <w:pPr>
        <w:pStyle w:val="TekstasNr11"/>
        <w:numPr>
          <w:ilvl w:val="2"/>
          <w:numId w:val="147"/>
        </w:numPr>
        <w:tabs>
          <w:tab w:val="clear" w:pos="1134"/>
          <w:tab w:val="clear" w:pos="1560"/>
        </w:tabs>
        <w:spacing w:after="0" w:line="276" w:lineRule="auto"/>
        <w:rPr>
          <w:rFonts w:ascii="Tahoma" w:hAnsi="Tahoma" w:cs="Tahoma"/>
          <w:sz w:val="22"/>
          <w:szCs w:val="22"/>
        </w:rPr>
      </w:pPr>
      <w:bookmarkStart w:id="84" w:name="_Toc352234896"/>
      <w:bookmarkStart w:id="85" w:name="_Toc352235587"/>
      <w:bookmarkStart w:id="86" w:name="_Toc352235948"/>
      <w:r w:rsidRPr="008F26EC">
        <w:rPr>
          <w:rFonts w:ascii="Tahoma" w:hAnsi="Tahoma" w:cs="Tahoma"/>
          <w:sz w:val="22"/>
          <w:szCs w:val="22"/>
        </w:rPr>
        <w:t>Teikėj</w:t>
      </w:r>
      <w:r w:rsidR="00911145" w:rsidRPr="008F26EC">
        <w:rPr>
          <w:rFonts w:ascii="Tahoma" w:hAnsi="Tahoma" w:cs="Tahoma"/>
          <w:sz w:val="22"/>
          <w:szCs w:val="22"/>
        </w:rPr>
        <w:t>as turės sudaryti ir kitus testavimo duomenis, kurie bus reikalingi tam, kad patikrinti ši</w:t>
      </w:r>
      <w:r w:rsidR="00B0075A" w:rsidRPr="008F26EC">
        <w:rPr>
          <w:rFonts w:ascii="Tahoma" w:hAnsi="Tahoma" w:cs="Tahoma"/>
          <w:sz w:val="22"/>
          <w:szCs w:val="22"/>
        </w:rPr>
        <w:t>ų</w:t>
      </w:r>
      <w:r w:rsidR="00911145" w:rsidRPr="008F26EC">
        <w:rPr>
          <w:rFonts w:ascii="Tahoma" w:hAnsi="Tahoma" w:cs="Tahoma"/>
          <w:sz w:val="22"/>
          <w:szCs w:val="22"/>
        </w:rPr>
        <w:t xml:space="preserve"> </w:t>
      </w:r>
      <w:r w:rsidR="0037286B" w:rsidRPr="008F26EC">
        <w:rPr>
          <w:rFonts w:ascii="Tahoma" w:hAnsi="Tahoma" w:cs="Tahoma"/>
          <w:sz w:val="22"/>
          <w:szCs w:val="22"/>
        </w:rPr>
        <w:t>RPO</w:t>
      </w:r>
      <w:r w:rsidR="00911145" w:rsidRPr="008F26EC">
        <w:rPr>
          <w:rFonts w:ascii="Tahoma" w:hAnsi="Tahoma" w:cs="Tahoma"/>
          <w:sz w:val="22"/>
          <w:szCs w:val="22"/>
        </w:rPr>
        <w:t xml:space="preserve"> funkcinius ir nefunkcinius reikalavimus. Kiti reikalingi testavimo duomenys, reikiamos priemonės ir sąlygos turi būti detalizuotos priėmimo testavimo plane bei suderintos su Pirkėju;</w:t>
      </w:r>
      <w:bookmarkEnd w:id="84"/>
      <w:bookmarkEnd w:id="85"/>
      <w:bookmarkEnd w:id="86"/>
    </w:p>
    <w:p w14:paraId="21B77697" w14:textId="77777777" w:rsidR="00911145" w:rsidRPr="008F26EC" w:rsidRDefault="00911145" w:rsidP="002411D9">
      <w:pPr>
        <w:pStyle w:val="TekstasNr11"/>
        <w:numPr>
          <w:ilvl w:val="2"/>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Priėmimo testavimas užbaigiamas, kai tenkinami testavimo plane įvardinti testavimo priėmimo kriterijai;</w:t>
      </w:r>
    </w:p>
    <w:p w14:paraId="2B6B2EB9" w14:textId="2E760AAB" w:rsidR="00911145" w:rsidRPr="008F26EC" w:rsidRDefault="00911145"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Atliktas testavimas turi užtikrinti, kad Sistemos versija yra tinkama bandomajai eksploatacijai.</w:t>
      </w:r>
    </w:p>
    <w:p w14:paraId="3B171FE8" w14:textId="43C0D17A" w:rsidR="00DE4893" w:rsidRPr="008F26EC" w:rsidRDefault="00911145"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w:t>
      </w:r>
      <w:r w:rsidR="00493FF7" w:rsidRPr="008F26EC">
        <w:rPr>
          <w:rFonts w:ascii="Tahoma" w:hAnsi="Tahoma" w:cs="Tahoma"/>
          <w:sz w:val="22"/>
          <w:szCs w:val="22"/>
        </w:rPr>
        <w:t>irkėjas</w:t>
      </w:r>
      <w:r w:rsidRPr="008F26EC">
        <w:rPr>
          <w:rFonts w:ascii="Tahoma" w:hAnsi="Tahoma" w:cs="Tahoma"/>
          <w:sz w:val="22"/>
          <w:szCs w:val="22"/>
        </w:rPr>
        <w:t xml:space="preserve"> savo iniciatyva gali atlikti bet kokius kitus </w:t>
      </w:r>
      <w:r w:rsidR="00AC090A" w:rsidRPr="008F26EC">
        <w:rPr>
          <w:rFonts w:ascii="Tahoma" w:hAnsi="Tahoma" w:cs="Tahoma"/>
          <w:sz w:val="22"/>
          <w:szCs w:val="22"/>
        </w:rPr>
        <w:t>Si</w:t>
      </w:r>
      <w:r w:rsidRPr="008F26EC">
        <w:rPr>
          <w:rFonts w:ascii="Tahoma" w:hAnsi="Tahoma" w:cs="Tahoma"/>
          <w:sz w:val="22"/>
          <w:szCs w:val="22"/>
        </w:rPr>
        <w:t xml:space="preserve">stemos testavimus ir bandymus (išeities kodų tikrinimą, konfigūracijos tikrinimą, našumo tikrinimą, aukšto prieinamumo tikrinimą, plečiamumo tikrinimą, funkcionalumo tikrinimą ir kt.) siekdama užtikrinti sistemos kokybę ir atitikimus reikalavimams. </w:t>
      </w:r>
      <w:r w:rsidR="00D946B0" w:rsidRPr="008F26EC">
        <w:rPr>
          <w:rFonts w:ascii="Tahoma" w:hAnsi="Tahoma" w:cs="Tahoma"/>
          <w:sz w:val="22"/>
          <w:szCs w:val="22"/>
        </w:rPr>
        <w:t>Teikėj</w:t>
      </w:r>
      <w:r w:rsidRPr="008F26EC">
        <w:rPr>
          <w:rFonts w:ascii="Tahoma" w:hAnsi="Tahoma" w:cs="Tahoma"/>
          <w:sz w:val="22"/>
          <w:szCs w:val="22"/>
        </w:rPr>
        <w:t>as turės atsižvelgti į P</w:t>
      </w:r>
      <w:r w:rsidR="00DC5330" w:rsidRPr="008F26EC">
        <w:rPr>
          <w:rFonts w:ascii="Tahoma" w:hAnsi="Tahoma" w:cs="Tahoma"/>
          <w:sz w:val="22"/>
          <w:szCs w:val="22"/>
        </w:rPr>
        <w:t>irkėjo</w:t>
      </w:r>
      <w:r w:rsidRPr="008F26EC">
        <w:rPr>
          <w:rFonts w:ascii="Tahoma" w:hAnsi="Tahoma" w:cs="Tahoma"/>
          <w:sz w:val="22"/>
          <w:szCs w:val="22"/>
        </w:rPr>
        <w:t xml:space="preserve"> atstovų atliktų bandymų ir testavimų rezultatus, fiksuotus JIRA sistemoje, atlikti visų testavimų rezultatuose nurodytų trūkumų (pažeidimų, rekomendacijų) šalinimą. </w:t>
      </w:r>
      <w:r w:rsidR="00D946B0" w:rsidRPr="008F26EC">
        <w:rPr>
          <w:rFonts w:ascii="Tahoma" w:hAnsi="Tahoma" w:cs="Tahoma"/>
          <w:sz w:val="22"/>
          <w:szCs w:val="22"/>
        </w:rPr>
        <w:t>Teikėj</w:t>
      </w:r>
      <w:r w:rsidRPr="008F26EC">
        <w:rPr>
          <w:rFonts w:ascii="Tahoma" w:hAnsi="Tahoma" w:cs="Tahoma"/>
          <w:sz w:val="22"/>
          <w:szCs w:val="22"/>
        </w:rPr>
        <w:t>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20BD1C91" w14:textId="77777777" w:rsidR="004430B2" w:rsidRPr="008F26EC" w:rsidRDefault="004430B2" w:rsidP="007B32B7">
      <w:pPr>
        <w:pStyle w:val="TekstasNr"/>
        <w:numPr>
          <w:ilvl w:val="0"/>
          <w:numId w:val="0"/>
        </w:numPr>
        <w:tabs>
          <w:tab w:val="clear" w:pos="1134"/>
          <w:tab w:val="left" w:pos="567"/>
        </w:tabs>
        <w:spacing w:after="0" w:line="276" w:lineRule="auto"/>
        <w:rPr>
          <w:rFonts w:ascii="Tahoma" w:hAnsi="Tahoma" w:cs="Tahoma"/>
          <w:sz w:val="22"/>
          <w:szCs w:val="22"/>
        </w:rPr>
      </w:pPr>
    </w:p>
    <w:p w14:paraId="295CE263" w14:textId="53764930" w:rsidR="0026583B" w:rsidRPr="008F26EC" w:rsidRDefault="00087DDA" w:rsidP="001C7864">
      <w:pPr>
        <w:pStyle w:val="Heading3"/>
        <w:numPr>
          <w:ilvl w:val="0"/>
          <w:numId w:val="0"/>
        </w:numPr>
        <w:rPr>
          <w:rStyle w:val="ui-provider"/>
          <w:rFonts w:ascii="Tahoma" w:hAnsi="Tahoma" w:cs="Tahoma"/>
          <w:b/>
          <w:bCs/>
          <w:color w:val="auto"/>
          <w:sz w:val="22"/>
          <w:szCs w:val="22"/>
        </w:rPr>
      </w:pPr>
      <w:bookmarkStart w:id="87" w:name="_Toc144274564"/>
      <w:bookmarkStart w:id="88" w:name="_Toc216802915"/>
      <w:r w:rsidRPr="008F26EC">
        <w:rPr>
          <w:rFonts w:ascii="Tahoma" w:hAnsi="Tahoma" w:cs="Tahoma"/>
          <w:b/>
          <w:bCs/>
          <w:color w:val="auto"/>
          <w:sz w:val="22"/>
          <w:szCs w:val="22"/>
        </w:rPr>
        <w:t>3</w:t>
      </w:r>
      <w:r w:rsidR="0026583B"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26583B" w:rsidRPr="008F26EC">
        <w:rPr>
          <w:rFonts w:ascii="Tahoma" w:hAnsi="Tahoma" w:cs="Tahoma"/>
          <w:b/>
          <w:bCs/>
          <w:color w:val="auto"/>
          <w:sz w:val="22"/>
          <w:szCs w:val="22"/>
        </w:rPr>
        <w:t>.</w:t>
      </w:r>
      <w:r w:rsidR="001F1668" w:rsidRPr="008F26EC">
        <w:rPr>
          <w:rFonts w:ascii="Tahoma" w:hAnsi="Tahoma" w:cs="Tahoma"/>
          <w:b/>
          <w:bCs/>
          <w:color w:val="auto"/>
          <w:sz w:val="22"/>
          <w:szCs w:val="22"/>
        </w:rPr>
        <w:t>7</w:t>
      </w:r>
      <w:r w:rsidR="00EC7EE1" w:rsidRPr="008F26EC">
        <w:rPr>
          <w:rFonts w:ascii="Tahoma" w:hAnsi="Tahoma" w:cs="Tahoma"/>
          <w:b/>
          <w:bCs/>
          <w:color w:val="auto"/>
          <w:sz w:val="22"/>
          <w:szCs w:val="22"/>
        </w:rPr>
        <w:t>.</w:t>
      </w:r>
      <w:r w:rsidR="0026583B" w:rsidRPr="008F26EC">
        <w:rPr>
          <w:rFonts w:ascii="Tahoma" w:hAnsi="Tahoma" w:cs="Tahoma"/>
          <w:b/>
          <w:bCs/>
          <w:color w:val="auto"/>
          <w:sz w:val="22"/>
          <w:szCs w:val="22"/>
        </w:rPr>
        <w:t xml:space="preserve"> Reikalavimai mokymams</w:t>
      </w:r>
      <w:bookmarkEnd w:id="87"/>
      <w:bookmarkEnd w:id="88"/>
    </w:p>
    <w:p w14:paraId="5E4656F9" w14:textId="7FE618B5" w:rsidR="0026583B" w:rsidRPr="008F26EC" w:rsidRDefault="0026583B" w:rsidP="00113E75">
      <w:pPr>
        <w:pStyle w:val="TekstasNr"/>
        <w:numPr>
          <w:ilvl w:val="0"/>
          <w:numId w:val="0"/>
        </w:numPr>
        <w:tabs>
          <w:tab w:val="clear" w:pos="1134"/>
          <w:tab w:val="left" w:pos="567"/>
        </w:tabs>
        <w:spacing w:after="0"/>
        <w:rPr>
          <w:rFonts w:ascii="Tahoma" w:hAnsi="Tahoma" w:cs="Tahoma"/>
          <w:sz w:val="22"/>
          <w:szCs w:val="22"/>
        </w:rPr>
      </w:pPr>
    </w:p>
    <w:p w14:paraId="248C7028" w14:textId="5A98C003" w:rsidR="0026583B" w:rsidRPr="008F26EC" w:rsidRDefault="0026583B"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89" w:name="_Toc352234898"/>
      <w:bookmarkStart w:id="90" w:name="_Toc352235589"/>
      <w:bookmarkStart w:id="91" w:name="_Toc352235950"/>
      <w:r w:rsidRPr="008F26EC">
        <w:rPr>
          <w:rFonts w:ascii="Tahoma" w:hAnsi="Tahoma" w:cs="Tahoma"/>
          <w:sz w:val="22"/>
          <w:szCs w:val="22"/>
        </w:rPr>
        <w:t>Teikėjas turi parengti ir suderinti su Užsakovu mokymo planą, mokymų medžiagą bei parengti mokymams reikalingą aplinką.</w:t>
      </w:r>
    </w:p>
    <w:p w14:paraId="3AB76AA0" w14:textId="46380BE2" w:rsidR="0026583B" w:rsidRPr="008F26EC" w:rsidRDefault="0026583B"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Mokymų medžiaga turi apimti:</w:t>
      </w:r>
    </w:p>
    <w:p w14:paraId="29824987" w14:textId="251F1371" w:rsidR="0026583B" w:rsidRPr="008F26EC" w:rsidRDefault="0026583B"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atskiroms naudotojų grupėms (IS administratoriams, veiklos administratoriams, RC veiklos darbuotojams) skirtus naudojimosi funkcionalumais aprašus (paremtus naudotojų instrukcijomis);</w:t>
      </w:r>
    </w:p>
    <w:p w14:paraId="064B8BE0" w14:textId="3171DAB3" w:rsidR="0026583B" w:rsidRPr="008F26EC" w:rsidRDefault="0026583B"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vaizdinę (</w:t>
      </w:r>
      <w:proofErr w:type="spellStart"/>
      <w:r w:rsidRPr="008F26EC">
        <w:rPr>
          <w:rFonts w:ascii="Tahoma" w:hAnsi="Tahoma" w:cs="Tahoma"/>
          <w:sz w:val="22"/>
          <w:szCs w:val="22"/>
        </w:rPr>
        <w:t>video</w:t>
      </w:r>
      <w:proofErr w:type="spellEnd"/>
      <w:r w:rsidRPr="008F26EC">
        <w:rPr>
          <w:rFonts w:ascii="Tahoma" w:hAnsi="Tahoma" w:cs="Tahoma"/>
          <w:sz w:val="22"/>
          <w:szCs w:val="22"/>
        </w:rPr>
        <w:t>) medžiagą, leidžiančią organizuoti mokymus atskiroms naudotojų grupėms nuotoliniu būdu</w:t>
      </w:r>
      <w:r w:rsidR="00D77CF3" w:rsidRPr="008F26EC">
        <w:rPr>
          <w:rFonts w:ascii="Tahoma" w:hAnsi="Tahoma" w:cs="Tahoma"/>
          <w:sz w:val="22"/>
          <w:szCs w:val="22"/>
        </w:rPr>
        <w:t>)</w:t>
      </w:r>
      <w:r w:rsidRPr="008F26EC">
        <w:rPr>
          <w:rFonts w:ascii="Tahoma" w:hAnsi="Tahoma" w:cs="Tahoma"/>
          <w:sz w:val="22"/>
          <w:szCs w:val="22"/>
        </w:rPr>
        <w:t>;</w:t>
      </w:r>
    </w:p>
    <w:p w14:paraId="1B41BCF6" w14:textId="77DFDCEA" w:rsidR="0026583B" w:rsidRPr="008F26EC" w:rsidRDefault="0026583B"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atskiroms naudotojų grupėms skirtas praktines užduotis (paremtas naudojimosi naujais funkcionalumais aprašais ir/ nuotoliniam mokymuisi skirta medžiaga)</w:t>
      </w:r>
      <w:r w:rsidR="00D77CF3" w:rsidRPr="008F26EC">
        <w:rPr>
          <w:rFonts w:ascii="Tahoma" w:hAnsi="Tahoma" w:cs="Tahoma"/>
          <w:sz w:val="22"/>
          <w:szCs w:val="22"/>
        </w:rPr>
        <w:t>)</w:t>
      </w:r>
      <w:r w:rsidRPr="008F26EC">
        <w:rPr>
          <w:rFonts w:ascii="Tahoma" w:hAnsi="Tahoma" w:cs="Tahoma"/>
          <w:sz w:val="22"/>
          <w:szCs w:val="22"/>
        </w:rPr>
        <w:t>.</w:t>
      </w:r>
    </w:p>
    <w:p w14:paraId="012D3A54" w14:textId="0AD28E46" w:rsidR="0026583B" w:rsidRPr="008F26EC" w:rsidRDefault="0026583B"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pagal mokymų plane suderintą tvarką, turės vykdyti mokymus būsimiems naudotojams.</w:t>
      </w:r>
      <w:r w:rsidR="00F83A92" w:rsidRPr="008F26EC">
        <w:rPr>
          <w:rFonts w:ascii="Tahoma" w:hAnsi="Tahoma" w:cs="Tahoma"/>
          <w:sz w:val="22"/>
          <w:szCs w:val="22"/>
        </w:rPr>
        <w:t xml:space="preserve"> </w:t>
      </w:r>
      <w:r w:rsidRPr="008F26EC">
        <w:rPr>
          <w:rFonts w:ascii="Tahoma" w:hAnsi="Tahoma" w:cs="Tahoma"/>
          <w:sz w:val="22"/>
          <w:szCs w:val="22"/>
        </w:rPr>
        <w:t xml:space="preserve">Naudotojų mokymai turi būti vedami </w:t>
      </w:r>
      <w:proofErr w:type="spellStart"/>
      <w:r w:rsidR="0032172C" w:rsidRPr="008F26EC">
        <w:rPr>
          <w:rFonts w:ascii="Tahoma" w:hAnsi="Tahoma" w:cs="Tahoma"/>
          <w:sz w:val="22"/>
          <w:szCs w:val="22"/>
        </w:rPr>
        <w:t>testinėje</w:t>
      </w:r>
      <w:proofErr w:type="spellEnd"/>
      <w:r w:rsidR="0032172C" w:rsidRPr="008F26EC">
        <w:rPr>
          <w:rFonts w:ascii="Tahoma" w:hAnsi="Tahoma" w:cs="Tahoma"/>
          <w:sz w:val="22"/>
          <w:szCs w:val="22"/>
        </w:rPr>
        <w:t xml:space="preserve"> </w:t>
      </w:r>
      <w:r w:rsidRPr="008F26EC">
        <w:rPr>
          <w:rFonts w:ascii="Tahoma" w:hAnsi="Tahoma" w:cs="Tahoma"/>
          <w:sz w:val="22"/>
          <w:szCs w:val="22"/>
        </w:rPr>
        <w:t>aplinkoje su mokomaisiais duomenimis</w:t>
      </w:r>
      <w:r w:rsidR="0032172C" w:rsidRPr="008F26EC">
        <w:rPr>
          <w:rFonts w:ascii="Tahoma" w:hAnsi="Tahoma" w:cs="Tahoma"/>
          <w:sz w:val="22"/>
          <w:szCs w:val="22"/>
        </w:rPr>
        <w:t>.</w:t>
      </w:r>
    </w:p>
    <w:p w14:paraId="3F235F5D" w14:textId="1228B56C" w:rsidR="0026583B" w:rsidRPr="008F26EC" w:rsidRDefault="0026583B"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Naudotojų mokymai turi vykti su Pirkėju suderintu laiku.</w:t>
      </w:r>
    </w:p>
    <w:p w14:paraId="5F6219DB" w14:textId="77777777" w:rsidR="0032172C" w:rsidRPr="008F26EC" w:rsidRDefault="0032172C" w:rsidP="00E22CBA">
      <w:pPr>
        <w:pStyle w:val="TekstasNr"/>
        <w:numPr>
          <w:ilvl w:val="0"/>
          <w:numId w:val="0"/>
        </w:numPr>
        <w:tabs>
          <w:tab w:val="clear" w:pos="1134"/>
        </w:tabs>
        <w:spacing w:after="0" w:line="276" w:lineRule="auto"/>
        <w:rPr>
          <w:rFonts w:ascii="Tahoma" w:hAnsi="Tahoma" w:cs="Tahoma"/>
          <w:sz w:val="22"/>
          <w:szCs w:val="22"/>
        </w:rPr>
      </w:pPr>
    </w:p>
    <w:p w14:paraId="4B9DA000" w14:textId="55F95238" w:rsidR="00D07CD4" w:rsidRPr="008F26EC" w:rsidRDefault="00E11E72" w:rsidP="001C7864">
      <w:pPr>
        <w:pStyle w:val="Heading3"/>
        <w:numPr>
          <w:ilvl w:val="0"/>
          <w:numId w:val="0"/>
        </w:numPr>
        <w:rPr>
          <w:rStyle w:val="ui-provider"/>
          <w:rFonts w:ascii="Tahoma" w:hAnsi="Tahoma" w:cs="Tahoma"/>
          <w:b/>
          <w:bCs/>
          <w:color w:val="auto"/>
          <w:sz w:val="22"/>
          <w:szCs w:val="22"/>
        </w:rPr>
      </w:pPr>
      <w:bookmarkStart w:id="92" w:name="_Toc144274565"/>
      <w:bookmarkStart w:id="93" w:name="_Toc216802916"/>
      <w:bookmarkEnd w:id="89"/>
      <w:bookmarkEnd w:id="90"/>
      <w:bookmarkEnd w:id="91"/>
      <w:r w:rsidRPr="008F26EC">
        <w:rPr>
          <w:rFonts w:ascii="Tahoma" w:hAnsi="Tahoma" w:cs="Tahoma"/>
          <w:b/>
          <w:bCs/>
          <w:color w:val="auto"/>
          <w:sz w:val="22"/>
          <w:szCs w:val="22"/>
        </w:rPr>
        <w:t>3</w:t>
      </w:r>
      <w:r w:rsidR="00D07CD4"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D07CD4" w:rsidRPr="008F26EC">
        <w:rPr>
          <w:rFonts w:ascii="Tahoma" w:hAnsi="Tahoma" w:cs="Tahoma"/>
          <w:b/>
          <w:bCs/>
          <w:color w:val="auto"/>
          <w:sz w:val="22"/>
          <w:szCs w:val="22"/>
        </w:rPr>
        <w:t>.</w:t>
      </w:r>
      <w:r w:rsidR="001F1668" w:rsidRPr="008F26EC">
        <w:rPr>
          <w:rFonts w:ascii="Tahoma" w:hAnsi="Tahoma" w:cs="Tahoma"/>
          <w:b/>
          <w:bCs/>
          <w:color w:val="auto"/>
          <w:sz w:val="22"/>
          <w:szCs w:val="22"/>
        </w:rPr>
        <w:t>8</w:t>
      </w:r>
      <w:r w:rsidR="00F419BF" w:rsidRPr="008F26EC">
        <w:rPr>
          <w:rFonts w:ascii="Tahoma" w:hAnsi="Tahoma" w:cs="Tahoma"/>
          <w:b/>
          <w:bCs/>
          <w:color w:val="auto"/>
          <w:sz w:val="22"/>
          <w:szCs w:val="22"/>
        </w:rPr>
        <w:t>.</w:t>
      </w:r>
      <w:r w:rsidR="00D07CD4" w:rsidRPr="008F26EC">
        <w:rPr>
          <w:rFonts w:ascii="Tahoma" w:hAnsi="Tahoma" w:cs="Tahoma"/>
          <w:b/>
          <w:bCs/>
          <w:color w:val="auto"/>
          <w:sz w:val="22"/>
          <w:szCs w:val="22"/>
        </w:rPr>
        <w:t xml:space="preserve"> Reikalavimai bandomajai eksploatacijai</w:t>
      </w:r>
      <w:bookmarkEnd w:id="92"/>
      <w:bookmarkEnd w:id="93"/>
    </w:p>
    <w:p w14:paraId="02385CE7" w14:textId="5B6DDC90" w:rsidR="0026583B" w:rsidRPr="008F26EC" w:rsidRDefault="0026583B" w:rsidP="007B32B7">
      <w:pPr>
        <w:pStyle w:val="TekstasNr"/>
        <w:numPr>
          <w:ilvl w:val="0"/>
          <w:numId w:val="0"/>
        </w:numPr>
        <w:tabs>
          <w:tab w:val="clear" w:pos="1134"/>
          <w:tab w:val="left" w:pos="567"/>
        </w:tabs>
        <w:spacing w:after="0" w:line="276" w:lineRule="auto"/>
        <w:rPr>
          <w:rFonts w:ascii="Tahoma" w:hAnsi="Tahoma" w:cs="Tahoma"/>
          <w:sz w:val="22"/>
          <w:szCs w:val="22"/>
        </w:rPr>
      </w:pPr>
    </w:p>
    <w:p w14:paraId="66023182" w14:textId="7E325589"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atlikta Sistemos bandomoji eksploatacija</w:t>
      </w:r>
      <w:r w:rsidR="00180BFE" w:rsidRPr="008F26EC">
        <w:rPr>
          <w:rFonts w:ascii="Tahoma" w:hAnsi="Tahoma" w:cs="Tahoma"/>
          <w:sz w:val="22"/>
          <w:szCs w:val="22"/>
        </w:rPr>
        <w:t xml:space="preserve">, kurios </w:t>
      </w:r>
      <w:r w:rsidRPr="008F26EC">
        <w:rPr>
          <w:rFonts w:ascii="Tahoma" w:hAnsi="Tahoma" w:cs="Tahoma"/>
          <w:sz w:val="22"/>
          <w:szCs w:val="22"/>
        </w:rPr>
        <w:t>tikslas – užtikrinti Sistemos kokybę, išbandyti gamybinę sistemos komponentų konfigūraciją, identifikuoti ir pašalinti bandomosios eksploatacijos metu pastebėtus defektus, stabilizuoti darbinės aplinkos konfigūraciją, atsižvelgiant į bandomosios eksploatacijos metu sukauptą patirtį.</w:t>
      </w:r>
    </w:p>
    <w:p w14:paraId="7D32444E" w14:textId="6C0852CA"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turi parengti bandomosios eksploatacijos planą, kurio tikslas – aprašyti bandomosios eksploatacijos eigą bei apibrėžti bandomosios eksploatacijos dalyvių atsakomybes.</w:t>
      </w:r>
    </w:p>
    <w:p w14:paraId="0C735CC0" w14:textId="29251AF0"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Bandomosios eksploatacijos plane minimaliai turi būti aprašyta: bandomosios eksploatacijos dalyvių komunikavimo schema, dalyvių atsakomybės, defektų (pastabų) registravimo tvarka, defektų šalinimo tvarka, bandomosios eksploatacijos priėmimo kriterijai.</w:t>
      </w:r>
    </w:p>
    <w:p w14:paraId="40B9E154" w14:textId="435D6493" w:rsidR="00D07CD4" w:rsidRPr="008F26EC" w:rsidRDefault="00FF0820"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w:t>
      </w:r>
      <w:r w:rsidR="00D07CD4" w:rsidRPr="008F26EC">
        <w:rPr>
          <w:rFonts w:ascii="Tahoma" w:hAnsi="Tahoma" w:cs="Tahoma"/>
          <w:sz w:val="22"/>
          <w:szCs w:val="22"/>
        </w:rPr>
        <w:t>eikėjas, turi konsultuoti P</w:t>
      </w:r>
      <w:r w:rsidRPr="008F26EC">
        <w:rPr>
          <w:rFonts w:ascii="Tahoma" w:hAnsi="Tahoma" w:cs="Tahoma"/>
          <w:sz w:val="22"/>
          <w:szCs w:val="22"/>
        </w:rPr>
        <w:t>irkėja</w:t>
      </w:r>
      <w:r w:rsidR="00D07CD4" w:rsidRPr="008F26EC">
        <w:rPr>
          <w:rFonts w:ascii="Tahoma" w:hAnsi="Tahoma" w:cs="Tahoma"/>
          <w:sz w:val="22"/>
          <w:szCs w:val="22"/>
        </w:rPr>
        <w:t xml:space="preserve"> bandomosios eksploatacijos aplinkos parengimo klausimais:</w:t>
      </w:r>
    </w:p>
    <w:p w14:paraId="36063A78" w14:textId="3B81396A" w:rsidR="00D07CD4" w:rsidRPr="008F26EC" w:rsidRDefault="00D07CD4"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sistemos komponentų instaliavimo ir konfigūravimo; </w:t>
      </w:r>
    </w:p>
    <w:p w14:paraId="27FDD71A" w14:textId="70A7E5DA" w:rsidR="00D07CD4" w:rsidRPr="008F26EC" w:rsidRDefault="00D07CD4"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visų būtinų sistemos duomenų migravimo (suvedimo) bei perteklinių (bandomajai eksploatacijai nereikalingų) duomenų pašalinimo.</w:t>
      </w:r>
    </w:p>
    <w:p w14:paraId="5031BB30" w14:textId="4C6AEEC8"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Pirkėjas užtikrina sistemos veikimą visos bandomosios eksploatacijos metu, jeigu nebus sutarta kitaip.</w:t>
      </w:r>
    </w:p>
    <w:p w14:paraId="1EE709DD" w14:textId="0BD3DA01"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Bandomosios eksploatacijos metu turi būti vykdomas identifikuotų klaidų (problemų) registravimas: </w:t>
      </w:r>
    </w:p>
    <w:p w14:paraId="20722C91" w14:textId="25E0B2BB" w:rsidR="00D07CD4" w:rsidRPr="008F26EC" w:rsidRDefault="001F56B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K</w:t>
      </w:r>
      <w:r w:rsidR="00D07CD4" w:rsidRPr="008F26EC">
        <w:rPr>
          <w:rFonts w:ascii="Tahoma" w:hAnsi="Tahoma" w:cs="Tahoma"/>
          <w:sz w:val="22"/>
          <w:szCs w:val="22"/>
        </w:rPr>
        <w:t>laidos turi būti registruojamos P</w:t>
      </w:r>
      <w:r w:rsidR="009F727E" w:rsidRPr="008F26EC">
        <w:rPr>
          <w:rFonts w:ascii="Tahoma" w:hAnsi="Tahoma" w:cs="Tahoma"/>
          <w:sz w:val="22"/>
          <w:szCs w:val="22"/>
        </w:rPr>
        <w:t>irkėjo</w:t>
      </w:r>
      <w:r w:rsidR="00D07CD4" w:rsidRPr="008F26EC">
        <w:rPr>
          <w:rFonts w:ascii="Tahoma" w:hAnsi="Tahoma" w:cs="Tahoma"/>
          <w:sz w:val="22"/>
          <w:szCs w:val="22"/>
        </w:rPr>
        <w:t xml:space="preserve"> klaidų sekimo įrankyje – J</w:t>
      </w:r>
      <w:r w:rsidR="009F727E" w:rsidRPr="008F26EC">
        <w:rPr>
          <w:rFonts w:ascii="Tahoma" w:hAnsi="Tahoma" w:cs="Tahoma"/>
          <w:sz w:val="22"/>
          <w:szCs w:val="22"/>
        </w:rPr>
        <w:t>IRA</w:t>
      </w:r>
      <w:r w:rsidR="00D07CD4" w:rsidRPr="008F26EC">
        <w:rPr>
          <w:rFonts w:ascii="Tahoma" w:hAnsi="Tahoma" w:cs="Tahoma"/>
          <w:sz w:val="22"/>
          <w:szCs w:val="22"/>
        </w:rPr>
        <w:t>. Jei klaidos bus registruojamos Teikėjo klaidų fiksavimo įrankyje, Teikėjas turi užtikrinti, kad šis įrankis būtų nuolatos prieinamas internetu P</w:t>
      </w:r>
      <w:r w:rsidR="00E051D4" w:rsidRPr="008F26EC">
        <w:rPr>
          <w:rFonts w:ascii="Tahoma" w:hAnsi="Tahoma" w:cs="Tahoma"/>
          <w:sz w:val="22"/>
          <w:szCs w:val="22"/>
        </w:rPr>
        <w:t>irkėjo</w:t>
      </w:r>
      <w:r w:rsidR="00D07CD4" w:rsidRPr="008F26EC">
        <w:rPr>
          <w:rFonts w:ascii="Tahoma" w:hAnsi="Tahoma" w:cs="Tahoma"/>
          <w:sz w:val="22"/>
          <w:szCs w:val="22"/>
        </w:rPr>
        <w:t xml:space="preserve"> atstovams mažiausiai </w:t>
      </w:r>
      <w:r w:rsidR="00463DCE" w:rsidRPr="008F26EC">
        <w:rPr>
          <w:rFonts w:ascii="Tahoma" w:hAnsi="Tahoma" w:cs="Tahoma"/>
          <w:sz w:val="22"/>
          <w:szCs w:val="22"/>
        </w:rPr>
        <w:t>2</w:t>
      </w:r>
      <w:r w:rsidR="00D07CD4" w:rsidRPr="008F26EC">
        <w:rPr>
          <w:rFonts w:ascii="Tahoma" w:hAnsi="Tahoma" w:cs="Tahoma"/>
          <w:sz w:val="22"/>
          <w:szCs w:val="22"/>
        </w:rPr>
        <w:t xml:space="preserve"> metus;</w:t>
      </w:r>
    </w:p>
    <w:p w14:paraId="572482E0" w14:textId="383579D1" w:rsidR="00D07CD4" w:rsidRPr="008F26EC" w:rsidRDefault="008F63B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w:t>
      </w:r>
      <w:r w:rsidR="00D07CD4" w:rsidRPr="008F26EC">
        <w:rPr>
          <w:rFonts w:ascii="Tahoma" w:hAnsi="Tahoma" w:cs="Tahoma"/>
          <w:sz w:val="22"/>
          <w:szCs w:val="22"/>
        </w:rPr>
        <w:t xml:space="preserve">laidų žurnalas turi būti specializuota problemų registravimo ir sekimo programinė įranga (angl. </w:t>
      </w:r>
      <w:proofErr w:type="spellStart"/>
      <w:r w:rsidR="003E176E" w:rsidRPr="008F26EC">
        <w:rPr>
          <w:rFonts w:ascii="Tahoma" w:hAnsi="Tahoma" w:cs="Tahoma"/>
          <w:sz w:val="22"/>
          <w:szCs w:val="22"/>
        </w:rPr>
        <w:t>I</w:t>
      </w:r>
      <w:r w:rsidR="00D07CD4" w:rsidRPr="008F26EC">
        <w:rPr>
          <w:rFonts w:ascii="Tahoma" w:hAnsi="Tahoma" w:cs="Tahoma"/>
          <w:sz w:val="22"/>
          <w:szCs w:val="22"/>
        </w:rPr>
        <w:t>ssue</w:t>
      </w:r>
      <w:proofErr w:type="spellEnd"/>
      <w:r w:rsidR="00D07CD4" w:rsidRPr="008F26EC">
        <w:rPr>
          <w:rFonts w:ascii="Tahoma" w:hAnsi="Tahoma" w:cs="Tahoma"/>
          <w:sz w:val="22"/>
          <w:szCs w:val="22"/>
        </w:rPr>
        <w:t xml:space="preserve"> </w:t>
      </w:r>
      <w:proofErr w:type="spellStart"/>
      <w:r w:rsidR="003E176E" w:rsidRPr="008F26EC">
        <w:rPr>
          <w:rFonts w:ascii="Tahoma" w:hAnsi="Tahoma" w:cs="Tahoma"/>
          <w:sz w:val="22"/>
          <w:szCs w:val="22"/>
        </w:rPr>
        <w:t>T</w:t>
      </w:r>
      <w:r w:rsidR="00D07CD4" w:rsidRPr="008F26EC">
        <w:rPr>
          <w:rFonts w:ascii="Tahoma" w:hAnsi="Tahoma" w:cs="Tahoma"/>
          <w:sz w:val="22"/>
          <w:szCs w:val="22"/>
        </w:rPr>
        <w:t>racking</w:t>
      </w:r>
      <w:proofErr w:type="spellEnd"/>
      <w:r w:rsidR="00D07CD4" w:rsidRPr="008F26EC">
        <w:rPr>
          <w:rFonts w:ascii="Tahoma" w:hAnsi="Tahoma" w:cs="Tahoma"/>
          <w:sz w:val="22"/>
          <w:szCs w:val="22"/>
        </w:rPr>
        <w:t xml:space="preserve"> </w:t>
      </w:r>
      <w:proofErr w:type="spellStart"/>
      <w:r w:rsidR="003E176E" w:rsidRPr="008F26EC">
        <w:rPr>
          <w:rFonts w:ascii="Tahoma" w:hAnsi="Tahoma" w:cs="Tahoma"/>
          <w:sz w:val="22"/>
          <w:szCs w:val="22"/>
        </w:rPr>
        <w:t>S</w:t>
      </w:r>
      <w:r w:rsidR="00D07CD4" w:rsidRPr="008F26EC">
        <w:rPr>
          <w:rFonts w:ascii="Tahoma" w:hAnsi="Tahoma" w:cs="Tahoma"/>
          <w:sz w:val="22"/>
          <w:szCs w:val="22"/>
        </w:rPr>
        <w:t>oftware</w:t>
      </w:r>
      <w:proofErr w:type="spellEnd"/>
      <w:r w:rsidR="00D07CD4" w:rsidRPr="008F26EC">
        <w:rPr>
          <w:rFonts w:ascii="Tahoma" w:hAnsi="Tahoma" w:cs="Tahoma"/>
          <w:sz w:val="22"/>
          <w:szCs w:val="22"/>
        </w:rPr>
        <w:t>), paremta tinklinėmis technologijomis, t.</w:t>
      </w:r>
      <w:r w:rsidR="00B121F6" w:rsidRPr="008F26EC">
        <w:rPr>
          <w:rFonts w:ascii="Tahoma" w:hAnsi="Tahoma" w:cs="Tahoma"/>
          <w:sz w:val="22"/>
          <w:szCs w:val="22"/>
        </w:rPr>
        <w:t xml:space="preserve"> </w:t>
      </w:r>
      <w:r w:rsidR="00D07CD4" w:rsidRPr="008F26EC">
        <w:rPr>
          <w:rFonts w:ascii="Tahoma" w:hAnsi="Tahoma" w:cs="Tahoma"/>
          <w:sz w:val="22"/>
          <w:szCs w:val="22"/>
        </w:rPr>
        <w:t>y. pasiekiama naudojant interneto naršyklę</w:t>
      </w:r>
      <w:r w:rsidR="00142FF1" w:rsidRPr="008F26EC">
        <w:rPr>
          <w:rFonts w:ascii="Tahoma" w:hAnsi="Tahoma" w:cs="Tahoma"/>
          <w:sz w:val="22"/>
          <w:szCs w:val="22"/>
        </w:rPr>
        <w:t>;</w:t>
      </w:r>
    </w:p>
    <w:p w14:paraId="2EBDC12A" w14:textId="18459ED1" w:rsidR="00D07CD4"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privalo nedelsiant per bandomosios eksploatacijos plane numatytus terminus pašalinti sistemos trūkumus atsižvelgiant į užregistruotas bandomosios eksploatacijos problemų registre klaidas.</w:t>
      </w:r>
    </w:p>
    <w:p w14:paraId="7C783BEA" w14:textId="426E5999" w:rsidR="000446F2" w:rsidRPr="008F26EC" w:rsidRDefault="00D07CD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w:t>
      </w:r>
      <w:r w:rsidR="00142FF1" w:rsidRPr="008F26EC">
        <w:rPr>
          <w:rFonts w:ascii="Tahoma" w:hAnsi="Tahoma" w:cs="Tahoma"/>
          <w:sz w:val="22"/>
          <w:szCs w:val="22"/>
        </w:rPr>
        <w:t>irkėjas</w:t>
      </w:r>
      <w:r w:rsidRPr="008F26EC">
        <w:rPr>
          <w:rFonts w:ascii="Tahoma" w:hAnsi="Tahoma" w:cs="Tahoma"/>
          <w:sz w:val="22"/>
          <w:szCs w:val="22"/>
        </w:rPr>
        <w:t xml:space="preserve"> pradės Sistemos priėmimo veiklas tik tada, kai </w:t>
      </w:r>
      <w:r w:rsidR="00053EED" w:rsidRPr="008F26EC">
        <w:rPr>
          <w:rFonts w:ascii="Tahoma" w:hAnsi="Tahoma" w:cs="Tahoma"/>
          <w:sz w:val="22"/>
          <w:szCs w:val="22"/>
        </w:rPr>
        <w:t>S</w:t>
      </w:r>
      <w:r w:rsidRPr="008F26EC">
        <w:rPr>
          <w:rFonts w:ascii="Tahoma" w:hAnsi="Tahoma" w:cs="Tahoma"/>
          <w:sz w:val="22"/>
          <w:szCs w:val="22"/>
        </w:rPr>
        <w:t>istema tenkins bandomosios eksploatacijos plane apibrėžtus priėmimo kriterijus.</w:t>
      </w:r>
    </w:p>
    <w:p w14:paraId="67B67320" w14:textId="77777777" w:rsidR="0032172C" w:rsidRPr="008F26EC" w:rsidRDefault="0032172C" w:rsidP="00E22CBA">
      <w:pPr>
        <w:pStyle w:val="TekstasNr"/>
        <w:numPr>
          <w:ilvl w:val="0"/>
          <w:numId w:val="0"/>
        </w:numPr>
        <w:tabs>
          <w:tab w:val="clear" w:pos="1134"/>
        </w:tabs>
        <w:spacing w:after="0" w:line="276" w:lineRule="auto"/>
        <w:rPr>
          <w:rFonts w:ascii="Tahoma" w:hAnsi="Tahoma" w:cs="Tahoma"/>
          <w:sz w:val="22"/>
          <w:szCs w:val="22"/>
          <w:lang w:val="en-US"/>
        </w:rPr>
      </w:pPr>
    </w:p>
    <w:p w14:paraId="41AA3E0A" w14:textId="0CC5605C" w:rsidR="000446F2" w:rsidRPr="008F26EC" w:rsidRDefault="008C31CA" w:rsidP="00A249E4">
      <w:pPr>
        <w:pStyle w:val="Heading3"/>
        <w:spacing w:before="0"/>
        <w:rPr>
          <w:rFonts w:ascii="Tahoma" w:hAnsi="Tahoma" w:cs="Tahoma"/>
          <w:b/>
          <w:bCs/>
          <w:color w:val="auto"/>
          <w:sz w:val="22"/>
          <w:szCs w:val="22"/>
        </w:rPr>
      </w:pPr>
      <w:bookmarkStart w:id="94" w:name="_Toc144274566"/>
      <w:bookmarkStart w:id="95" w:name="_Toc216802917"/>
      <w:r w:rsidRPr="008F26EC">
        <w:rPr>
          <w:rFonts w:ascii="Tahoma" w:hAnsi="Tahoma" w:cs="Tahoma"/>
          <w:b/>
          <w:bCs/>
          <w:color w:val="auto"/>
          <w:sz w:val="22"/>
          <w:szCs w:val="22"/>
        </w:rPr>
        <w:t>3</w:t>
      </w:r>
      <w:r w:rsidR="000446F2" w:rsidRPr="008F26EC">
        <w:rPr>
          <w:rFonts w:ascii="Tahoma" w:hAnsi="Tahoma" w:cs="Tahoma"/>
          <w:b/>
          <w:bCs/>
          <w:color w:val="auto"/>
          <w:sz w:val="22"/>
          <w:szCs w:val="22"/>
        </w:rPr>
        <w:t>.</w:t>
      </w:r>
      <w:r w:rsidR="001F1668" w:rsidRPr="008F26EC">
        <w:rPr>
          <w:rFonts w:ascii="Tahoma" w:hAnsi="Tahoma" w:cs="Tahoma"/>
          <w:b/>
          <w:bCs/>
          <w:color w:val="auto"/>
          <w:sz w:val="22"/>
          <w:szCs w:val="22"/>
        </w:rPr>
        <w:t>3</w:t>
      </w:r>
      <w:r w:rsidR="000446F2" w:rsidRPr="008F26EC">
        <w:rPr>
          <w:rFonts w:ascii="Tahoma" w:hAnsi="Tahoma" w:cs="Tahoma"/>
          <w:b/>
          <w:bCs/>
          <w:color w:val="auto"/>
          <w:sz w:val="22"/>
          <w:szCs w:val="22"/>
        </w:rPr>
        <w:t>.</w:t>
      </w:r>
      <w:r w:rsidR="001F1668" w:rsidRPr="008F26EC">
        <w:rPr>
          <w:rFonts w:ascii="Tahoma" w:hAnsi="Tahoma" w:cs="Tahoma"/>
          <w:b/>
          <w:bCs/>
          <w:color w:val="auto"/>
          <w:sz w:val="22"/>
          <w:szCs w:val="22"/>
        </w:rPr>
        <w:t>9</w:t>
      </w:r>
      <w:r w:rsidR="00803615" w:rsidRPr="008F26EC">
        <w:rPr>
          <w:rFonts w:ascii="Tahoma" w:hAnsi="Tahoma" w:cs="Tahoma"/>
          <w:b/>
          <w:bCs/>
          <w:color w:val="auto"/>
          <w:sz w:val="22"/>
          <w:szCs w:val="22"/>
        </w:rPr>
        <w:t>.</w:t>
      </w:r>
      <w:r w:rsidR="000446F2" w:rsidRPr="008F26EC">
        <w:rPr>
          <w:rFonts w:ascii="Tahoma" w:hAnsi="Tahoma" w:cs="Tahoma"/>
          <w:b/>
          <w:bCs/>
          <w:color w:val="auto"/>
          <w:sz w:val="22"/>
          <w:szCs w:val="22"/>
        </w:rPr>
        <w:t xml:space="preserve"> Reikalavimai Sistemos</w:t>
      </w:r>
      <w:r w:rsidR="00BF479E" w:rsidRPr="008F26EC">
        <w:rPr>
          <w:rFonts w:ascii="Tahoma" w:hAnsi="Tahoma" w:cs="Tahoma"/>
          <w:b/>
          <w:bCs/>
          <w:color w:val="auto"/>
          <w:sz w:val="22"/>
          <w:szCs w:val="22"/>
        </w:rPr>
        <w:t xml:space="preserve"> pakeitimų</w:t>
      </w:r>
      <w:r w:rsidR="000446F2" w:rsidRPr="008F26EC">
        <w:rPr>
          <w:rFonts w:ascii="Tahoma" w:hAnsi="Tahoma" w:cs="Tahoma"/>
          <w:b/>
          <w:bCs/>
          <w:color w:val="auto"/>
          <w:sz w:val="22"/>
          <w:szCs w:val="22"/>
        </w:rPr>
        <w:t xml:space="preserve"> </w:t>
      </w:r>
      <w:bookmarkEnd w:id="94"/>
      <w:r w:rsidR="00AB65B6" w:rsidRPr="008F26EC">
        <w:rPr>
          <w:rFonts w:ascii="Tahoma" w:hAnsi="Tahoma" w:cs="Tahoma"/>
          <w:b/>
          <w:color w:val="auto"/>
          <w:sz w:val="22"/>
          <w:szCs w:val="22"/>
        </w:rPr>
        <w:t>valdymui</w:t>
      </w:r>
      <w:bookmarkEnd w:id="95"/>
    </w:p>
    <w:p w14:paraId="0C26A10E" w14:textId="77777777" w:rsidR="00A249E4" w:rsidRPr="008F26EC" w:rsidRDefault="00A249E4" w:rsidP="007B32B7">
      <w:pPr>
        <w:pStyle w:val="TekstasNr"/>
        <w:numPr>
          <w:ilvl w:val="0"/>
          <w:numId w:val="0"/>
        </w:numPr>
        <w:tabs>
          <w:tab w:val="clear" w:pos="1134"/>
          <w:tab w:val="left" w:pos="567"/>
        </w:tabs>
        <w:spacing w:after="0" w:line="276" w:lineRule="auto"/>
        <w:rPr>
          <w:rFonts w:ascii="Tahoma" w:hAnsi="Tahoma" w:cs="Tahoma"/>
          <w:sz w:val="22"/>
          <w:szCs w:val="22"/>
        </w:rPr>
      </w:pPr>
    </w:p>
    <w:p w14:paraId="0AA1AD0F" w14:textId="77777777" w:rsidR="004D7884" w:rsidRPr="008F26EC" w:rsidRDefault="004D788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RPO, Techninėje specifikacijoje ar kituose Paslaugų teikimo sutarties prieduose nustatyti reikalavimai gali būti keičiami Teikėjo ar Pirkėjo iniciatyva. </w:t>
      </w:r>
    </w:p>
    <w:p w14:paraId="5A8FB97D" w14:textId="3F7B53FA" w:rsidR="00FA6E27" w:rsidRPr="008F26EC" w:rsidRDefault="00FA6E2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Teikėjas privalo prieš priduodamas Sistem</w:t>
      </w:r>
      <w:r w:rsidR="00BF479E" w:rsidRPr="008F26EC">
        <w:rPr>
          <w:rFonts w:ascii="Tahoma" w:hAnsi="Tahoma" w:cs="Tahoma"/>
          <w:sz w:val="22"/>
          <w:szCs w:val="22"/>
        </w:rPr>
        <w:t>os pakeitimus</w:t>
      </w:r>
      <w:r w:rsidR="00D861CA" w:rsidRPr="008F26EC">
        <w:rPr>
          <w:rFonts w:ascii="Tahoma" w:hAnsi="Tahoma" w:cs="Tahoma"/>
          <w:sz w:val="22"/>
          <w:szCs w:val="22"/>
        </w:rPr>
        <w:t xml:space="preserve"> </w:t>
      </w:r>
      <w:r w:rsidRPr="008F26EC">
        <w:rPr>
          <w:rFonts w:ascii="Tahoma" w:hAnsi="Tahoma" w:cs="Tahoma"/>
          <w:sz w:val="22"/>
          <w:szCs w:val="22"/>
        </w:rPr>
        <w:t>Pirkėjui pateikti galutines dokumentacijos ir Sistemos išeities kodo versijas, jeigu jos buvo pakeistos nuo paskutinio pridavimo.</w:t>
      </w:r>
    </w:p>
    <w:p w14:paraId="1B9F5D42" w14:textId="54EF33E4" w:rsidR="000446F2" w:rsidRPr="008F26EC" w:rsidRDefault="000446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Visos Paslaugas bus priimami pasirašant galutinį priėmimo-perdavimo aktą.</w:t>
      </w:r>
    </w:p>
    <w:p w14:paraId="6C604324" w14:textId="281C239A" w:rsidR="000446F2" w:rsidRPr="008F26EC" w:rsidRDefault="000446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Siekiant užtikrinti sklandų </w:t>
      </w:r>
      <w:r w:rsidR="00B260E8" w:rsidRPr="008F26EC">
        <w:rPr>
          <w:rFonts w:ascii="Tahoma" w:hAnsi="Tahoma" w:cs="Tahoma"/>
          <w:sz w:val="22"/>
          <w:szCs w:val="22"/>
        </w:rPr>
        <w:t>Pirkimo</w:t>
      </w:r>
      <w:r w:rsidRPr="008F26EC">
        <w:rPr>
          <w:rFonts w:ascii="Tahoma" w:hAnsi="Tahoma" w:cs="Tahoma"/>
          <w:sz w:val="22"/>
          <w:szCs w:val="22"/>
        </w:rPr>
        <w:t xml:space="preserve"> tęstinumą:</w:t>
      </w:r>
    </w:p>
    <w:p w14:paraId="43FC9EC2" w14:textId="76F2EC64" w:rsidR="000446F2" w:rsidRPr="008F26EC" w:rsidRDefault="00D946B0"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w:t>
      </w:r>
      <w:r w:rsidR="000446F2" w:rsidRPr="008F26EC">
        <w:rPr>
          <w:rFonts w:ascii="Tahoma" w:hAnsi="Tahoma" w:cs="Tahoma"/>
          <w:sz w:val="22"/>
          <w:szCs w:val="22"/>
        </w:rPr>
        <w:t>as, nepažeidžiant autoriaus teisių turėtojo ar trečiųjų šalių intelektinės nuosavybės teisių, sutartimi perduoda P</w:t>
      </w:r>
      <w:r w:rsidR="00945DD1" w:rsidRPr="008F26EC">
        <w:rPr>
          <w:rFonts w:ascii="Tahoma" w:hAnsi="Tahoma" w:cs="Tahoma"/>
          <w:sz w:val="22"/>
          <w:szCs w:val="22"/>
        </w:rPr>
        <w:t>irkėju</w:t>
      </w:r>
      <w:r w:rsidR="000446F2" w:rsidRPr="008F26EC">
        <w:rPr>
          <w:rFonts w:ascii="Tahoma" w:hAnsi="Tahoma" w:cs="Tahoma"/>
          <w:sz w:val="22"/>
          <w:szCs w:val="22"/>
        </w:rPr>
        <w:t>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w:t>
      </w:r>
      <w:r w:rsidR="00C743BF" w:rsidRPr="008F26EC">
        <w:rPr>
          <w:rFonts w:ascii="Tahoma" w:hAnsi="Tahoma" w:cs="Tahoma"/>
          <w:sz w:val="22"/>
          <w:szCs w:val="22"/>
        </w:rPr>
        <w:t>s</w:t>
      </w:r>
      <w:r w:rsidR="008F63B7" w:rsidRPr="008F26EC">
        <w:rPr>
          <w:rFonts w:ascii="Tahoma" w:hAnsi="Tahoma" w:cs="Tahoma"/>
          <w:sz w:val="22"/>
          <w:szCs w:val="22"/>
        </w:rPr>
        <w:t>)</w:t>
      </w:r>
      <w:r w:rsidR="00C743BF" w:rsidRPr="008F26EC">
        <w:rPr>
          <w:rFonts w:ascii="Tahoma" w:hAnsi="Tahoma" w:cs="Tahoma"/>
          <w:sz w:val="22"/>
          <w:szCs w:val="22"/>
        </w:rPr>
        <w:t>;</w:t>
      </w:r>
    </w:p>
    <w:p w14:paraId="4D635ADB" w14:textId="01C2936A" w:rsidR="000446F2" w:rsidRPr="008F26EC" w:rsidRDefault="00C743BF"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j</w:t>
      </w:r>
      <w:r w:rsidR="000446F2" w:rsidRPr="008F26EC">
        <w:rPr>
          <w:rFonts w:ascii="Tahoma" w:hAnsi="Tahoma" w:cs="Tahoma"/>
          <w:sz w:val="22"/>
          <w:szCs w:val="22"/>
        </w:rPr>
        <w:t xml:space="preserve">eigu </w:t>
      </w:r>
      <w:r w:rsidRPr="008F26EC">
        <w:rPr>
          <w:rFonts w:ascii="Tahoma" w:hAnsi="Tahoma" w:cs="Tahoma"/>
          <w:sz w:val="22"/>
          <w:szCs w:val="22"/>
        </w:rPr>
        <w:t>Projekte</w:t>
      </w:r>
      <w:r w:rsidR="000446F2" w:rsidRPr="008F26EC">
        <w:rPr>
          <w:rFonts w:ascii="Tahoma" w:hAnsi="Tahoma" w:cs="Tahoma"/>
          <w:sz w:val="22"/>
          <w:szCs w:val="22"/>
        </w:rPr>
        <w:t xml:space="preserve">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w:t>
      </w:r>
      <w:r w:rsidR="00313239" w:rsidRPr="008F26EC">
        <w:rPr>
          <w:rFonts w:ascii="Tahoma" w:hAnsi="Tahoma" w:cs="Tahoma"/>
          <w:sz w:val="22"/>
          <w:szCs w:val="22"/>
        </w:rPr>
        <w:t>irkėjui</w:t>
      </w:r>
      <w:r w:rsidR="000446F2" w:rsidRPr="008F26EC">
        <w:rPr>
          <w:rFonts w:ascii="Tahoma" w:hAnsi="Tahoma" w:cs="Tahoma"/>
          <w:sz w:val="22"/>
          <w:szCs w:val="22"/>
        </w:rPr>
        <w:t xml:space="preserve"> neturi apriboti šias teises perdavusio </w:t>
      </w:r>
      <w:r w:rsidR="00D946B0" w:rsidRPr="008F26EC">
        <w:rPr>
          <w:rFonts w:ascii="Tahoma" w:hAnsi="Tahoma" w:cs="Tahoma"/>
          <w:sz w:val="22"/>
          <w:szCs w:val="22"/>
        </w:rPr>
        <w:t>Teikėj</w:t>
      </w:r>
      <w:r w:rsidR="000446F2" w:rsidRPr="008F26EC">
        <w:rPr>
          <w:rFonts w:ascii="Tahoma" w:hAnsi="Tahoma" w:cs="Tahoma"/>
          <w:sz w:val="22"/>
          <w:szCs w:val="22"/>
        </w:rPr>
        <w:t>o teisės be atskiro P</w:t>
      </w:r>
      <w:r w:rsidR="00461122" w:rsidRPr="008F26EC">
        <w:rPr>
          <w:rFonts w:ascii="Tahoma" w:hAnsi="Tahoma" w:cs="Tahoma"/>
          <w:sz w:val="22"/>
          <w:szCs w:val="22"/>
        </w:rPr>
        <w:t>irkėjo</w:t>
      </w:r>
      <w:r w:rsidR="000446F2" w:rsidRPr="008F26EC">
        <w:rPr>
          <w:rFonts w:ascii="Tahoma" w:hAnsi="Tahoma" w:cs="Tahoma"/>
          <w:sz w:val="22"/>
          <w:szCs w:val="22"/>
        </w:rPr>
        <w:t xml:space="preserve"> sutikimo toliau vystyti, tobulinti, platinti ir atlikti kitus reikiamus veiksmus su sukurta programine įranga ar parengtais projektiniais dokumentais</w:t>
      </w:r>
      <w:r w:rsidRPr="008F26EC">
        <w:rPr>
          <w:rFonts w:ascii="Tahoma" w:hAnsi="Tahoma" w:cs="Tahoma"/>
          <w:sz w:val="22"/>
          <w:szCs w:val="22"/>
        </w:rPr>
        <w:t>;</w:t>
      </w:r>
    </w:p>
    <w:p w14:paraId="77A1705A" w14:textId="379B7063" w:rsidR="000446F2" w:rsidRPr="008F26EC" w:rsidRDefault="008D2BC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w:t>
      </w:r>
      <w:r w:rsidR="000446F2" w:rsidRPr="008F26EC">
        <w:rPr>
          <w:rFonts w:ascii="Tahoma" w:hAnsi="Tahoma" w:cs="Tahoma"/>
          <w:sz w:val="22"/>
          <w:szCs w:val="22"/>
        </w:rPr>
        <w:t>artu su kompiuterine programa, kaip ši sąvoka apibrėžta LR autorių teisių ir gretutinių teisių įstatyme, P</w:t>
      </w:r>
      <w:r w:rsidR="00B57028" w:rsidRPr="008F26EC">
        <w:rPr>
          <w:rFonts w:ascii="Tahoma" w:hAnsi="Tahoma" w:cs="Tahoma"/>
          <w:sz w:val="22"/>
          <w:szCs w:val="22"/>
        </w:rPr>
        <w:t>irkėju</w:t>
      </w:r>
      <w:r w:rsidR="000446F2" w:rsidRPr="008F26EC">
        <w:rPr>
          <w:rFonts w:ascii="Tahoma" w:hAnsi="Tahoma" w:cs="Tahoma"/>
          <w:sz w:val="22"/>
          <w:szCs w:val="22"/>
        </w:rPr>
        <w:t>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r w:rsidRPr="008F26EC">
        <w:rPr>
          <w:rFonts w:ascii="Tahoma" w:hAnsi="Tahoma" w:cs="Tahoma"/>
          <w:sz w:val="22"/>
          <w:szCs w:val="22"/>
        </w:rPr>
        <w:t>;</w:t>
      </w:r>
    </w:p>
    <w:p w14:paraId="57EE374A" w14:textId="7BE6BD59" w:rsidR="000446F2" w:rsidRPr="008F26EC" w:rsidRDefault="00D946B0"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w:t>
      </w:r>
      <w:r w:rsidR="000446F2" w:rsidRPr="008F26EC">
        <w:rPr>
          <w:rFonts w:ascii="Tahoma" w:hAnsi="Tahoma" w:cs="Tahoma"/>
          <w:sz w:val="22"/>
          <w:szCs w:val="22"/>
        </w:rPr>
        <w:t>as turi perduoti P</w:t>
      </w:r>
      <w:r w:rsidR="00406931" w:rsidRPr="008F26EC">
        <w:rPr>
          <w:rFonts w:ascii="Tahoma" w:hAnsi="Tahoma" w:cs="Tahoma"/>
          <w:sz w:val="22"/>
          <w:szCs w:val="22"/>
        </w:rPr>
        <w:t>irkėjui</w:t>
      </w:r>
      <w:r w:rsidR="000446F2" w:rsidRPr="008F26EC">
        <w:rPr>
          <w:rFonts w:ascii="Tahoma" w:hAnsi="Tahoma" w:cs="Tahoma"/>
          <w:sz w:val="22"/>
          <w:szCs w:val="22"/>
        </w:rPr>
        <w:t xml:space="preserve"> </w:t>
      </w:r>
      <w:r w:rsidR="00B260E8" w:rsidRPr="008F26EC">
        <w:rPr>
          <w:rFonts w:ascii="Tahoma" w:hAnsi="Tahoma" w:cs="Tahoma"/>
          <w:sz w:val="22"/>
          <w:szCs w:val="22"/>
        </w:rPr>
        <w:t>Pirkimo</w:t>
      </w:r>
      <w:r w:rsidR="000446F2" w:rsidRPr="008F26EC">
        <w:rPr>
          <w:rFonts w:ascii="Tahoma" w:hAnsi="Tahoma" w:cs="Tahoma"/>
          <w:sz w:val="22"/>
          <w:szCs w:val="22"/>
        </w:rPr>
        <w:t xml:space="preserve"> metu sukurtą Sistemos programinę įrangą ir jos išeitinį kodą ar atskirų Sistemos komponentų paslaugų priėmimo – perdavimo akto pasirašymo datai</w:t>
      </w:r>
      <w:r w:rsidR="00AD7574" w:rsidRPr="008F26EC">
        <w:rPr>
          <w:rFonts w:ascii="Tahoma" w:hAnsi="Tahoma" w:cs="Tahoma"/>
          <w:sz w:val="22"/>
          <w:szCs w:val="22"/>
        </w:rPr>
        <w:t>;</w:t>
      </w:r>
    </w:p>
    <w:p w14:paraId="0E2BD660" w14:textId="7FFCF565" w:rsidR="000446F2" w:rsidRPr="008F26EC" w:rsidRDefault="000446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r w:rsidR="00D946B0" w:rsidRPr="008F26EC">
        <w:rPr>
          <w:rFonts w:ascii="Tahoma" w:hAnsi="Tahoma" w:cs="Tahoma"/>
          <w:sz w:val="22"/>
          <w:szCs w:val="22"/>
        </w:rPr>
        <w:t>Teikėj</w:t>
      </w:r>
      <w:r w:rsidRPr="008F26EC">
        <w:rPr>
          <w:rFonts w:ascii="Tahoma" w:hAnsi="Tahoma" w:cs="Tahoma"/>
          <w:sz w:val="22"/>
          <w:szCs w:val="22"/>
        </w:rPr>
        <w:t>as neturi teisės atskleisti jokios su paslaugų teikimu susijusios informacijos trečiosioms šalims be P</w:t>
      </w:r>
      <w:r w:rsidR="00B32A5D" w:rsidRPr="008F26EC">
        <w:rPr>
          <w:rFonts w:ascii="Tahoma" w:hAnsi="Tahoma" w:cs="Tahoma"/>
          <w:sz w:val="22"/>
          <w:szCs w:val="22"/>
        </w:rPr>
        <w:t>irkėjo</w:t>
      </w:r>
      <w:r w:rsidRPr="008F26EC">
        <w:rPr>
          <w:rFonts w:ascii="Tahoma" w:hAnsi="Tahoma" w:cs="Tahoma"/>
          <w:sz w:val="22"/>
          <w:szCs w:val="22"/>
        </w:rPr>
        <w:t xml:space="preserve"> raštiško leidimo arba jei to reikalauja įstatymai.</w:t>
      </w:r>
    </w:p>
    <w:p w14:paraId="6C3623F1" w14:textId="77777777" w:rsidR="00693D81" w:rsidRPr="008F26EC" w:rsidRDefault="00693D81" w:rsidP="00693D81">
      <w:pPr>
        <w:rPr>
          <w:rFonts w:ascii="Tahoma" w:hAnsi="Tahoma" w:cs="Tahoma"/>
          <w:sz w:val="22"/>
          <w:szCs w:val="22"/>
        </w:rPr>
      </w:pPr>
    </w:p>
    <w:p w14:paraId="174A8604" w14:textId="13307AEE" w:rsidR="00D33297" w:rsidRPr="008F26EC" w:rsidRDefault="00D00FB2" w:rsidP="004D7884">
      <w:pPr>
        <w:pStyle w:val="Heading3"/>
        <w:spacing w:before="0"/>
        <w:rPr>
          <w:rFonts w:ascii="Tahoma" w:hAnsi="Tahoma" w:cs="Tahoma"/>
          <w:b/>
          <w:bCs/>
          <w:color w:val="auto"/>
          <w:sz w:val="22"/>
          <w:szCs w:val="22"/>
        </w:rPr>
      </w:pPr>
      <w:bookmarkStart w:id="96" w:name="_Toc144274567"/>
      <w:bookmarkStart w:id="97" w:name="_Toc216802918"/>
      <w:r w:rsidRPr="008F26EC">
        <w:rPr>
          <w:rFonts w:ascii="Tahoma" w:hAnsi="Tahoma" w:cs="Tahoma"/>
          <w:b/>
          <w:bCs/>
          <w:color w:val="auto"/>
          <w:sz w:val="22"/>
          <w:szCs w:val="22"/>
        </w:rPr>
        <w:t>3</w:t>
      </w:r>
      <w:r w:rsidR="000446F2" w:rsidRPr="008F26EC">
        <w:rPr>
          <w:rFonts w:ascii="Tahoma" w:hAnsi="Tahoma" w:cs="Tahoma"/>
          <w:b/>
          <w:bCs/>
          <w:color w:val="auto"/>
          <w:sz w:val="22"/>
          <w:szCs w:val="22"/>
        </w:rPr>
        <w:t>.</w:t>
      </w:r>
      <w:r w:rsidR="00635665" w:rsidRPr="008F26EC">
        <w:rPr>
          <w:rFonts w:ascii="Tahoma" w:hAnsi="Tahoma" w:cs="Tahoma"/>
          <w:b/>
          <w:bCs/>
          <w:color w:val="auto"/>
          <w:sz w:val="22"/>
          <w:szCs w:val="22"/>
        </w:rPr>
        <w:t>3</w:t>
      </w:r>
      <w:r w:rsidR="000446F2" w:rsidRPr="008F26EC">
        <w:rPr>
          <w:rFonts w:ascii="Tahoma" w:hAnsi="Tahoma" w:cs="Tahoma"/>
          <w:b/>
          <w:bCs/>
          <w:color w:val="auto"/>
          <w:sz w:val="22"/>
          <w:szCs w:val="22"/>
        </w:rPr>
        <w:t>.</w:t>
      </w:r>
      <w:r w:rsidR="005D6D99" w:rsidRPr="008F26EC">
        <w:rPr>
          <w:rFonts w:ascii="Tahoma" w:hAnsi="Tahoma" w:cs="Tahoma"/>
          <w:b/>
          <w:bCs/>
          <w:color w:val="auto"/>
          <w:sz w:val="22"/>
          <w:szCs w:val="22"/>
        </w:rPr>
        <w:t>10</w:t>
      </w:r>
      <w:r w:rsidR="00635665" w:rsidRPr="008F26EC">
        <w:rPr>
          <w:rFonts w:ascii="Tahoma" w:hAnsi="Tahoma" w:cs="Tahoma"/>
          <w:b/>
          <w:bCs/>
          <w:color w:val="auto"/>
          <w:sz w:val="22"/>
          <w:szCs w:val="22"/>
        </w:rPr>
        <w:t>.</w:t>
      </w:r>
      <w:r w:rsidR="000446F2" w:rsidRPr="008F26EC">
        <w:rPr>
          <w:rFonts w:ascii="Tahoma" w:hAnsi="Tahoma" w:cs="Tahoma"/>
          <w:b/>
          <w:bCs/>
          <w:color w:val="auto"/>
          <w:sz w:val="22"/>
          <w:szCs w:val="22"/>
        </w:rPr>
        <w:t xml:space="preserve"> </w:t>
      </w:r>
      <w:r w:rsidR="00D33297" w:rsidRPr="008F26EC">
        <w:rPr>
          <w:rFonts w:ascii="Tahoma" w:hAnsi="Tahoma" w:cs="Tahoma"/>
          <w:b/>
          <w:bCs/>
          <w:color w:val="auto"/>
          <w:sz w:val="22"/>
          <w:szCs w:val="22"/>
        </w:rPr>
        <w:t>Reikalavimai garantin</w:t>
      </w:r>
      <w:r w:rsidR="007503BD" w:rsidRPr="008F26EC">
        <w:rPr>
          <w:rFonts w:ascii="Tahoma" w:hAnsi="Tahoma" w:cs="Tahoma"/>
          <w:b/>
          <w:bCs/>
          <w:color w:val="auto"/>
          <w:sz w:val="22"/>
          <w:szCs w:val="22"/>
        </w:rPr>
        <w:t>e</w:t>
      </w:r>
      <w:r w:rsidR="00D33297" w:rsidRPr="008F26EC">
        <w:rPr>
          <w:rFonts w:ascii="Tahoma" w:hAnsi="Tahoma" w:cs="Tahoma"/>
          <w:b/>
          <w:bCs/>
          <w:color w:val="auto"/>
          <w:sz w:val="22"/>
          <w:szCs w:val="22"/>
        </w:rPr>
        <w:t>i priežiūrai</w:t>
      </w:r>
      <w:bookmarkEnd w:id="96"/>
      <w:bookmarkEnd w:id="97"/>
    </w:p>
    <w:p w14:paraId="3A87A1F6" w14:textId="569423D6" w:rsidR="00D33297" w:rsidRPr="008F26EC" w:rsidRDefault="00D33297" w:rsidP="007B32B7">
      <w:pPr>
        <w:pStyle w:val="TekstasNr"/>
        <w:numPr>
          <w:ilvl w:val="0"/>
          <w:numId w:val="0"/>
        </w:numPr>
        <w:tabs>
          <w:tab w:val="clear" w:pos="1134"/>
          <w:tab w:val="left" w:pos="567"/>
        </w:tabs>
        <w:spacing w:after="0" w:line="276" w:lineRule="auto"/>
        <w:rPr>
          <w:rFonts w:ascii="Tahoma" w:hAnsi="Tahoma" w:cs="Tahoma"/>
          <w:sz w:val="22"/>
          <w:szCs w:val="22"/>
        </w:rPr>
      </w:pPr>
    </w:p>
    <w:p w14:paraId="1598969E" w14:textId="7E2FC906"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privalės užtikrinti </w:t>
      </w:r>
      <w:r w:rsidR="007B1DBC" w:rsidRPr="008F26EC">
        <w:rPr>
          <w:rFonts w:ascii="Tahoma" w:hAnsi="Tahoma" w:cs="Tahoma"/>
          <w:sz w:val="22"/>
          <w:szCs w:val="22"/>
        </w:rPr>
        <w:t>vystomos</w:t>
      </w:r>
      <w:r w:rsidR="0070689F" w:rsidRPr="008F26EC">
        <w:rPr>
          <w:rFonts w:ascii="Tahoma" w:hAnsi="Tahoma" w:cs="Tahoma"/>
          <w:sz w:val="22"/>
          <w:szCs w:val="22"/>
        </w:rPr>
        <w:t xml:space="preserve"> </w:t>
      </w:r>
      <w:r w:rsidRPr="008F26EC">
        <w:rPr>
          <w:rFonts w:ascii="Tahoma" w:hAnsi="Tahoma" w:cs="Tahoma"/>
          <w:sz w:val="22"/>
          <w:szCs w:val="22"/>
        </w:rPr>
        <w:t>Sistemos ir įdiegtos licencinės programinės įrangos garantinę priežiūrą.</w:t>
      </w:r>
    </w:p>
    <w:p w14:paraId="19D6DC8E" w14:textId="1480419D"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Garantinės priežiūros terminas 12 mėnesių nuo galutinio paslaugų priėmimo–perdavimo akto pasirašymo dato</w:t>
      </w:r>
      <w:r w:rsidR="00D66ED2" w:rsidRPr="008F26EC">
        <w:rPr>
          <w:rFonts w:ascii="Tahoma" w:hAnsi="Tahoma" w:cs="Tahoma"/>
          <w:sz w:val="22"/>
          <w:szCs w:val="22"/>
        </w:rPr>
        <w:t>s</w:t>
      </w:r>
      <w:r w:rsidRPr="008F26EC">
        <w:rPr>
          <w:rFonts w:ascii="Tahoma" w:hAnsi="Tahoma" w:cs="Tahoma"/>
          <w:sz w:val="22"/>
          <w:szCs w:val="22"/>
        </w:rPr>
        <w:t>.</w:t>
      </w:r>
    </w:p>
    <w:p w14:paraId="62D7ED0E" w14:textId="737E0878"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Garantinis aptarnavimas turi būti teikiamas:</w:t>
      </w:r>
    </w:p>
    <w:p w14:paraId="10AE1824" w14:textId="00317F6B" w:rsidR="00D33297" w:rsidRPr="008F26EC" w:rsidRDefault="004C0773"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w:t>
      </w:r>
      <w:r w:rsidR="00D33297" w:rsidRPr="008F26EC">
        <w:rPr>
          <w:rFonts w:ascii="Tahoma" w:hAnsi="Tahoma" w:cs="Tahoma"/>
          <w:sz w:val="22"/>
          <w:szCs w:val="22"/>
        </w:rPr>
        <w:t>ukurtos programinės įrangos funkcionalumui;</w:t>
      </w:r>
    </w:p>
    <w:p w14:paraId="01E0DFB2" w14:textId="7556E169" w:rsidR="00D33297" w:rsidRPr="008F26EC" w:rsidRDefault="00D3329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standartinės licencinės programinės įrangos konfigūracijai;</w:t>
      </w:r>
    </w:p>
    <w:p w14:paraId="2AF24F23" w14:textId="20ED6087" w:rsidR="00D33297" w:rsidRPr="008F26EC" w:rsidRDefault="00D3329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integracinių sąsajų su išorinėmis sistemomis funkcionalumui;</w:t>
      </w:r>
    </w:p>
    <w:p w14:paraId="2CD2B049" w14:textId="5E5F302C" w:rsidR="00D33297" w:rsidRPr="008F26EC" w:rsidRDefault="00AF5841"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gamybinės (PROD)</w:t>
      </w:r>
      <w:r w:rsidR="00B141AD" w:rsidRPr="008F26EC">
        <w:rPr>
          <w:rFonts w:ascii="Tahoma" w:hAnsi="Tahoma" w:cs="Tahoma"/>
          <w:sz w:val="22"/>
          <w:szCs w:val="22"/>
        </w:rPr>
        <w:t xml:space="preserve"> aplinkos</w:t>
      </w:r>
      <w:r w:rsidR="00D33297" w:rsidRPr="008F26EC">
        <w:rPr>
          <w:rFonts w:ascii="Tahoma" w:hAnsi="Tahoma" w:cs="Tahoma"/>
          <w:sz w:val="22"/>
          <w:szCs w:val="22"/>
        </w:rPr>
        <w:t xml:space="preserve"> ir </w:t>
      </w:r>
      <w:proofErr w:type="spellStart"/>
      <w:r w:rsidR="00D33297" w:rsidRPr="008F26EC">
        <w:rPr>
          <w:rFonts w:ascii="Tahoma" w:hAnsi="Tahoma" w:cs="Tahoma"/>
          <w:sz w:val="22"/>
          <w:szCs w:val="22"/>
        </w:rPr>
        <w:t>testinės</w:t>
      </w:r>
      <w:proofErr w:type="spellEnd"/>
      <w:r w:rsidRPr="008F26EC">
        <w:rPr>
          <w:rFonts w:ascii="Tahoma" w:hAnsi="Tahoma" w:cs="Tahoma"/>
          <w:sz w:val="22"/>
          <w:szCs w:val="22"/>
        </w:rPr>
        <w:t xml:space="preserve"> (TEST)</w:t>
      </w:r>
      <w:r w:rsidR="00D33297" w:rsidRPr="008F26EC">
        <w:rPr>
          <w:rFonts w:ascii="Tahoma" w:hAnsi="Tahoma" w:cs="Tahoma"/>
          <w:sz w:val="22"/>
          <w:szCs w:val="22"/>
        </w:rPr>
        <w:t xml:space="preserve"> aplinkos konfigūracijai;</w:t>
      </w:r>
    </w:p>
    <w:p w14:paraId="29C19E56" w14:textId="1EA70480" w:rsidR="00D33297" w:rsidRPr="008F26EC" w:rsidRDefault="00D3329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duomenų migravimo procedūroms; </w:t>
      </w:r>
    </w:p>
    <w:p w14:paraId="03E41D77" w14:textId="2B15C463" w:rsidR="00D33297" w:rsidRPr="008F26EC" w:rsidRDefault="00D3329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visai pateiktai dokumentacijai.</w:t>
      </w:r>
    </w:p>
    <w:p w14:paraId="614B1800" w14:textId="5EFA4D4F"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98" w:name="_Toc352234921"/>
      <w:bookmarkStart w:id="99" w:name="_Toc352235612"/>
      <w:bookmarkStart w:id="100" w:name="_Toc352235973"/>
      <w:r w:rsidRPr="008F26EC">
        <w:rPr>
          <w:rFonts w:ascii="Tahoma" w:hAnsi="Tahoma" w:cs="Tahoma"/>
          <w:sz w:val="22"/>
          <w:szCs w:val="22"/>
        </w:rPr>
        <w:t>Pirkėjui turi būti pateiktos programinės priemonės skirtos klaidų registravimo ir jų šalinimo eigos stebėjimui.</w:t>
      </w:r>
    </w:p>
    <w:p w14:paraId="18E49391" w14:textId="159586C5"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Garantinio aptarnavimo metu Teikėjas turės teikti šias bendras sistemos priežiūros paslaugas, užtikrinančias korektišką sistemos veikim</w:t>
      </w:r>
      <w:r w:rsidR="00035FCD" w:rsidRPr="008F26EC">
        <w:rPr>
          <w:rFonts w:ascii="Tahoma" w:hAnsi="Tahoma" w:cs="Tahoma"/>
          <w:sz w:val="22"/>
          <w:szCs w:val="22"/>
        </w:rPr>
        <w:t>ą</w:t>
      </w:r>
      <w:r w:rsidRPr="008F26EC">
        <w:rPr>
          <w:rFonts w:ascii="Tahoma" w:hAnsi="Tahoma" w:cs="Tahoma"/>
          <w:sz w:val="22"/>
          <w:szCs w:val="22"/>
        </w:rPr>
        <w:t>:</w:t>
      </w:r>
    </w:p>
    <w:p w14:paraId="13FDD3CE" w14:textId="2EC7668E" w:rsidR="00D33297" w:rsidRPr="008F26EC" w:rsidRDefault="00A815FA"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w:t>
      </w:r>
      <w:r w:rsidR="00D33297" w:rsidRPr="008F26EC">
        <w:rPr>
          <w:rFonts w:ascii="Tahoma" w:hAnsi="Tahoma" w:cs="Tahoma"/>
          <w:sz w:val="22"/>
          <w:szCs w:val="22"/>
        </w:rPr>
        <w:t>istemos klaidų ar netikslumų registravim</w:t>
      </w:r>
      <w:r w:rsidR="00BD5DB0" w:rsidRPr="008F26EC">
        <w:rPr>
          <w:rFonts w:ascii="Tahoma" w:hAnsi="Tahoma" w:cs="Tahoma"/>
          <w:sz w:val="22"/>
          <w:szCs w:val="22"/>
        </w:rPr>
        <w:t>ą</w:t>
      </w:r>
      <w:r w:rsidR="00D33297" w:rsidRPr="008F26EC">
        <w:rPr>
          <w:rFonts w:ascii="Tahoma" w:hAnsi="Tahoma" w:cs="Tahoma"/>
          <w:sz w:val="22"/>
          <w:szCs w:val="22"/>
        </w:rPr>
        <w:t>;</w:t>
      </w:r>
    </w:p>
    <w:p w14:paraId="0BB34D2C" w14:textId="0DDE01C1" w:rsidR="00D33297" w:rsidRPr="008F26EC" w:rsidRDefault="00D67CEA"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S</w:t>
      </w:r>
      <w:r w:rsidR="00D33297" w:rsidRPr="008F26EC">
        <w:rPr>
          <w:rFonts w:ascii="Tahoma" w:hAnsi="Tahoma" w:cs="Tahoma"/>
          <w:sz w:val="22"/>
          <w:szCs w:val="22"/>
        </w:rPr>
        <w:t>istemos klaidų ar netikslumų taisymą, testavimą, diegimą ir atnaujintų programinių priemonių išeities tekstų pateikimą Pirkėjui;</w:t>
      </w:r>
    </w:p>
    <w:p w14:paraId="78A44176" w14:textId="0B7B9038" w:rsidR="00D33297" w:rsidRPr="008F26EC" w:rsidRDefault="00D67CEA"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w:t>
      </w:r>
      <w:r w:rsidR="00D33297" w:rsidRPr="008F26EC">
        <w:rPr>
          <w:rFonts w:ascii="Tahoma" w:hAnsi="Tahoma" w:cs="Tahoma"/>
          <w:sz w:val="22"/>
          <w:szCs w:val="22"/>
        </w:rPr>
        <w:t>istemos dokumentacijos tikslinimą pagal atliktus taisymus;</w:t>
      </w:r>
    </w:p>
    <w:p w14:paraId="507039B6" w14:textId="32A58944" w:rsidR="00D33297" w:rsidRPr="008F26EC" w:rsidRDefault="00D33297"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konsultacijų apie sukurtą programinę įrangą teikimą garantiniais klausimais.</w:t>
      </w:r>
    </w:p>
    <w:p w14:paraId="7C62E00B" w14:textId="5F7209DF" w:rsidR="00D33297" w:rsidRPr="008F26EC" w:rsidRDefault="00D33297"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Garantinės priežiūros procedūros dokumente Teikėjas turi detaliai aprašyti garantinio aptarnavimo sąlygas</w:t>
      </w:r>
      <w:r w:rsidR="00E96718" w:rsidRPr="008F26EC">
        <w:rPr>
          <w:rFonts w:ascii="Tahoma" w:hAnsi="Tahoma" w:cs="Tahoma"/>
          <w:sz w:val="22"/>
          <w:szCs w:val="22"/>
        </w:rPr>
        <w:t>:</w:t>
      </w:r>
    </w:p>
    <w:p w14:paraId="30D70F5C" w14:textId="635AB7A4" w:rsidR="00666F2A" w:rsidRPr="008F26EC" w:rsidRDefault="00E9671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r</w:t>
      </w:r>
      <w:r w:rsidR="00666F2A" w:rsidRPr="008F26EC">
        <w:rPr>
          <w:rFonts w:ascii="Tahoma" w:hAnsi="Tahoma" w:cs="Tahoma"/>
          <w:sz w:val="22"/>
          <w:szCs w:val="22"/>
        </w:rPr>
        <w:t>eakcijos į problemą laikas (problema užregistruota ir perduota sprendimui) – kritinės – ne ilgiau kaip 2 (dvi), o nekritinės – ne ilgiau kaip 4 (keturios) Pirkėjo darbo laiko valandos;</w:t>
      </w:r>
    </w:p>
    <w:p w14:paraId="4574FFB5" w14:textId="3776BEBB" w:rsidR="00666F2A" w:rsidRPr="008F26EC" w:rsidRDefault="007E73BE"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w:t>
      </w:r>
      <w:r w:rsidR="00666F2A" w:rsidRPr="008F26EC">
        <w:rPr>
          <w:rFonts w:ascii="Tahoma" w:hAnsi="Tahoma" w:cs="Tahoma"/>
          <w:sz w:val="22"/>
          <w:szCs w:val="22"/>
        </w:rPr>
        <w:t xml:space="preserve">ritinės problemos sprendimo (problemos šalinimo ir funkcionalumo atnaujinimo) trukmė – ne ilgiau kaip 1 (viena) darbo diena nuo pranešimo apie gedimą gavimo suderintu būdu. Jei gedimo per nurodytą laiką pašalinti negalima, kartu su Pirkėju suderinama dėl gedimo pašalinimo laiko. Kitų </w:t>
      </w:r>
      <w:r w:rsidR="008F63B7" w:rsidRPr="008F26EC">
        <w:rPr>
          <w:rFonts w:ascii="Tahoma" w:hAnsi="Tahoma" w:cs="Tahoma"/>
          <w:sz w:val="22"/>
          <w:szCs w:val="22"/>
        </w:rPr>
        <w:t xml:space="preserve">ne </w:t>
      </w:r>
      <w:r w:rsidR="00666F2A" w:rsidRPr="008F26EC">
        <w:rPr>
          <w:rFonts w:ascii="Tahoma" w:hAnsi="Tahoma" w:cs="Tahoma"/>
          <w:sz w:val="22"/>
          <w:szCs w:val="22"/>
        </w:rPr>
        <w:t>kritiškumų problemų šalinimo trukmė turi būti apibrėžta garantinės priežiūros procedūros dokumente</w:t>
      </w:r>
      <w:r w:rsidR="00BB3FB2" w:rsidRPr="008F26EC">
        <w:rPr>
          <w:rFonts w:ascii="Tahoma" w:hAnsi="Tahoma" w:cs="Tahoma"/>
          <w:sz w:val="22"/>
          <w:szCs w:val="22"/>
        </w:rPr>
        <w:t>;</w:t>
      </w:r>
    </w:p>
    <w:p w14:paraId="3482A0F1" w14:textId="42E69366" w:rsidR="00666F2A" w:rsidRPr="008F26EC" w:rsidRDefault="00BB3FB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w:t>
      </w:r>
      <w:r w:rsidR="00666F2A" w:rsidRPr="008F26EC">
        <w:rPr>
          <w:rFonts w:ascii="Tahoma" w:hAnsi="Tahoma" w:cs="Tahoma"/>
          <w:sz w:val="22"/>
          <w:szCs w:val="22"/>
        </w:rPr>
        <w:t xml:space="preserve">onsultacijos telefonu ir elektroniniu paštu (angl. </w:t>
      </w:r>
      <w:proofErr w:type="spellStart"/>
      <w:r w:rsidR="00666F2A" w:rsidRPr="008F26EC">
        <w:rPr>
          <w:rFonts w:ascii="Tahoma" w:hAnsi="Tahoma" w:cs="Tahoma"/>
          <w:sz w:val="22"/>
          <w:szCs w:val="22"/>
        </w:rPr>
        <w:t>Hot</w:t>
      </w:r>
      <w:proofErr w:type="spellEnd"/>
      <w:r w:rsidR="00666F2A" w:rsidRPr="008F26EC">
        <w:rPr>
          <w:rFonts w:ascii="Tahoma" w:hAnsi="Tahoma" w:cs="Tahoma"/>
          <w:sz w:val="22"/>
          <w:szCs w:val="22"/>
        </w:rPr>
        <w:t xml:space="preserve"> </w:t>
      </w:r>
      <w:r w:rsidR="00FC5ECF" w:rsidRPr="008F26EC">
        <w:rPr>
          <w:rFonts w:ascii="Tahoma" w:hAnsi="Tahoma" w:cs="Tahoma"/>
          <w:sz w:val="22"/>
          <w:szCs w:val="22"/>
        </w:rPr>
        <w:t>L</w:t>
      </w:r>
      <w:r w:rsidR="00666F2A" w:rsidRPr="008F26EC">
        <w:rPr>
          <w:rFonts w:ascii="Tahoma" w:hAnsi="Tahoma" w:cs="Tahoma"/>
          <w:sz w:val="22"/>
          <w:szCs w:val="22"/>
        </w:rPr>
        <w:t>ine) turi būti teikiamos darbo dienomis Pirkėjo oficialiai patvirtintu darbo laiku</w:t>
      </w:r>
      <w:r w:rsidRPr="008F26EC">
        <w:rPr>
          <w:rFonts w:ascii="Tahoma" w:hAnsi="Tahoma" w:cs="Tahoma"/>
          <w:sz w:val="22"/>
          <w:szCs w:val="22"/>
        </w:rPr>
        <w:t>;</w:t>
      </w:r>
    </w:p>
    <w:p w14:paraId="1264FD65" w14:textId="30AF5547" w:rsidR="00666F2A" w:rsidRPr="008F26EC" w:rsidRDefault="00666F2A"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Galimybė visą parą registruoti problemas internetu bei stebėti problemų sprendimo būklę naudojant </w:t>
      </w:r>
      <w:r w:rsidR="003C7356" w:rsidRPr="008F26EC">
        <w:rPr>
          <w:rFonts w:ascii="Tahoma" w:hAnsi="Tahoma" w:cs="Tahoma"/>
          <w:sz w:val="22"/>
          <w:szCs w:val="22"/>
        </w:rPr>
        <w:t>T</w:t>
      </w:r>
      <w:r w:rsidRPr="008F26EC">
        <w:rPr>
          <w:rFonts w:ascii="Tahoma" w:hAnsi="Tahoma" w:cs="Tahoma"/>
          <w:sz w:val="22"/>
          <w:szCs w:val="22"/>
        </w:rPr>
        <w:t>eikėjo pateiktą klaidų registravimo įrankį arba Pirkėjo JIRA, jei bus sutarta klaidas registruoti joje</w:t>
      </w:r>
      <w:r w:rsidR="00BB3FB2" w:rsidRPr="008F26EC">
        <w:rPr>
          <w:rFonts w:ascii="Tahoma" w:hAnsi="Tahoma" w:cs="Tahoma"/>
          <w:sz w:val="22"/>
          <w:szCs w:val="22"/>
        </w:rPr>
        <w:t>;</w:t>
      </w:r>
    </w:p>
    <w:p w14:paraId="4759B5E0" w14:textId="499D880E" w:rsidR="00666F2A" w:rsidRPr="008F26EC" w:rsidRDefault="00BB3FB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w:t>
      </w:r>
      <w:r w:rsidR="00666F2A" w:rsidRPr="008F26EC">
        <w:rPr>
          <w:rFonts w:ascii="Tahoma" w:hAnsi="Tahoma" w:cs="Tahoma"/>
          <w:sz w:val="22"/>
          <w:szCs w:val="22"/>
        </w:rPr>
        <w:t>arantinės priežiūros metu, atlikus pakeitimus/taisymus, turi būti atliekamas sistemų išeities tekstų atnaujinimas ir pateikimas P</w:t>
      </w:r>
      <w:r w:rsidR="00B260E8" w:rsidRPr="008F26EC">
        <w:rPr>
          <w:rFonts w:ascii="Tahoma" w:hAnsi="Tahoma" w:cs="Tahoma"/>
          <w:sz w:val="22"/>
          <w:szCs w:val="22"/>
        </w:rPr>
        <w:t>irkėjui</w:t>
      </w:r>
      <w:r w:rsidR="00666F2A" w:rsidRPr="008F26EC">
        <w:rPr>
          <w:rFonts w:ascii="Tahoma" w:hAnsi="Tahoma" w:cs="Tahoma"/>
          <w:sz w:val="22"/>
          <w:szCs w:val="22"/>
        </w:rPr>
        <w:t xml:space="preserve"> įvertinimui</w:t>
      </w:r>
      <w:r w:rsidRPr="008F26EC">
        <w:rPr>
          <w:rFonts w:ascii="Tahoma" w:hAnsi="Tahoma" w:cs="Tahoma"/>
          <w:sz w:val="22"/>
          <w:szCs w:val="22"/>
        </w:rPr>
        <w:t>;</w:t>
      </w:r>
    </w:p>
    <w:p w14:paraId="57A33654" w14:textId="55BC8453" w:rsidR="00666F2A" w:rsidRPr="008F26EC" w:rsidRDefault="00144F3F"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baigiantis sutarties galiojimui</w:t>
      </w:r>
      <w:r w:rsidR="00666F2A" w:rsidRPr="008F26EC">
        <w:rPr>
          <w:rFonts w:ascii="Tahoma" w:hAnsi="Tahoma" w:cs="Tahoma"/>
          <w:sz w:val="22"/>
          <w:szCs w:val="22"/>
        </w:rPr>
        <w:t>, Teikėjas turi pateikti ir suderinti garantinio priežiūros procedūros dokumentą.</w:t>
      </w:r>
    </w:p>
    <w:p w14:paraId="31C9B501" w14:textId="77777777" w:rsidR="00661EDC" w:rsidRPr="008F26EC" w:rsidRDefault="00661EDC" w:rsidP="00661EDC">
      <w:pPr>
        <w:pStyle w:val="TekstasNr11"/>
        <w:tabs>
          <w:tab w:val="clear" w:pos="1134"/>
          <w:tab w:val="clear" w:pos="1560"/>
          <w:tab w:val="left" w:pos="630"/>
        </w:tabs>
        <w:spacing w:after="0" w:line="276" w:lineRule="auto"/>
        <w:ind w:firstLine="0"/>
        <w:rPr>
          <w:rFonts w:ascii="Tahoma" w:hAnsi="Tahoma" w:cs="Tahoma"/>
          <w:sz w:val="22"/>
          <w:szCs w:val="22"/>
        </w:rPr>
      </w:pPr>
    </w:p>
    <w:p w14:paraId="0FF65C80" w14:textId="72AD4CE5" w:rsidR="00F03DF2" w:rsidRPr="008F26EC" w:rsidRDefault="00F03DF2" w:rsidP="00016CB2">
      <w:pPr>
        <w:pStyle w:val="Heading1"/>
        <w:rPr>
          <w:rFonts w:ascii="Tahoma" w:hAnsi="Tahoma" w:cs="Tahoma"/>
          <w:b/>
          <w:bCs/>
          <w:color w:val="auto"/>
          <w:sz w:val="22"/>
          <w:szCs w:val="22"/>
        </w:rPr>
      </w:pPr>
      <w:bookmarkStart w:id="101" w:name="_Toc216802919"/>
      <w:bookmarkEnd w:id="69"/>
      <w:bookmarkEnd w:id="98"/>
      <w:bookmarkEnd w:id="99"/>
      <w:bookmarkEnd w:id="100"/>
      <w:r w:rsidRPr="008F26EC">
        <w:rPr>
          <w:rFonts w:ascii="Tahoma" w:hAnsi="Tahoma" w:cs="Tahoma"/>
          <w:b/>
          <w:bCs/>
          <w:color w:val="auto"/>
          <w:sz w:val="22"/>
          <w:szCs w:val="22"/>
        </w:rPr>
        <w:t>SPECIALIEJI REIKALAVIMAI PASLAUGŲ TEIKIMUI</w:t>
      </w:r>
      <w:bookmarkEnd w:id="101"/>
    </w:p>
    <w:p w14:paraId="794758B0" w14:textId="77777777" w:rsidR="00F03DF2" w:rsidRPr="008F26EC" w:rsidRDefault="00F03DF2" w:rsidP="00F03DF2">
      <w:pPr>
        <w:rPr>
          <w:rFonts w:ascii="Tahoma" w:hAnsi="Tahoma" w:cs="Tahoma"/>
        </w:rPr>
      </w:pPr>
      <w:bookmarkStart w:id="102" w:name="_Toc144274549"/>
    </w:p>
    <w:p w14:paraId="41224F00" w14:textId="7912390A" w:rsidR="00F03DF2" w:rsidRPr="008F26EC" w:rsidRDefault="00016CB2" w:rsidP="00FC42D5">
      <w:pPr>
        <w:pStyle w:val="Heading2"/>
        <w:numPr>
          <w:ilvl w:val="0"/>
          <w:numId w:val="0"/>
        </w:numPr>
        <w:spacing w:before="0" w:line="276" w:lineRule="auto"/>
        <w:rPr>
          <w:rFonts w:ascii="Tahoma" w:hAnsi="Tahoma" w:cs="Tahoma"/>
          <w:b/>
          <w:bCs/>
          <w:color w:val="auto"/>
          <w:sz w:val="22"/>
          <w:szCs w:val="22"/>
        </w:rPr>
      </w:pPr>
      <w:bookmarkStart w:id="103" w:name="_Toc216802920"/>
      <w:r w:rsidRPr="008F26EC">
        <w:rPr>
          <w:rFonts w:ascii="Tahoma" w:hAnsi="Tahoma" w:cs="Tahoma"/>
          <w:b/>
          <w:bCs/>
          <w:color w:val="auto"/>
          <w:sz w:val="22"/>
          <w:szCs w:val="22"/>
        </w:rPr>
        <w:t>4</w:t>
      </w:r>
      <w:r w:rsidR="00F03DF2" w:rsidRPr="008F26EC">
        <w:rPr>
          <w:rFonts w:ascii="Tahoma" w:hAnsi="Tahoma" w:cs="Tahoma"/>
          <w:b/>
          <w:bCs/>
          <w:color w:val="auto"/>
          <w:sz w:val="22"/>
          <w:szCs w:val="22"/>
        </w:rPr>
        <w:t>.1. Reikalavimai saugai</w:t>
      </w:r>
      <w:bookmarkEnd w:id="103"/>
    </w:p>
    <w:p w14:paraId="5C3D7E9A" w14:textId="67EAAD09" w:rsidR="00F03DF2" w:rsidRPr="008F26EC" w:rsidRDefault="00F03DF2" w:rsidP="00E22CBA">
      <w:pPr>
        <w:pStyle w:val="TekstasNr"/>
        <w:numPr>
          <w:ilvl w:val="0"/>
          <w:numId w:val="0"/>
        </w:numPr>
        <w:tabs>
          <w:tab w:val="clear" w:pos="1134"/>
          <w:tab w:val="left" w:pos="450"/>
        </w:tabs>
        <w:spacing w:after="0" w:line="276" w:lineRule="auto"/>
        <w:ind w:firstLine="567"/>
        <w:rPr>
          <w:rFonts w:ascii="Tahoma" w:hAnsi="Tahoma" w:cs="Tahoma"/>
          <w:sz w:val="22"/>
          <w:szCs w:val="22"/>
        </w:rPr>
      </w:pPr>
    </w:p>
    <w:p w14:paraId="3E2EBE5A" w14:textId="1EC05DBC" w:rsidR="00F03DF2" w:rsidRPr="008F26EC" w:rsidRDefault="00016CB2" w:rsidP="00F02A91">
      <w:pPr>
        <w:pStyle w:val="Heading3"/>
        <w:numPr>
          <w:ilvl w:val="0"/>
          <w:numId w:val="0"/>
        </w:numPr>
        <w:spacing w:before="0" w:line="276" w:lineRule="auto"/>
        <w:rPr>
          <w:rFonts w:ascii="Tahoma" w:hAnsi="Tahoma" w:cs="Tahoma"/>
          <w:b/>
          <w:bCs/>
          <w:color w:val="auto"/>
          <w:sz w:val="22"/>
          <w:szCs w:val="22"/>
        </w:rPr>
      </w:pPr>
      <w:bookmarkStart w:id="104" w:name="_Toc216802921"/>
      <w:r w:rsidRPr="008F26EC">
        <w:rPr>
          <w:rFonts w:ascii="Tahoma" w:hAnsi="Tahoma" w:cs="Tahoma"/>
          <w:b/>
          <w:bCs/>
          <w:color w:val="auto"/>
          <w:sz w:val="22"/>
          <w:szCs w:val="22"/>
        </w:rPr>
        <w:t>4</w:t>
      </w:r>
      <w:r w:rsidR="00F03DF2" w:rsidRPr="008F26EC">
        <w:rPr>
          <w:rFonts w:ascii="Tahoma" w:hAnsi="Tahoma" w:cs="Tahoma"/>
          <w:b/>
          <w:bCs/>
          <w:color w:val="auto"/>
          <w:sz w:val="22"/>
          <w:szCs w:val="22"/>
        </w:rPr>
        <w:t>.1.1. Reikalavimai duomenų apsaugai ir informacijos saugumo valdymui</w:t>
      </w:r>
      <w:bookmarkEnd w:id="102"/>
      <w:bookmarkEnd w:id="104"/>
      <w:r w:rsidR="00F03DF2" w:rsidRPr="008F26EC">
        <w:rPr>
          <w:rFonts w:ascii="Tahoma" w:hAnsi="Tahoma" w:cs="Tahoma"/>
          <w:b/>
          <w:bCs/>
          <w:color w:val="auto"/>
          <w:sz w:val="22"/>
          <w:szCs w:val="22"/>
        </w:rPr>
        <w:t xml:space="preserve"> </w:t>
      </w:r>
    </w:p>
    <w:p w14:paraId="22494575" w14:textId="77777777" w:rsidR="00F03DF2" w:rsidRPr="008F26EC" w:rsidRDefault="00F03DF2" w:rsidP="00F02A91">
      <w:pPr>
        <w:pStyle w:val="TekstasNr"/>
        <w:numPr>
          <w:ilvl w:val="0"/>
          <w:numId w:val="0"/>
        </w:numPr>
        <w:tabs>
          <w:tab w:val="clear" w:pos="1134"/>
          <w:tab w:val="left" w:pos="450"/>
        </w:tabs>
        <w:spacing w:after="0" w:line="276" w:lineRule="auto"/>
        <w:ind w:firstLine="567"/>
        <w:rPr>
          <w:rFonts w:ascii="Tahoma" w:hAnsi="Tahoma" w:cs="Tahoma"/>
          <w:sz w:val="22"/>
          <w:szCs w:val="22"/>
        </w:rPr>
      </w:pPr>
    </w:p>
    <w:p w14:paraId="6FFA6D45" w14:textId="7D212A65"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sauga turi būti užtikrinta vadovaujantis Sistemos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753EF31D" w14:textId="507EE560"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362662" w:rsidRPr="008F26EC">
        <w:rPr>
          <w:rFonts w:ascii="Tahoma" w:hAnsi="Tahoma" w:cs="Tahoma"/>
          <w:sz w:val="22"/>
          <w:szCs w:val="22"/>
        </w:rPr>
        <w:t xml:space="preserve">T-29 </w:t>
      </w:r>
      <w:r w:rsidRPr="008F26EC">
        <w:rPr>
          <w:rFonts w:ascii="Tahoma" w:hAnsi="Tahoma" w:cs="Tahoma"/>
          <w:sz w:val="22"/>
          <w:szCs w:val="22"/>
        </w:rPr>
        <w:t>patvirtinimo“, Organizacinių ir techninių kibernetinio saugumo reikalavimų, taikomų kibernetinio saugumo subjektams, apraše, patvirtintame Lietuvos Respublikos Vyriausybės 2018 m. rugpjūčio 13 d. nutarimu Nr. 818 „Dėl Lietuvos Respublikos kibernetinio saugumo įstatymo įgyvendinimo“ nustatytus saugumo reikalavimus ne žemesnės negu (nurodyti skaičių, pvz., II) kategorijos valstybės informacinei sistemai  (ir tais atvejais, jeigu tokie reikalavimai keičiasi arba jų atsiranda po viešojo pirkimo–pardavimo sutarties pasirašymo.</w:t>
      </w:r>
    </w:p>
    <w:p w14:paraId="0B0193E7"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Po Pirkimo darbų įvykdymo Sistemoje saugomi duomenys turi būti apsaugoti nuo nesankcionuoto priėjimo, naudojimo, pakeitimo, atskleidimo, sunaikinimo ar praradimo.</w:t>
      </w:r>
    </w:p>
    <w:p w14:paraId="5693BBD7"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 xml:space="preserve">Asmens duomenys perduodami viešais duomenų perdavimo kanalais turi būti šifruojami. </w:t>
      </w:r>
    </w:p>
    <w:p w14:paraId="7C9A0669"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Draudžiama fizinių asmenų asmens kodus skelbti viešai.</w:t>
      </w:r>
    </w:p>
    <w:p w14:paraId="3BF4EC25"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3E1426FA" w14:textId="34260401"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audituojami integracinėmis sąsajomis siunčiami/gaunami duomenys, išsaugant informaciją:</w:t>
      </w:r>
    </w:p>
    <w:p w14:paraId="26280F00" w14:textId="5916DD88"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Iš kokios sistemos, registro ar duomenų bazės gaunami duomenys;</w:t>
      </w:r>
    </w:p>
    <w:p w14:paraId="69D44618" w14:textId="1C51F333"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Į kokią sistemą, registrą ar duomenų bazę siunčiami duomenys;</w:t>
      </w:r>
    </w:p>
    <w:p w14:paraId="0F91F16B" w14:textId="015F2E1B"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gavimo/siuntimo data ir laikas;</w:t>
      </w:r>
    </w:p>
    <w:p w14:paraId="6CE76285" w14:textId="18A272E6"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Siųsti/gauti duomenys (jeigu tam yra poreikis).</w:t>
      </w:r>
    </w:p>
    <w:p w14:paraId="03BB818E"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įgyvendintos Sistemos naudotojų veiksmų, atliktų per (įvardinti) sąsają, veiklos atsekamumo priemonės. Tikslius audituojamus duomenis Teikėjas turi suderinti su Pirkėju analizės ir projektavimo etapų metu.</w:t>
      </w:r>
    </w:p>
    <w:p w14:paraId="4B65D42A"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Siekiant išvengti perteklinės audito informacijos kaupimo, tikslūs audito įrašų darymo momentai turi būti identifikuoti detalios analizės metu kartu su Pirkėju.</w:t>
      </w:r>
    </w:p>
    <w:p w14:paraId="1C893636"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Sutrikus sistemų darbui, sistemos naudotojams turi būti pateikiami atitinkami pranešimai.</w:t>
      </w:r>
    </w:p>
    <w:p w14:paraId="56F17F1F" w14:textId="539AD3C9"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105" w:name="_Ref56686991"/>
      <w:r w:rsidRPr="008F26EC">
        <w:rPr>
          <w:rFonts w:ascii="Tahoma" w:hAnsi="Tahoma" w:cs="Tahoma"/>
          <w:sz w:val="22"/>
          <w:szCs w:val="22"/>
        </w:rPr>
        <w:t>Teikėjas projektuojant Sistemos modifikuojamus objektus  turi su Pirkėju suderinti, kokias apsaugas ir kuriam Sistemos funkcionalumui naudoti. Sistema turi būti apsaugota nuo šių grėsmių:</w:t>
      </w:r>
      <w:bookmarkEnd w:id="105"/>
    </w:p>
    <w:p w14:paraId="09A6A95F"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Siekiant išvengti saugumo spragų ir pažeidžiamumo programinėje neautentifikuotos prieigos;</w:t>
      </w:r>
    </w:p>
    <w:p w14:paraId="59BC6492"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nesankcionuoto naudotojo sesijos perėmimo;</w:t>
      </w:r>
    </w:p>
    <w:p w14:paraId="2B6B24AF"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nesankcionuoto duomenų perėmimo ar jų įterpimo;</w:t>
      </w:r>
    </w:p>
    <w:p w14:paraId="486B19C7"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žalingo kodo įterpimo (angl. </w:t>
      </w:r>
      <w:proofErr w:type="spellStart"/>
      <w:r w:rsidRPr="008F26EC">
        <w:rPr>
          <w:rFonts w:ascii="Tahoma" w:hAnsi="Tahoma" w:cs="Tahoma"/>
          <w:sz w:val="22"/>
          <w:szCs w:val="22"/>
        </w:rPr>
        <w:t>Injection</w:t>
      </w:r>
      <w:proofErr w:type="spellEnd"/>
      <w:r w:rsidRPr="008F26EC">
        <w:rPr>
          <w:rFonts w:ascii="Tahoma" w:hAnsi="Tahoma" w:cs="Tahoma"/>
          <w:sz w:val="22"/>
          <w:szCs w:val="22"/>
        </w:rPr>
        <w:t>, XSS (</w:t>
      </w:r>
      <w:proofErr w:type="spellStart"/>
      <w:r w:rsidRPr="008F26EC">
        <w:rPr>
          <w:rFonts w:ascii="Tahoma" w:hAnsi="Tahoma" w:cs="Tahoma"/>
          <w:sz w:val="22"/>
          <w:szCs w:val="22"/>
        </w:rPr>
        <w:t>Cross-sitescripting</w:t>
      </w:r>
      <w:proofErr w:type="spellEnd"/>
      <w:r w:rsidRPr="008F26EC">
        <w:rPr>
          <w:rFonts w:ascii="Tahoma" w:hAnsi="Tahoma" w:cs="Tahoma"/>
          <w:sz w:val="22"/>
          <w:szCs w:val="22"/>
        </w:rPr>
        <w:t>));</w:t>
      </w:r>
    </w:p>
    <w:p w14:paraId="4FC8B6B7"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kitų saugumo pažeidimų, kurių sąrašas skelbiamas Atviro tinklo programų saugumo Pirkimo (angl. </w:t>
      </w:r>
      <w:proofErr w:type="spellStart"/>
      <w:r w:rsidRPr="008F26EC">
        <w:rPr>
          <w:rFonts w:ascii="Tahoma" w:hAnsi="Tahoma" w:cs="Tahoma"/>
          <w:sz w:val="22"/>
          <w:szCs w:val="22"/>
        </w:rPr>
        <w:t>The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Open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Web</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Application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xml:space="preserve"> Project (OWASP) interneto svetainėje </w:t>
      </w:r>
      <w:hyperlink r:id="rId22" w:history="1">
        <w:r w:rsidRPr="008F26EC">
          <w:rPr>
            <w:rFonts w:ascii="Tahoma" w:hAnsi="Tahoma" w:cs="Tahoma"/>
          </w:rPr>
          <w:t>www.owasp.org</w:t>
        </w:r>
      </w:hyperlink>
      <w:r w:rsidRPr="008F26EC">
        <w:rPr>
          <w:rFonts w:ascii="Tahoma" w:hAnsi="Tahoma" w:cs="Tahoma"/>
          <w:sz w:val="22"/>
          <w:szCs w:val="22"/>
        </w:rPr>
        <w:t>).</w:t>
      </w:r>
    </w:p>
    <w:p w14:paraId="621678FF" w14:textId="717DD51F" w:rsidR="00F03DF2" w:rsidRPr="008F26EC" w:rsidRDefault="007D3CAF"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Į</w:t>
      </w:r>
      <w:r w:rsidR="00F03DF2" w:rsidRPr="008F26EC">
        <w:rPr>
          <w:rFonts w:ascii="Tahoma" w:hAnsi="Tahoma" w:cs="Tahoma"/>
          <w:sz w:val="22"/>
          <w:szCs w:val="22"/>
        </w:rPr>
        <w:t xml:space="preserve">rangoje, kurią naudojant teikiamos paslaugos, Teikėjas, kurdamas programinę įrangą, turi vadovautis visuotinai pripažintais saugaus kodavimo standartais ir gerąja praktika (angl. </w:t>
      </w:r>
      <w:proofErr w:type="spellStart"/>
      <w:r w:rsidR="00F03DF2" w:rsidRPr="008F26EC">
        <w:rPr>
          <w:rFonts w:ascii="Tahoma" w:hAnsi="Tahoma" w:cs="Tahoma"/>
          <w:sz w:val="22"/>
          <w:szCs w:val="22"/>
        </w:rPr>
        <w:t>The</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Open</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Web</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Application</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Security</w:t>
      </w:r>
      <w:proofErr w:type="spellEnd"/>
      <w:r w:rsidR="00F03DF2" w:rsidRPr="008F26EC">
        <w:rPr>
          <w:rFonts w:ascii="Tahoma" w:hAnsi="Tahoma" w:cs="Tahoma"/>
          <w:sz w:val="22"/>
          <w:szCs w:val="22"/>
        </w:rPr>
        <w:t xml:space="preserve"> Project, OWASP) </w:t>
      </w:r>
      <w:proofErr w:type="spellStart"/>
      <w:r w:rsidR="00F03DF2" w:rsidRPr="008F26EC">
        <w:rPr>
          <w:rFonts w:ascii="Tahoma" w:hAnsi="Tahoma" w:cs="Tahoma"/>
          <w:sz w:val="22"/>
          <w:szCs w:val="22"/>
        </w:rPr>
        <w:t>Secure</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Coding</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Practices</w:t>
      </w:r>
      <w:proofErr w:type="spellEnd"/>
      <w:r w:rsidR="00F03DF2" w:rsidRPr="008F26EC">
        <w:rPr>
          <w:rFonts w:ascii="Tahoma" w:hAnsi="Tahoma" w:cs="Tahoma"/>
          <w:sz w:val="22"/>
          <w:szCs w:val="22"/>
        </w:rPr>
        <w:t xml:space="preserve"> ar lygiaverte). Kuriama programinė įranga neturi turėti nesankcionuotos prieigos prie duomenų ir kitų saugumo pažeidimų, kurie įvardijami naujausiame OWASP </w:t>
      </w:r>
      <w:proofErr w:type="spellStart"/>
      <w:r w:rsidR="00F03DF2" w:rsidRPr="008F26EC">
        <w:rPr>
          <w:rFonts w:ascii="Tahoma" w:hAnsi="Tahoma" w:cs="Tahoma"/>
          <w:sz w:val="22"/>
          <w:szCs w:val="22"/>
        </w:rPr>
        <w:t>Testing</w:t>
      </w:r>
      <w:proofErr w:type="spellEnd"/>
      <w:r w:rsidR="00F03DF2" w:rsidRPr="008F26EC">
        <w:rPr>
          <w:rFonts w:ascii="Tahoma" w:hAnsi="Tahoma" w:cs="Tahoma"/>
          <w:sz w:val="22"/>
          <w:szCs w:val="22"/>
        </w:rPr>
        <w:t xml:space="preserve"> </w:t>
      </w:r>
      <w:proofErr w:type="spellStart"/>
      <w:r w:rsidR="00F03DF2" w:rsidRPr="008F26EC">
        <w:rPr>
          <w:rFonts w:ascii="Tahoma" w:hAnsi="Tahoma" w:cs="Tahoma"/>
          <w:sz w:val="22"/>
          <w:szCs w:val="22"/>
        </w:rPr>
        <w:t>Guide</w:t>
      </w:r>
      <w:proofErr w:type="spellEnd"/>
      <w:r w:rsidR="00F03DF2" w:rsidRPr="008F26EC">
        <w:rPr>
          <w:rFonts w:ascii="Tahoma" w:hAnsi="Tahoma" w:cs="Tahoma"/>
          <w:sz w:val="22"/>
          <w:szCs w:val="22"/>
        </w:rPr>
        <w:t xml:space="preserve"> (neapsiribojant „OWASP </w:t>
      </w:r>
      <w:proofErr w:type="spellStart"/>
      <w:r w:rsidR="00F03DF2" w:rsidRPr="008F26EC">
        <w:rPr>
          <w:rFonts w:ascii="Tahoma" w:hAnsi="Tahoma" w:cs="Tahoma"/>
          <w:sz w:val="22"/>
          <w:szCs w:val="22"/>
        </w:rPr>
        <w:t>Top</w:t>
      </w:r>
      <w:proofErr w:type="spellEnd"/>
      <w:r w:rsidR="00F03DF2" w:rsidRPr="008F26EC">
        <w:rPr>
          <w:rFonts w:ascii="Tahoma" w:hAnsi="Tahoma" w:cs="Tahoma"/>
          <w:sz w:val="22"/>
          <w:szCs w:val="22"/>
        </w:rPr>
        <w:t xml:space="preserve"> 10“ pažeidžiamumais) (https://www.owasp.org) sąraše, </w:t>
      </w:r>
      <w:proofErr w:type="spellStart"/>
      <w:r w:rsidR="00F03DF2" w:rsidRPr="008F26EC">
        <w:rPr>
          <w:rFonts w:ascii="Tahoma" w:hAnsi="Tahoma" w:cs="Tahoma"/>
          <w:sz w:val="22"/>
          <w:szCs w:val="22"/>
        </w:rPr>
        <w:t>The</w:t>
      </w:r>
      <w:proofErr w:type="spellEnd"/>
      <w:r w:rsidR="00F03DF2" w:rsidRPr="008F26EC">
        <w:rPr>
          <w:rFonts w:ascii="Tahoma" w:hAnsi="Tahoma" w:cs="Tahoma"/>
          <w:sz w:val="22"/>
          <w:szCs w:val="22"/>
        </w:rPr>
        <w:t xml:space="preserve"> OWASP API </w:t>
      </w:r>
      <w:proofErr w:type="spellStart"/>
      <w:r w:rsidR="00F03DF2" w:rsidRPr="008F26EC">
        <w:rPr>
          <w:rFonts w:ascii="Tahoma" w:hAnsi="Tahoma" w:cs="Tahoma"/>
          <w:sz w:val="22"/>
          <w:szCs w:val="22"/>
        </w:rPr>
        <w:t>Security</w:t>
      </w:r>
      <w:proofErr w:type="spellEnd"/>
      <w:r w:rsidR="00F03DF2" w:rsidRPr="008F26EC">
        <w:rPr>
          <w:rFonts w:ascii="Tahoma" w:hAnsi="Tahoma" w:cs="Tahoma"/>
          <w:sz w:val="22"/>
          <w:szCs w:val="22"/>
        </w:rPr>
        <w:t xml:space="preserve"> sąraše ir kt. OWASP parengtose IS saugumo metodikose arba lygiaverčiuose dokumentuose. </w:t>
      </w:r>
    </w:p>
    <w:p w14:paraId="132CCBC5" w14:textId="611D84F2"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106" w:name="_Ref56686994"/>
      <w:r w:rsidRPr="008F26EC">
        <w:rPr>
          <w:rFonts w:ascii="Tahoma" w:hAnsi="Tahoma" w:cs="Tahoma"/>
          <w:sz w:val="22"/>
          <w:szCs w:val="22"/>
        </w:rPr>
        <w:t xml:space="preserve">Saugumo patikrinimai (grėsmių modeliavimai, išeities kodo pažiūros ir kt. saugaus kodavimo standartuose ir gerojoje praktikoje numatyti saugumo patikrinimai) turi būti vykdomi kiekviename programinės įrangos kūrimo etape, vadovaujantis 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paslaugų teikėjas. Atliekant saugumo patikrinimus turi būti remiamasi visuotinai pripažintuose metodikose nurodytais saugumo patikrinimo metodais (OWASP </w:t>
      </w:r>
      <w:proofErr w:type="spellStart"/>
      <w:r w:rsidRPr="008F26EC">
        <w:rPr>
          <w:rFonts w:ascii="Tahoma" w:hAnsi="Tahoma" w:cs="Tahoma"/>
          <w:sz w:val="22"/>
          <w:szCs w:val="22"/>
        </w:rPr>
        <w:t>application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verification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standard</w:t>
      </w:r>
      <w:proofErr w:type="spellEnd"/>
      <w:r w:rsidRPr="008F26EC">
        <w:rPr>
          <w:rFonts w:ascii="Tahoma" w:hAnsi="Tahoma" w:cs="Tahoma"/>
          <w:sz w:val="22"/>
          <w:szCs w:val="22"/>
        </w:rPr>
        <w:t xml:space="preserve">, OWASP </w:t>
      </w:r>
      <w:proofErr w:type="spellStart"/>
      <w:r w:rsidRPr="008F26EC">
        <w:rPr>
          <w:rFonts w:ascii="Tahoma" w:hAnsi="Tahoma" w:cs="Tahoma"/>
          <w:sz w:val="22"/>
          <w:szCs w:val="22"/>
        </w:rPr>
        <w:t>Testing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Guide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Penetration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Testing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Execution</w:t>
      </w:r>
      <w:proofErr w:type="spellEnd"/>
      <w:r w:rsidRPr="008F26EC">
        <w:rPr>
          <w:rFonts w:ascii="Tahoma" w:hAnsi="Tahoma" w:cs="Tahoma"/>
          <w:sz w:val="22"/>
          <w:szCs w:val="22"/>
        </w:rPr>
        <w:t xml:space="preserve"> Standard (PTES), </w:t>
      </w:r>
      <w:proofErr w:type="spellStart"/>
      <w:r w:rsidRPr="008F26EC">
        <w:rPr>
          <w:rFonts w:ascii="Tahoma" w:hAnsi="Tahoma" w:cs="Tahoma"/>
          <w:sz w:val="22"/>
          <w:szCs w:val="22"/>
        </w:rPr>
        <w:t>Open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Source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Testing</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Methodology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Manual</w:t>
      </w:r>
      <w:proofErr w:type="spellEnd"/>
      <w:r w:rsidRPr="008F26EC">
        <w:rPr>
          <w:rFonts w:ascii="Tahoma" w:hAnsi="Tahoma" w:cs="Tahoma"/>
          <w:sz w:val="22"/>
          <w:szCs w:val="22"/>
        </w:rPr>
        <w:t xml:space="preserve"> (OSSTMM), </w:t>
      </w:r>
      <w:proofErr w:type="spellStart"/>
      <w:r w:rsidRPr="008F26EC">
        <w:rPr>
          <w:rFonts w:ascii="Tahoma" w:hAnsi="Tahoma" w:cs="Tahoma"/>
          <w:sz w:val="22"/>
          <w:szCs w:val="22"/>
        </w:rPr>
        <w:t>Information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Systems</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Assessment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Framework</w:t>
      </w:r>
      <w:proofErr w:type="spellEnd"/>
      <w:r w:rsidRPr="008F26EC">
        <w:rPr>
          <w:rFonts w:ascii="Tahoma" w:hAnsi="Tahoma" w:cs="Tahoma"/>
          <w:sz w:val="22"/>
          <w:szCs w:val="22"/>
        </w:rPr>
        <w:t xml:space="preserve"> (ISSAF), SANS, NIST SP 800-30“ ar lygiavertėmis saugumo patikrinimo metodikomis.</w:t>
      </w:r>
      <w:bookmarkEnd w:id="106"/>
    </w:p>
    <w:p w14:paraId="38920515"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Sistemos teikiamų žiniatinklio paslaugų sauga turi būti vykdoma vadovaujantis WS-S (</w:t>
      </w:r>
      <w:proofErr w:type="spellStart"/>
      <w:r w:rsidRPr="008F26EC">
        <w:rPr>
          <w:rFonts w:ascii="Tahoma" w:hAnsi="Tahoma" w:cs="Tahoma"/>
          <w:sz w:val="22"/>
          <w:szCs w:val="22"/>
        </w:rPr>
        <w:t>Web</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Services</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standarto reikalavimais.</w:t>
      </w:r>
    </w:p>
    <w:p w14:paraId="54D9B92A"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turi naudoti Pirkėjo pateiktus reikiamus sertifikatus, skirtus užtikrinti žiniatinklio paslaugų saugą.</w:t>
      </w:r>
    </w:p>
    <w:p w14:paraId="3FA1657C"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2DBF2F19"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1A7E9EE3" w14:textId="77777777" w:rsidR="00F03DF2" w:rsidRPr="008F26EC" w:rsidRDefault="00F03DF2" w:rsidP="00F03DF2">
      <w:pPr>
        <w:pStyle w:val="TekstasNr"/>
        <w:numPr>
          <w:ilvl w:val="0"/>
          <w:numId w:val="0"/>
        </w:numPr>
        <w:tabs>
          <w:tab w:val="clear" w:pos="1134"/>
          <w:tab w:val="left" w:pos="709"/>
        </w:tabs>
        <w:rPr>
          <w:rFonts w:ascii="Tahoma" w:hAnsi="Tahoma" w:cs="Tahoma"/>
          <w:sz w:val="22"/>
          <w:szCs w:val="22"/>
        </w:rPr>
      </w:pPr>
    </w:p>
    <w:p w14:paraId="06A224EA" w14:textId="100E1247" w:rsidR="00F03DF2" w:rsidRPr="008F26EC" w:rsidRDefault="00AB7904" w:rsidP="00F03DF2">
      <w:pPr>
        <w:pStyle w:val="Heading3"/>
        <w:numPr>
          <w:ilvl w:val="0"/>
          <w:numId w:val="0"/>
        </w:numPr>
        <w:rPr>
          <w:rFonts w:ascii="Tahoma" w:hAnsi="Tahoma" w:cs="Tahoma"/>
          <w:b/>
          <w:bCs/>
          <w:color w:val="auto"/>
          <w:sz w:val="22"/>
          <w:szCs w:val="22"/>
        </w:rPr>
      </w:pPr>
      <w:bookmarkStart w:id="107" w:name="_Toc47027250"/>
      <w:bookmarkStart w:id="108" w:name="_Toc137560181"/>
      <w:bookmarkStart w:id="109" w:name="_Toc144274550"/>
      <w:bookmarkStart w:id="110" w:name="_Toc216802922"/>
      <w:r w:rsidRPr="008F26EC">
        <w:rPr>
          <w:rFonts w:ascii="Tahoma" w:hAnsi="Tahoma" w:cs="Tahoma"/>
          <w:b/>
          <w:bCs/>
          <w:color w:val="auto"/>
          <w:sz w:val="22"/>
          <w:szCs w:val="22"/>
        </w:rPr>
        <w:t>4</w:t>
      </w:r>
      <w:r w:rsidR="00F03DF2" w:rsidRPr="008F26EC">
        <w:rPr>
          <w:rFonts w:ascii="Tahoma" w:hAnsi="Tahoma" w:cs="Tahoma"/>
          <w:b/>
          <w:bCs/>
          <w:color w:val="auto"/>
          <w:sz w:val="22"/>
          <w:szCs w:val="22"/>
        </w:rPr>
        <w:t xml:space="preserve">.1.2. </w:t>
      </w:r>
      <w:bookmarkStart w:id="111" w:name="_Hlk208913183"/>
      <w:r w:rsidR="00F03DF2" w:rsidRPr="008F26EC">
        <w:rPr>
          <w:rFonts w:ascii="Tahoma" w:hAnsi="Tahoma" w:cs="Tahoma"/>
          <w:b/>
          <w:bCs/>
          <w:color w:val="auto"/>
          <w:sz w:val="22"/>
          <w:szCs w:val="22"/>
        </w:rPr>
        <w:t>Reikalavimai saugą reglamentuojančių teisės aktų taikymui</w:t>
      </w:r>
      <w:bookmarkEnd w:id="107"/>
      <w:bookmarkEnd w:id="108"/>
      <w:bookmarkEnd w:id="109"/>
      <w:bookmarkEnd w:id="110"/>
    </w:p>
    <w:p w14:paraId="156ECC33" w14:textId="77777777" w:rsidR="00F03DF2" w:rsidRPr="008F26EC" w:rsidRDefault="00F03DF2" w:rsidP="00F03DF2">
      <w:pPr>
        <w:rPr>
          <w:rFonts w:ascii="Tahoma" w:hAnsi="Tahoma" w:cs="Tahoma"/>
          <w:sz w:val="22"/>
          <w:szCs w:val="22"/>
        </w:rPr>
      </w:pPr>
    </w:p>
    <w:p w14:paraId="569C73ED"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112" w:name="_Hlk209106989"/>
      <w:r w:rsidRPr="008F26EC">
        <w:rPr>
          <w:rFonts w:ascii="Tahoma" w:hAnsi="Tahoma" w:cs="Tahoma"/>
          <w:sz w:val="22"/>
          <w:szCs w:val="22"/>
        </w:rPr>
        <w:t>Pagrindiniai saugą (tiek programinės įrangos, tiek duomenų) reglamentuojantys teisės aktai, kuriais turi būti vadovaujamasi kuriant Sistema yra šie:</w:t>
      </w:r>
    </w:p>
    <w:bookmarkEnd w:id="112"/>
    <w:p w14:paraId="4B183C2A"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7BC8F4C4"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Lietuvos Respublikos asmens duomenų teisinės apsaugos įstatymas;</w:t>
      </w:r>
    </w:p>
    <w:p w14:paraId="6762F76A"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Lietuvos Respublikos kibernetinio saugumo įstatymas;</w:t>
      </w:r>
    </w:p>
    <w:p w14:paraId="5ABA9338"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42AEB2E5" w14:textId="2390F8C8" w:rsidR="00F03DF2" w:rsidRPr="008F26EC" w:rsidRDefault="001A5A54"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w:t>
      </w:r>
      <w:r w:rsidR="00F03DF2" w:rsidRPr="008F26EC">
        <w:rPr>
          <w:rFonts w:ascii="Tahoma" w:hAnsi="Tahoma" w:cs="Tahoma"/>
          <w:sz w:val="22"/>
          <w:szCs w:val="22"/>
        </w:rPr>
        <w:t>nformacinių sistemų elektroninės informacijos saugos reikalavimai, patvirtinti Lietuvos Respublikos krašto apsaugos ministro 2020 m. gruodžio 4 d. įsakymu Nr. V-941 „Dėl Informacinių technologijų saugos atitikties vertinimo metodikos patvirtinimo“;</w:t>
      </w:r>
    </w:p>
    <w:p w14:paraId="4311D614"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1E4EA3C5"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bookmarkStart w:id="113" w:name="_Hlk209106923"/>
      <w:r w:rsidRPr="008F26EC">
        <w:rPr>
          <w:rFonts w:ascii="Tahoma" w:hAnsi="Tahoma" w:cs="Tahoma"/>
          <w:sz w:val="22"/>
          <w:szCs w:val="22"/>
        </w:rPr>
        <w:t>Duomenų teikimo formatų ir standartų rekomendacijos, patvirtintos Informacinės visuomenės plėtros komiteto prie Susisiekimo ministerijos direktoriaus 2013 m. kovo 25 d. įsakymu Nr. T-36 „Dėl Duomenų teikimo formatų ir standartų rekomendacijų patvirtinimo“.</w:t>
      </w:r>
    </w:p>
    <w:bookmarkEnd w:id="111"/>
    <w:bookmarkEnd w:id="113"/>
    <w:p w14:paraId="37B90799" w14:textId="77777777" w:rsidR="00F03DF2" w:rsidRPr="008F26EC" w:rsidRDefault="00F03DF2" w:rsidP="00113E75">
      <w:pPr>
        <w:pStyle w:val="ListParagraph"/>
        <w:suppressAutoHyphens/>
        <w:autoSpaceDN w:val="0"/>
        <w:spacing w:line="276" w:lineRule="auto"/>
        <w:ind w:left="0"/>
        <w:jc w:val="both"/>
        <w:textAlignment w:val="baseline"/>
        <w:rPr>
          <w:rFonts w:ascii="Tahoma" w:hAnsi="Tahoma" w:cs="Tahoma"/>
        </w:rPr>
      </w:pPr>
    </w:p>
    <w:p w14:paraId="50653965" w14:textId="5810CBDF" w:rsidR="00F03DF2" w:rsidRPr="008F26EC" w:rsidRDefault="00AB7904" w:rsidP="00F03DF2">
      <w:pPr>
        <w:pStyle w:val="Heading3"/>
        <w:numPr>
          <w:ilvl w:val="0"/>
          <w:numId w:val="0"/>
        </w:numPr>
        <w:rPr>
          <w:rFonts w:ascii="Tahoma" w:hAnsi="Tahoma" w:cs="Tahoma"/>
          <w:b/>
          <w:bCs/>
          <w:color w:val="auto"/>
          <w:sz w:val="22"/>
          <w:szCs w:val="22"/>
        </w:rPr>
      </w:pPr>
      <w:bookmarkStart w:id="114" w:name="_Toc47027251"/>
      <w:bookmarkStart w:id="115" w:name="_Toc137560182"/>
      <w:bookmarkStart w:id="116" w:name="_Toc144274551"/>
      <w:bookmarkStart w:id="117" w:name="_Toc216802923"/>
      <w:r w:rsidRPr="008F26EC">
        <w:rPr>
          <w:rFonts w:ascii="Tahoma" w:hAnsi="Tahoma" w:cs="Tahoma"/>
          <w:b/>
          <w:bCs/>
          <w:color w:val="auto"/>
          <w:sz w:val="22"/>
          <w:szCs w:val="22"/>
        </w:rPr>
        <w:lastRenderedPageBreak/>
        <w:t>4</w:t>
      </w:r>
      <w:r w:rsidR="00F03DF2" w:rsidRPr="008F26EC">
        <w:rPr>
          <w:rFonts w:ascii="Tahoma" w:hAnsi="Tahoma" w:cs="Tahoma"/>
          <w:b/>
          <w:bCs/>
          <w:color w:val="auto"/>
          <w:sz w:val="22"/>
          <w:szCs w:val="22"/>
        </w:rPr>
        <w:t xml:space="preserve">.1.3. </w:t>
      </w:r>
      <w:bookmarkEnd w:id="114"/>
      <w:bookmarkEnd w:id="115"/>
      <w:bookmarkEnd w:id="116"/>
      <w:r w:rsidR="001C7864" w:rsidRPr="008F26EC">
        <w:rPr>
          <w:rFonts w:ascii="Tahoma" w:eastAsia="Calibri" w:hAnsi="Tahoma" w:cs="Tahoma"/>
          <w:b/>
          <w:bCs/>
          <w:color w:val="auto"/>
          <w:sz w:val="22"/>
          <w:szCs w:val="22"/>
          <w:lang w:eastAsia="lt-LT"/>
        </w:rPr>
        <w:t>Paslaugų teikimo duomenų saugos reikalavimai</w:t>
      </w:r>
      <w:bookmarkEnd w:id="117"/>
    </w:p>
    <w:p w14:paraId="5657B61A" w14:textId="77777777" w:rsidR="00F03DF2" w:rsidRPr="008F26EC" w:rsidRDefault="00F03DF2" w:rsidP="00F03DF2">
      <w:pPr>
        <w:rPr>
          <w:rFonts w:ascii="Tahoma" w:hAnsi="Tahoma" w:cs="Tahoma"/>
          <w:sz w:val="22"/>
          <w:szCs w:val="22"/>
        </w:rPr>
      </w:pPr>
    </w:p>
    <w:p w14:paraId="760745D4" w14:textId="04F1E1E3" w:rsidR="001C7864" w:rsidRPr="008F26EC" w:rsidRDefault="001C786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Informacinių išteklių vystymo ir priežiūros saugumas (saugus kodavimas ir kt.</w:t>
      </w:r>
      <w:r w:rsidR="00ED3B06" w:rsidRPr="008F26EC">
        <w:rPr>
          <w:rFonts w:ascii="Tahoma" w:hAnsi="Tahoma" w:cs="Tahoma"/>
          <w:sz w:val="22"/>
          <w:szCs w:val="22"/>
        </w:rPr>
        <w:t>)</w:t>
      </w:r>
      <w:r w:rsidRPr="008F26EC">
        <w:rPr>
          <w:rFonts w:ascii="Tahoma" w:hAnsi="Tahoma" w:cs="Tahoma"/>
          <w:sz w:val="22"/>
          <w:szCs w:val="22"/>
        </w:rPr>
        <w:t xml:space="preserve"> turi būti užtikrintas, kaip reikalaujama Lietuvos standartuose LST EN ISO/IEC 27001 ir LST EN ISO/IEC 27002LST ES ISO/IEC 27002.</w:t>
      </w:r>
    </w:p>
    <w:p w14:paraId="2C19D499" w14:textId="42A43B1C" w:rsidR="001C7864" w:rsidRPr="008F26EC" w:rsidRDefault="001C786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Pirkėjo tvarkomų registrų ir informacinių sistemų duomenų saugos nuostatuose, saugos politiką įgyvendinančiuose 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7DF1D830" w14:textId="77C24349" w:rsidR="00F03DF2" w:rsidRPr="008F26EC" w:rsidRDefault="001C7864"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 </w:t>
      </w:r>
      <w:r w:rsidR="00F03DF2" w:rsidRPr="008F26EC">
        <w:rPr>
          <w:rFonts w:ascii="Tahoma" w:hAnsi="Tahoma" w:cs="Tahoma"/>
          <w:sz w:val="22"/>
          <w:szCs w:val="22"/>
        </w:rPr>
        <w:t>Duomenų sauga turi būti užtikrinama:</w:t>
      </w:r>
    </w:p>
    <w:p w14:paraId="41FF93FC"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užtikrinant duomenų vientisumą, prieinamumą ir konfidencialumą;</w:t>
      </w:r>
    </w:p>
    <w:p w14:paraId="2FB307FB"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sukuriant priemones, sudarančias galimybes Sistemos administratoriui patikrinti Sistemos naudotojų veiksmus;</w:t>
      </w:r>
    </w:p>
    <w:p w14:paraId="0245F4FD"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0D4485B"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7AE8989C"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saugoma informacija negali būti ištrinta jokiais kitais būdais ar aplinkybėmis išskyrus analizės ir projektavimo etapuose numatytais atvejais);</w:t>
      </w:r>
    </w:p>
    <w:p w14:paraId="77186BB9" w14:textId="1EE10F74"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turi suderinti failų formatus, kuriuos leidžiama įkelti į Sistemą, ir suderinti juos su RC (pvz., neturi būti leidžiama prisegti potencialiai nesaugių, galinčių automatiškai pasileisti (angl. </w:t>
      </w:r>
      <w:proofErr w:type="spellStart"/>
      <w:r w:rsidRPr="008F26EC">
        <w:rPr>
          <w:rFonts w:ascii="Tahoma" w:hAnsi="Tahoma" w:cs="Tahoma"/>
          <w:sz w:val="22"/>
          <w:szCs w:val="22"/>
        </w:rPr>
        <w:t>Self-executive</w:t>
      </w:r>
      <w:proofErr w:type="spellEnd"/>
      <w:r w:rsidRPr="008F26EC">
        <w:rPr>
          <w:rFonts w:ascii="Tahoma" w:hAnsi="Tahoma" w:cs="Tahoma"/>
          <w:sz w:val="22"/>
          <w:szCs w:val="22"/>
        </w:rPr>
        <w:t>) failų).</w:t>
      </w:r>
    </w:p>
    <w:p w14:paraId="3D8F3024" w14:textId="77777777" w:rsidR="00782EA5" w:rsidRPr="008F26EC" w:rsidRDefault="00782EA5" w:rsidP="00782EA5">
      <w:pPr>
        <w:rPr>
          <w:rFonts w:ascii="Tahoma" w:hAnsi="Tahoma" w:cs="Tahoma"/>
        </w:rPr>
      </w:pPr>
      <w:bookmarkStart w:id="118" w:name="_Toc47027252"/>
      <w:bookmarkStart w:id="119" w:name="_Ref102980409"/>
      <w:bookmarkStart w:id="120" w:name="_Toc137560183"/>
      <w:bookmarkStart w:id="121" w:name="_Toc144274552"/>
    </w:p>
    <w:p w14:paraId="50AE9F24" w14:textId="5C083280" w:rsidR="00F03DF2" w:rsidRPr="008F26EC" w:rsidRDefault="00AB7904" w:rsidP="00F03DF2">
      <w:pPr>
        <w:pStyle w:val="Heading3"/>
        <w:numPr>
          <w:ilvl w:val="0"/>
          <w:numId w:val="0"/>
        </w:numPr>
        <w:rPr>
          <w:rFonts w:ascii="Tahoma" w:hAnsi="Tahoma" w:cs="Tahoma"/>
          <w:b/>
          <w:bCs/>
          <w:color w:val="auto"/>
          <w:sz w:val="22"/>
          <w:szCs w:val="22"/>
        </w:rPr>
      </w:pPr>
      <w:bookmarkStart w:id="122" w:name="_Toc216802924"/>
      <w:r w:rsidRPr="008F26EC">
        <w:rPr>
          <w:rFonts w:ascii="Tahoma" w:hAnsi="Tahoma" w:cs="Tahoma"/>
          <w:b/>
          <w:bCs/>
          <w:color w:val="auto"/>
          <w:sz w:val="22"/>
          <w:szCs w:val="22"/>
        </w:rPr>
        <w:t>4</w:t>
      </w:r>
      <w:r w:rsidR="00F03DF2" w:rsidRPr="008F26EC">
        <w:rPr>
          <w:rFonts w:ascii="Tahoma" w:hAnsi="Tahoma" w:cs="Tahoma"/>
          <w:b/>
          <w:bCs/>
          <w:color w:val="auto"/>
          <w:sz w:val="22"/>
          <w:szCs w:val="22"/>
        </w:rPr>
        <w:t>.1.4. Reikalavimai naudotojų valdymo saugumui</w:t>
      </w:r>
      <w:bookmarkEnd w:id="118"/>
      <w:bookmarkEnd w:id="119"/>
      <w:bookmarkEnd w:id="120"/>
      <w:bookmarkEnd w:id="121"/>
      <w:bookmarkEnd w:id="122"/>
    </w:p>
    <w:p w14:paraId="561C1818" w14:textId="77777777" w:rsidR="00F03DF2" w:rsidRPr="008F26EC" w:rsidRDefault="00F03DF2" w:rsidP="00F03DF2">
      <w:pPr>
        <w:rPr>
          <w:rFonts w:ascii="Tahoma" w:hAnsi="Tahoma" w:cs="Tahoma"/>
          <w:sz w:val="22"/>
          <w:szCs w:val="22"/>
        </w:rPr>
      </w:pPr>
    </w:p>
    <w:p w14:paraId="0ED53FC4"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Sistema turi automatiškai nutraukti naudotojų darbo seansą praėjus parametrais apibrėžtam neaktyvumo laikotarpiui ir informuoti apie atjungimo priežastį pranešimu. Sistemos administratoriui turi būti galimybė keisti neaktyvumo laikotarpio parametro reikšmę.</w:t>
      </w:r>
    </w:p>
    <w:p w14:paraId="25FBFD06"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Turi būti numatytas naudotojų privalomas slaptažodžio keitimas kas nustatytą laikotarpį. Šis reikalavimas taikomas tik tais atvejais, kai autentifikavimo būdas pasirinktas „Sistemos priemonėmis“. </w:t>
      </w:r>
    </w:p>
    <w:p w14:paraId="4F269935"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Sistemos naudotojų vardai, kiti asmens duomenys, kuriems taikomos duomenų apsaugos įstatymo nuostatos, slaptažodžiai turi būti saugomi su tinkamu prieigos kontrolės užtikrinimu ir informacijos šifravimu.</w:t>
      </w:r>
    </w:p>
    <w:p w14:paraId="16D071C7"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Sistema turi būti galimybė suskirstyti naudotojus į atskiras roles su skirtingomis priėjimo teisėmis prie atskirų sistemos funkcijų ir pan. Sistemos naudotojas turi galėti peržiūrėti ir keisti tik tokią informaciją ir naudotis tik tokiomis funkcijomis, kurios yra nustatytos priėjimo teisėmis. </w:t>
      </w:r>
    </w:p>
    <w:p w14:paraId="55A9ABDE"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Sistemos naudotojui pagal jo pateiktą užklausą turi būti rodomi tik tie duomenys, kuriuos jis turi teisę peržiūrėti.</w:t>
      </w:r>
    </w:p>
    <w:p w14:paraId="27A1FC22" w14:textId="77777777" w:rsidR="00F03DF2" w:rsidRPr="008F26EC" w:rsidRDefault="00F03DF2" w:rsidP="00994D1E">
      <w:pPr>
        <w:pStyle w:val="ListParagraph"/>
        <w:suppressAutoHyphens/>
        <w:autoSpaceDN w:val="0"/>
        <w:spacing w:line="276" w:lineRule="auto"/>
        <w:ind w:left="0"/>
        <w:jc w:val="both"/>
        <w:textAlignment w:val="baseline"/>
        <w:rPr>
          <w:rFonts w:ascii="Tahoma" w:hAnsi="Tahoma" w:cs="Tahoma"/>
        </w:rPr>
      </w:pPr>
    </w:p>
    <w:p w14:paraId="0C526B50" w14:textId="55D8732C" w:rsidR="00F03DF2" w:rsidRPr="008F26EC" w:rsidRDefault="00AB7904" w:rsidP="00F03DF2">
      <w:pPr>
        <w:pStyle w:val="Heading3"/>
        <w:numPr>
          <w:ilvl w:val="0"/>
          <w:numId w:val="0"/>
        </w:numPr>
        <w:rPr>
          <w:rFonts w:ascii="Tahoma" w:hAnsi="Tahoma" w:cs="Tahoma"/>
          <w:b/>
          <w:bCs/>
          <w:color w:val="auto"/>
          <w:sz w:val="22"/>
          <w:szCs w:val="22"/>
        </w:rPr>
      </w:pPr>
      <w:bookmarkStart w:id="123" w:name="_Toc47027253"/>
      <w:bookmarkStart w:id="124" w:name="_Toc137560184"/>
      <w:bookmarkStart w:id="125" w:name="_Toc144274553"/>
      <w:bookmarkStart w:id="126" w:name="_Hlk209107158"/>
      <w:bookmarkStart w:id="127" w:name="_Toc216802925"/>
      <w:r w:rsidRPr="008F26EC">
        <w:rPr>
          <w:rFonts w:ascii="Tahoma" w:hAnsi="Tahoma" w:cs="Tahoma"/>
          <w:b/>
          <w:bCs/>
          <w:color w:val="auto"/>
          <w:sz w:val="22"/>
          <w:szCs w:val="22"/>
        </w:rPr>
        <w:t>4</w:t>
      </w:r>
      <w:r w:rsidR="00F03DF2" w:rsidRPr="008F26EC">
        <w:rPr>
          <w:rFonts w:ascii="Tahoma" w:hAnsi="Tahoma" w:cs="Tahoma"/>
          <w:b/>
          <w:bCs/>
          <w:color w:val="auto"/>
          <w:sz w:val="22"/>
          <w:szCs w:val="22"/>
        </w:rPr>
        <w:t>.1.5. Reikalavimai auditavimui</w:t>
      </w:r>
      <w:bookmarkEnd w:id="123"/>
      <w:bookmarkEnd w:id="124"/>
      <w:bookmarkEnd w:id="125"/>
      <w:bookmarkEnd w:id="127"/>
    </w:p>
    <w:p w14:paraId="50EB9010" w14:textId="77777777" w:rsidR="00F03DF2" w:rsidRPr="008F26EC" w:rsidRDefault="00F03DF2" w:rsidP="00F03DF2">
      <w:pPr>
        <w:rPr>
          <w:rFonts w:ascii="Tahoma" w:hAnsi="Tahoma" w:cs="Tahoma"/>
          <w:sz w:val="22"/>
          <w:szCs w:val="22"/>
        </w:rPr>
      </w:pPr>
    </w:p>
    <w:p w14:paraId="780291E5"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lastRenderedPageBreak/>
        <w:t>Turi būti vykdomas visų Sistemos komponentų funkcionalumo naudojimo (naudotojų atliekamų veiksmų) ir komponentų veikimo auditavimas.</w:t>
      </w:r>
    </w:p>
    <w:p w14:paraId="15A40777" w14:textId="517729F9"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realizuo</w:t>
      </w:r>
      <w:r w:rsidR="00760D84" w:rsidRPr="008F26EC">
        <w:rPr>
          <w:rFonts w:ascii="Tahoma" w:hAnsi="Tahoma" w:cs="Tahoma"/>
          <w:sz w:val="22"/>
          <w:szCs w:val="22"/>
        </w:rPr>
        <w:t>jamas</w:t>
      </w:r>
      <w:r w:rsidRPr="008F26EC">
        <w:rPr>
          <w:rFonts w:ascii="Tahoma" w:hAnsi="Tahoma" w:cs="Tahoma"/>
          <w:sz w:val="22"/>
          <w:szCs w:val="22"/>
        </w:rPr>
        <w:t xml:space="preserve"> audito įrašų tvarkymo komponentas, kuris:</w:t>
      </w:r>
    </w:p>
    <w:p w14:paraId="50BF0AB7"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gautų ir kauptų Sistemos veikimo bei naudojimo duomenis;</w:t>
      </w:r>
    </w:p>
    <w:p w14:paraId="4C0AE7F2"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realizuotų galimybę atlikti audito įrašų analizę (paiešką, filtravimą pagal įvairius parametrus). Reikalingi analitiniai veiksmai su auditavimo įrašais turi būti identifikuoti ir suderinti su Pirkėju analizės ir projektavimo etapų vykdymo metu;</w:t>
      </w:r>
    </w:p>
    <w:p w14:paraId="5971041B"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apsaugotų žurnalinius įrašus nuo nesankcionuoto ar netyčinio pakeitimo bei ištrynimo;</w:t>
      </w:r>
    </w:p>
    <w:p w14:paraId="5FB76DCD"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vykdytų audito įrašų šalinimą bei archyvavimą pagal nustatytas taisykles, kurios turi būti suderintos analizės ir projektavimo etape;</w:t>
      </w:r>
    </w:p>
    <w:p w14:paraId="1AFC4431" w14:textId="787DE474"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rPr>
      </w:pPr>
      <w:r w:rsidRPr="008F26EC">
        <w:rPr>
          <w:rFonts w:ascii="Tahoma" w:hAnsi="Tahoma" w:cs="Tahoma"/>
          <w:sz w:val="22"/>
          <w:szCs w:val="22"/>
        </w:rPr>
        <w:t>sudarytų galimybę eksportuoti pasirinktus audito įrašus į  CSV ar lygiaverčio formato</w:t>
      </w:r>
      <w:r w:rsidRPr="008F26EC">
        <w:rPr>
          <w:rFonts w:ascii="Tahoma" w:hAnsi="Tahoma" w:cs="Tahoma"/>
        </w:rPr>
        <w:t xml:space="preserve"> rinkmeną.</w:t>
      </w:r>
    </w:p>
    <w:p w14:paraId="5AD0C2CC" w14:textId="2131B06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bookmarkStart w:id="128" w:name="_Hlk209107480"/>
      <w:r w:rsidRPr="008F26EC">
        <w:rPr>
          <w:rFonts w:ascii="Tahoma" w:hAnsi="Tahoma" w:cs="Tahoma"/>
          <w:sz w:val="22"/>
          <w:szCs w:val="22"/>
        </w:rPr>
        <w:t>Audito įrašų peržiūra detalios analizės ir projektavimo etape apsibrėžta apimtimi turi būti galima naudotojui, turinčiam audito įrašų tvarkymo teisę.</w:t>
      </w:r>
    </w:p>
    <w:p w14:paraId="15CDF264" w14:textId="33AB273B"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Rekomenduojami informacijos (audito įrašų) saugojimo momentai:</w:t>
      </w:r>
    </w:p>
    <w:p w14:paraId="18D8977C" w14:textId="2EDBAD14"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vartotojo autentifikavimasis (prisijungimas) ir darbo sesijos pabaiga sistemoje;</w:t>
      </w:r>
    </w:p>
    <w:p w14:paraId="48382984" w14:textId="55C6ACC8"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atliekama paieška ir paieškos kriterijai (frazės);</w:t>
      </w:r>
    </w:p>
    <w:p w14:paraId="2D9D9302" w14:textId="3114F5D1"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įvairių parametrų keitimas;</w:t>
      </w:r>
    </w:p>
    <w:p w14:paraId="111D7657" w14:textId="5274F4D6"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esybių pakeitimas (atnaujinimas, įterpimas, pašalinimas);</w:t>
      </w:r>
    </w:p>
    <w:p w14:paraId="3251AD71" w14:textId="48596CC6"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esybių peržiūra.</w:t>
      </w:r>
    </w:p>
    <w:bookmarkEnd w:id="128"/>
    <w:p w14:paraId="0277869F"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Atliekant auditavimo įrašo išsaugojimą duomenų bazėje, turi būti kaupiama:</w:t>
      </w:r>
    </w:p>
    <w:p w14:paraId="3E742893"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kas atliko veiksmą (vartotojas);</w:t>
      </w:r>
    </w:p>
    <w:p w14:paraId="09456CB2"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kada atliko veiksmą (data, laikas);</w:t>
      </w:r>
    </w:p>
    <w:p w14:paraId="47679240"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kokius duomenis peržiūrėjo;</w:t>
      </w:r>
    </w:p>
    <w:p w14:paraId="6B6273D2"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kokius duomenis atnaujino;</w:t>
      </w:r>
    </w:p>
    <w:p w14:paraId="3B021F93"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kokius duomenis įterpė;</w:t>
      </w:r>
    </w:p>
    <w:p w14:paraId="5B820D9D"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naudotojo IP adresas;</w:t>
      </w:r>
    </w:p>
    <w:p w14:paraId="27511741"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kokius duomenis pašalino;</w:t>
      </w:r>
    </w:p>
    <w:p w14:paraId="6CF5DC92"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kokias paieškos frazes naudojo;</w:t>
      </w:r>
    </w:p>
    <w:p w14:paraId="2F1BC394"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kita informacija, nustatyta analizės ir projektavimo etapų metu.</w:t>
      </w:r>
    </w:p>
    <w:p w14:paraId="572AC607"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audituojami su vidinėmis ir išorinėmis sistemomis integracinėmis sąsajomis siunčiami / gaunami duomenys, išsaugant informaciją:</w:t>
      </w:r>
    </w:p>
    <w:p w14:paraId="1EFBDC67"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iš kokios sistemos, registro ar duomenų bazės gaunami duomenys;</w:t>
      </w:r>
    </w:p>
    <w:p w14:paraId="3F431770"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į kokią sistemą, registrą ar duomenų bazę siunčiami duomenys;</w:t>
      </w:r>
    </w:p>
    <w:p w14:paraId="0BE6EA20"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gavimo/siuntimo data ir laikas;</w:t>
      </w:r>
    </w:p>
    <w:p w14:paraId="34B07736"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siųsti / gauti duomenys (jeigu tam yra poreikis);</w:t>
      </w:r>
    </w:p>
    <w:p w14:paraId="70DA252F"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kita informacija, nustatyta detalios analizės ir projektavimo etapu metu.</w:t>
      </w:r>
    </w:p>
    <w:bookmarkEnd w:id="126"/>
    <w:p w14:paraId="7BD182B8" w14:textId="77777777" w:rsidR="00F03DF2" w:rsidRPr="008F26EC" w:rsidRDefault="00F03DF2" w:rsidP="00994D1E">
      <w:pPr>
        <w:pStyle w:val="ListParagraph"/>
        <w:tabs>
          <w:tab w:val="left" w:pos="709"/>
        </w:tabs>
        <w:suppressAutoHyphens/>
        <w:autoSpaceDN w:val="0"/>
        <w:spacing w:line="276" w:lineRule="auto"/>
        <w:ind w:left="0"/>
        <w:jc w:val="both"/>
        <w:textAlignment w:val="baseline"/>
        <w:rPr>
          <w:rFonts w:ascii="Tahoma" w:hAnsi="Tahoma" w:cs="Tahoma"/>
        </w:rPr>
      </w:pPr>
    </w:p>
    <w:p w14:paraId="2F90B66B" w14:textId="18359D8A" w:rsidR="00F03DF2" w:rsidRPr="008F26EC" w:rsidRDefault="00A970E4" w:rsidP="00F03DF2">
      <w:pPr>
        <w:pStyle w:val="Heading3"/>
        <w:numPr>
          <w:ilvl w:val="0"/>
          <w:numId w:val="0"/>
        </w:numPr>
        <w:rPr>
          <w:rFonts w:ascii="Tahoma" w:hAnsi="Tahoma" w:cs="Tahoma"/>
          <w:b/>
          <w:bCs/>
          <w:color w:val="auto"/>
          <w:sz w:val="22"/>
          <w:szCs w:val="22"/>
        </w:rPr>
      </w:pPr>
      <w:bookmarkStart w:id="129" w:name="_Toc47027254"/>
      <w:bookmarkStart w:id="130" w:name="_Toc137560185"/>
      <w:bookmarkStart w:id="131" w:name="_Toc144274554"/>
      <w:bookmarkStart w:id="132" w:name="_Toc216802926"/>
      <w:r w:rsidRPr="008F26EC">
        <w:rPr>
          <w:rFonts w:ascii="Tahoma" w:hAnsi="Tahoma" w:cs="Tahoma"/>
          <w:b/>
          <w:bCs/>
          <w:color w:val="auto"/>
          <w:sz w:val="22"/>
          <w:szCs w:val="22"/>
        </w:rPr>
        <w:t>4</w:t>
      </w:r>
      <w:r w:rsidR="00F03DF2" w:rsidRPr="008F26EC">
        <w:rPr>
          <w:rFonts w:ascii="Tahoma" w:hAnsi="Tahoma" w:cs="Tahoma"/>
          <w:b/>
          <w:bCs/>
          <w:color w:val="auto"/>
          <w:sz w:val="22"/>
          <w:szCs w:val="22"/>
        </w:rPr>
        <w:t xml:space="preserve">.1.6. Reikalavimai rizikų, grėsmių ir pažeidžiamumų </w:t>
      </w:r>
      <w:bookmarkEnd w:id="129"/>
      <w:r w:rsidR="00F03DF2" w:rsidRPr="008F26EC">
        <w:rPr>
          <w:rFonts w:ascii="Tahoma" w:hAnsi="Tahoma" w:cs="Tahoma"/>
          <w:b/>
          <w:bCs/>
          <w:color w:val="auto"/>
          <w:sz w:val="22"/>
          <w:szCs w:val="22"/>
        </w:rPr>
        <w:t>valdymui</w:t>
      </w:r>
      <w:bookmarkEnd w:id="130"/>
      <w:bookmarkEnd w:id="131"/>
      <w:bookmarkEnd w:id="132"/>
    </w:p>
    <w:p w14:paraId="5DB2FE29" w14:textId="77777777" w:rsidR="00F03DF2" w:rsidRPr="008F26EC" w:rsidRDefault="00F03DF2" w:rsidP="00F03DF2">
      <w:pPr>
        <w:rPr>
          <w:rFonts w:ascii="Tahoma" w:hAnsi="Tahoma" w:cs="Tahoma"/>
          <w:sz w:val="22"/>
          <w:szCs w:val="22"/>
        </w:rPr>
      </w:pPr>
    </w:p>
    <w:p w14:paraId="36CD5C30" w14:textId="0610070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Turi būti rizikų, grėsmių ir pažeidžiamumų:</w:t>
      </w:r>
    </w:p>
    <w:p w14:paraId="7F56697C"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privalo vadovautis pripažintomis saugaus programinės įrangos kūrimo metodikomis, tokiomis kaip ISO/IEC 27034-1 arba lygiavertėmis;</w:t>
      </w:r>
    </w:p>
    <w:p w14:paraId="3119C843"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privalo užtikrinti, kad visi programinės įrangos kūrime dalyvaujantys darbuotojai susipažinę su saugaus programinės įrangos kūrimo metodikomis;</w:t>
      </w:r>
    </w:p>
    <w:p w14:paraId="452482E3"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bookmarkStart w:id="133" w:name="_Hlk106204496"/>
      <w:r w:rsidRPr="008F26EC">
        <w:rPr>
          <w:rFonts w:ascii="Tahoma" w:hAnsi="Tahoma" w:cs="Tahoma"/>
          <w:sz w:val="22"/>
          <w:szCs w:val="22"/>
        </w:rPr>
        <w:t xml:space="preserve">Teikėjas privalo atlikti patikrinimą siekdamas identifikuoti pagrindines Sistemos saugumo rizikas bei saugumo pažeidžiamumus, nurodytus  CWE/SANS TOP 25 </w:t>
      </w:r>
      <w:proofErr w:type="spellStart"/>
      <w:r w:rsidRPr="008F26EC">
        <w:rPr>
          <w:rFonts w:ascii="Tahoma" w:hAnsi="Tahoma" w:cs="Tahoma"/>
          <w:sz w:val="22"/>
          <w:szCs w:val="22"/>
        </w:rPr>
        <w:t>Most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Dangerous</w:t>
      </w:r>
      <w:proofErr w:type="spellEnd"/>
      <w:r w:rsidRPr="008F26EC">
        <w:rPr>
          <w:rFonts w:ascii="Tahoma" w:hAnsi="Tahoma" w:cs="Tahoma"/>
          <w:sz w:val="22"/>
          <w:szCs w:val="22"/>
        </w:rPr>
        <w:t xml:space="preserve"> </w:t>
      </w:r>
      <w:proofErr w:type="spellStart"/>
      <w:r w:rsidRPr="008F26EC">
        <w:rPr>
          <w:rFonts w:ascii="Tahoma" w:hAnsi="Tahoma" w:cs="Tahoma"/>
          <w:sz w:val="22"/>
          <w:szCs w:val="22"/>
        </w:rPr>
        <w:lastRenderedPageBreak/>
        <w:t>Software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Errors</w:t>
      </w:r>
      <w:proofErr w:type="spellEnd"/>
      <w:r w:rsidRPr="008F26EC">
        <w:rPr>
          <w:rFonts w:ascii="Tahoma" w:hAnsi="Tahoma" w:cs="Tahoma"/>
          <w:sz w:val="22"/>
          <w:szCs w:val="22"/>
        </w:rPr>
        <w:t xml:space="preserve"> OWASP 10 </w:t>
      </w:r>
      <w:proofErr w:type="spellStart"/>
      <w:r w:rsidRPr="008F26EC">
        <w:rPr>
          <w:rFonts w:ascii="Tahoma" w:hAnsi="Tahoma" w:cs="Tahoma"/>
          <w:sz w:val="22"/>
          <w:szCs w:val="22"/>
        </w:rPr>
        <w:t>Most</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Critical</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Web</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Application</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Security</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Risks</w:t>
      </w:r>
      <w:proofErr w:type="spellEnd"/>
      <w:r w:rsidRPr="008F26EC">
        <w:rPr>
          <w:rFonts w:ascii="Tahoma" w:hAnsi="Tahoma" w:cs="Tahoma"/>
          <w:sz w:val="22"/>
          <w:szCs w:val="22"/>
        </w:rPr>
        <w:t xml:space="preserve"> sąrašuose ir rastas rizikas bei pažeidžiamumus pašalinti. Teikėjas atlikęs patikrinimą ir rizikų/pažeidžiamumų šalinimą turi pateikti deklaraciją, kurioje būtų nurodyta jog po kūrimo darbų įvykdymo Sistemoje nėra CWE/SANS TOP 25 ir OWASP TOP 10 sąrašuose nurodytų rizikų/pažeidžiamumų</w:t>
      </w:r>
      <w:bookmarkEnd w:id="133"/>
      <w:r w:rsidRPr="008F26EC">
        <w:rPr>
          <w:rFonts w:ascii="Tahoma" w:hAnsi="Tahoma" w:cs="Tahoma"/>
          <w:sz w:val="22"/>
          <w:szCs w:val="22"/>
        </w:rPr>
        <w:t>;</w:t>
      </w:r>
    </w:p>
    <w:p w14:paraId="24BE226C"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privalo pateikti visų, sistemoje naudojamų trečių šalių komponentų sąrašą;</w:t>
      </w:r>
    </w:p>
    <w:p w14:paraId="2D3B488D" w14:textId="77777777" w:rsidR="00F03DF2" w:rsidRPr="008F26EC" w:rsidRDefault="00F03DF2"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privalo imtis tinkamų veiksmų (angl. </w:t>
      </w:r>
      <w:proofErr w:type="spellStart"/>
      <w:r w:rsidRPr="008F26EC">
        <w:rPr>
          <w:rFonts w:ascii="Tahoma" w:hAnsi="Tahoma" w:cs="Tahoma"/>
          <w:sz w:val="22"/>
          <w:szCs w:val="22"/>
        </w:rPr>
        <w:t>Reasonable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Effort</w:t>
      </w:r>
      <w:proofErr w:type="spellEnd"/>
      <w:r w:rsidRPr="008F26EC">
        <w:rPr>
          <w:rFonts w:ascii="Tahoma" w:hAnsi="Tahoma" w:cs="Tahoma"/>
          <w:sz w:val="22"/>
          <w:szCs w:val="22"/>
        </w:rPr>
        <w:t>) užtikrinant, kad trečių šalių komponentai atitinka RC saugumo reikalavimus.</w:t>
      </w:r>
    </w:p>
    <w:p w14:paraId="565B0F5B"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Priėmimo testavimo etapo metu ar bandomosios eksploatacijos etapo metu (ar kitu sutartu metu) Teikėjas turi sudaryti visas reikiamas sąlygas RC atstovų specialistams, kurie atliks atsparumo įsilaužimams testavimą. Esant poreikiui Teikėjas turės atlikti konfigūravimo ar programavimo darbus, kurie bus būtini siekiant ištestuoti Sistemos saugumą įvairiais jos naudojimo scenarijais. Teikėjas neturės pateikti jokios programinės ar techninės įrangos, skirtos šio testavimo vykdymui.</w:t>
      </w:r>
    </w:p>
    <w:p w14:paraId="7E68F07E" w14:textId="77777777" w:rsidR="00F03DF2" w:rsidRPr="008F26EC" w:rsidRDefault="00F03DF2"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Teikėjas turi atlikti reikiamus Sistemos programavimo ir / ar konfigūravimo darbus, atsižvelgiant į RC atstovų atliktų atsparumo įsilaužimams testavimų rezultatus, kad prieš pradedant eksploatuoti Sistema būtų pašalinti visi nustatyti svarbūs saugumo pažeidžiamumai.</w:t>
      </w:r>
    </w:p>
    <w:p w14:paraId="3AE26E13" w14:textId="77777777" w:rsidR="00F03DF2" w:rsidRPr="008F26EC" w:rsidRDefault="00F03DF2" w:rsidP="00E22CBA">
      <w:pPr>
        <w:pStyle w:val="ListParagraph"/>
        <w:suppressAutoHyphens/>
        <w:autoSpaceDN w:val="0"/>
        <w:spacing w:line="276" w:lineRule="auto"/>
        <w:ind w:left="0"/>
        <w:jc w:val="both"/>
        <w:textAlignment w:val="baseline"/>
        <w:rPr>
          <w:rFonts w:ascii="Tahoma" w:hAnsi="Tahoma" w:cs="Tahoma"/>
        </w:rPr>
      </w:pPr>
    </w:p>
    <w:p w14:paraId="281EA246" w14:textId="60D692AA" w:rsidR="00154968" w:rsidRPr="008F26EC" w:rsidRDefault="009C42A2" w:rsidP="00154968">
      <w:pPr>
        <w:pStyle w:val="Heading3"/>
        <w:numPr>
          <w:ilvl w:val="0"/>
          <w:numId w:val="0"/>
        </w:numPr>
        <w:rPr>
          <w:rFonts w:ascii="Tahoma" w:hAnsi="Tahoma" w:cs="Tahoma"/>
          <w:b/>
          <w:bCs/>
          <w:color w:val="auto"/>
          <w:sz w:val="22"/>
          <w:szCs w:val="22"/>
        </w:rPr>
      </w:pPr>
      <w:bookmarkStart w:id="134" w:name="_Toc47027255"/>
      <w:bookmarkStart w:id="135" w:name="_Toc137560186"/>
      <w:bookmarkStart w:id="136" w:name="_Toc144274555"/>
      <w:bookmarkStart w:id="137" w:name="_Toc216802927"/>
      <w:r w:rsidRPr="008F26EC">
        <w:rPr>
          <w:rFonts w:ascii="Tahoma" w:hAnsi="Tahoma" w:cs="Tahoma"/>
          <w:b/>
          <w:bCs/>
          <w:color w:val="auto"/>
          <w:sz w:val="22"/>
          <w:szCs w:val="22"/>
        </w:rPr>
        <w:t>4</w:t>
      </w:r>
      <w:r w:rsidR="00154968" w:rsidRPr="008F26EC">
        <w:rPr>
          <w:rFonts w:ascii="Tahoma" w:hAnsi="Tahoma" w:cs="Tahoma"/>
          <w:b/>
          <w:bCs/>
          <w:color w:val="auto"/>
          <w:sz w:val="22"/>
          <w:szCs w:val="22"/>
        </w:rPr>
        <w:t>.1.8. Kiti saugos reikalavima</w:t>
      </w:r>
      <w:bookmarkEnd w:id="134"/>
      <w:bookmarkEnd w:id="135"/>
      <w:bookmarkEnd w:id="136"/>
      <w:r w:rsidR="00154968" w:rsidRPr="008F26EC">
        <w:rPr>
          <w:rFonts w:ascii="Tahoma" w:hAnsi="Tahoma" w:cs="Tahoma"/>
          <w:b/>
          <w:bCs/>
          <w:color w:val="auto"/>
          <w:sz w:val="22"/>
          <w:szCs w:val="22"/>
        </w:rPr>
        <w:t>i</w:t>
      </w:r>
      <w:bookmarkEnd w:id="137"/>
    </w:p>
    <w:p w14:paraId="3A44310B" w14:textId="77777777" w:rsidR="00154968" w:rsidRPr="008F26EC" w:rsidRDefault="00154968" w:rsidP="00E22CBA">
      <w:pPr>
        <w:pStyle w:val="ListParagraph"/>
        <w:suppressAutoHyphens/>
        <w:autoSpaceDN w:val="0"/>
        <w:spacing w:line="276" w:lineRule="auto"/>
        <w:ind w:left="0"/>
        <w:jc w:val="both"/>
        <w:textAlignment w:val="baseline"/>
        <w:rPr>
          <w:rFonts w:ascii="Tahoma" w:hAnsi="Tahoma" w:cs="Tahoma"/>
        </w:rPr>
      </w:pPr>
    </w:p>
    <w:p w14:paraId="651A5620" w14:textId="373B1477" w:rsidR="00154968" w:rsidRPr="008F26EC" w:rsidRDefault="00154968"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Saugumo pataisų ir atnaujinimų valdymas:</w:t>
      </w:r>
    </w:p>
    <w:p w14:paraId="3E66EF61" w14:textId="77777777" w:rsidR="00154968" w:rsidRPr="008F26EC" w:rsidRDefault="0015496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Sistemos kūrimui turi naudoti naujausias stabilias programinės įrangos versijas ir jos pataisymus (angl. </w:t>
      </w:r>
      <w:proofErr w:type="spellStart"/>
      <w:r w:rsidRPr="008F26EC">
        <w:rPr>
          <w:rFonts w:ascii="Tahoma" w:hAnsi="Tahoma" w:cs="Tahoma"/>
          <w:sz w:val="22"/>
          <w:szCs w:val="22"/>
        </w:rPr>
        <w:t>Patch</w:t>
      </w:r>
      <w:proofErr w:type="spellEnd"/>
      <w:r w:rsidRPr="008F26EC">
        <w:rPr>
          <w:rFonts w:ascii="Tahoma" w:hAnsi="Tahoma" w:cs="Tahoma"/>
          <w:sz w:val="22"/>
          <w:szCs w:val="22"/>
        </w:rPr>
        <w:t xml:space="preserve"> / </w:t>
      </w:r>
      <w:proofErr w:type="spellStart"/>
      <w:r w:rsidRPr="008F26EC">
        <w:rPr>
          <w:rFonts w:ascii="Tahoma" w:hAnsi="Tahoma" w:cs="Tahoma"/>
          <w:sz w:val="22"/>
          <w:szCs w:val="22"/>
        </w:rPr>
        <w:t>Fix</w:t>
      </w:r>
      <w:proofErr w:type="spellEnd"/>
      <w:r w:rsidRPr="008F26EC">
        <w:rPr>
          <w:rFonts w:ascii="Tahoma" w:hAnsi="Tahoma" w:cs="Tahoma"/>
          <w:sz w:val="22"/>
          <w:szCs w:val="22"/>
        </w:rPr>
        <w:t xml:space="preserve">).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proofErr w:type="spellStart"/>
      <w:r w:rsidRPr="008F26EC">
        <w:rPr>
          <w:rFonts w:ascii="Tahoma" w:hAnsi="Tahoma" w:cs="Tahoma"/>
          <w:sz w:val="22"/>
          <w:szCs w:val="22"/>
        </w:rPr>
        <w:t>End-of-life</w:t>
      </w:r>
      <w:proofErr w:type="spellEnd"/>
      <w:r w:rsidRPr="008F26EC">
        <w:rPr>
          <w:rFonts w:ascii="Tahoma" w:hAnsi="Tahoma" w:cs="Tahoma"/>
          <w:sz w:val="22"/>
          <w:szCs w:val="22"/>
        </w:rPr>
        <w:t xml:space="preserve"> </w:t>
      </w:r>
      <w:proofErr w:type="spellStart"/>
      <w:r w:rsidRPr="008F26EC">
        <w:rPr>
          <w:rFonts w:ascii="Tahoma" w:hAnsi="Tahoma" w:cs="Tahoma"/>
          <w:sz w:val="22"/>
          <w:szCs w:val="22"/>
        </w:rPr>
        <w:t>product</w:t>
      </w:r>
      <w:proofErr w:type="spellEnd"/>
      <w:r w:rsidRPr="008F26EC">
        <w:rPr>
          <w:rFonts w:ascii="Tahoma" w:hAnsi="Tahoma" w:cs="Tahoma"/>
          <w:sz w:val="22"/>
          <w:szCs w:val="22"/>
        </w:rPr>
        <w:t>).</w:t>
      </w:r>
    </w:p>
    <w:p w14:paraId="0DFA2958" w14:textId="708CF038" w:rsidR="00154968" w:rsidRPr="008F26EC" w:rsidRDefault="00154968"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Nuotolinė ar lokali neautorizuota prieiga:</w:t>
      </w:r>
    </w:p>
    <w:p w14:paraId="5110C4EC" w14:textId="77777777" w:rsidR="00154968" w:rsidRPr="008F26EC" w:rsidRDefault="0015496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Sistemoje draudžiama bet kokia neautorizuota ar nedokumentuota nuotolinė ar lokali prieiga/ paskyros ar bet koks slaptas (nedokumentuotas) funkcionalumas galintis pažeisti sistemos saugumą.</w:t>
      </w:r>
    </w:p>
    <w:p w14:paraId="0B5F752B" w14:textId="5A40DE26" w:rsidR="00154968" w:rsidRPr="008F26EC" w:rsidRDefault="00154968"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Saugi konfigūracija:</w:t>
      </w:r>
    </w:p>
    <w:p w14:paraId="681EA785" w14:textId="77777777" w:rsidR="00154968" w:rsidRPr="008F26EC" w:rsidRDefault="0015496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privalo pateikti detalias sistemos ir platformos (OS, DBMS, </w:t>
      </w:r>
      <w:proofErr w:type="spellStart"/>
      <w:r w:rsidRPr="008F26EC">
        <w:rPr>
          <w:rFonts w:ascii="Tahoma" w:hAnsi="Tahoma" w:cs="Tahoma"/>
          <w:sz w:val="22"/>
          <w:szCs w:val="22"/>
        </w:rPr>
        <w:t>Middleware</w:t>
      </w:r>
      <w:proofErr w:type="spellEnd"/>
      <w:r w:rsidRPr="008F26EC">
        <w:rPr>
          <w:rFonts w:ascii="Tahoma" w:hAnsi="Tahoma" w:cs="Tahoma"/>
          <w:sz w:val="22"/>
          <w:szCs w:val="22"/>
        </w:rPr>
        <w:t>) saugumo konfigūravimo instrukcijas;</w:t>
      </w:r>
    </w:p>
    <w:p w14:paraId="7B0D7C4B" w14:textId="3DD3D576" w:rsidR="00154968" w:rsidRPr="008F26EC" w:rsidRDefault="0015496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 xml:space="preserve">Teikėjas privalo pateikti sistemos funkcionavimui būtinų platformos komponentų, sisteminių paslaugų, prievadų sąrašą. Visi nebūtini Sistemos funkcionalumui komponentai turi būti </w:t>
      </w:r>
      <w:proofErr w:type="spellStart"/>
      <w:r w:rsidRPr="008F26EC">
        <w:rPr>
          <w:rFonts w:ascii="Tahoma" w:hAnsi="Tahoma" w:cs="Tahoma"/>
          <w:sz w:val="22"/>
          <w:szCs w:val="22"/>
        </w:rPr>
        <w:t>deaktyvuoti</w:t>
      </w:r>
      <w:proofErr w:type="spellEnd"/>
      <w:r w:rsidRPr="008F26EC">
        <w:rPr>
          <w:rFonts w:ascii="Tahoma" w:hAnsi="Tahoma" w:cs="Tahoma"/>
          <w:sz w:val="22"/>
          <w:szCs w:val="22"/>
        </w:rPr>
        <w:t xml:space="preserve"> prieš pradedant sistemos </w:t>
      </w:r>
      <w:r w:rsidR="00C85316" w:rsidRPr="008F26EC">
        <w:rPr>
          <w:rFonts w:ascii="Tahoma" w:hAnsi="Tahoma" w:cs="Tahoma"/>
          <w:sz w:val="22"/>
          <w:szCs w:val="22"/>
        </w:rPr>
        <w:t xml:space="preserve">modifikacijų </w:t>
      </w:r>
      <w:r w:rsidRPr="008F26EC">
        <w:rPr>
          <w:rFonts w:ascii="Tahoma" w:hAnsi="Tahoma" w:cs="Tahoma"/>
          <w:sz w:val="22"/>
          <w:szCs w:val="22"/>
        </w:rPr>
        <w:t>eksploataciją.</w:t>
      </w:r>
    </w:p>
    <w:p w14:paraId="4F66476D" w14:textId="19EDF82A" w:rsidR="00154968" w:rsidRPr="008F26EC" w:rsidRDefault="00154968" w:rsidP="002411D9">
      <w:pPr>
        <w:pStyle w:val="TekstasNr11"/>
        <w:numPr>
          <w:ilvl w:val="0"/>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Tinklo architektūra:</w:t>
      </w:r>
    </w:p>
    <w:p w14:paraId="21CEF5F1" w14:textId="25BF7AB9" w:rsidR="00154968" w:rsidRDefault="00154968" w:rsidP="002411D9">
      <w:pPr>
        <w:pStyle w:val="TekstasNr11"/>
        <w:numPr>
          <w:ilvl w:val="1"/>
          <w:numId w:val="147"/>
        </w:numPr>
        <w:tabs>
          <w:tab w:val="clear" w:pos="1134"/>
          <w:tab w:val="clear" w:pos="1560"/>
        </w:tabs>
        <w:spacing w:after="0" w:line="276" w:lineRule="auto"/>
        <w:rPr>
          <w:rFonts w:ascii="Tahoma" w:hAnsi="Tahoma" w:cs="Tahoma"/>
          <w:sz w:val="22"/>
          <w:szCs w:val="22"/>
        </w:rPr>
      </w:pPr>
      <w:r w:rsidRPr="008F26EC">
        <w:rPr>
          <w:rFonts w:ascii="Tahoma" w:hAnsi="Tahoma" w:cs="Tahoma"/>
          <w:sz w:val="22"/>
          <w:szCs w:val="22"/>
        </w:rPr>
        <w:t>duomenų srautai tarp skirtingų lygių turi būti dokumentuoti, nurodant reikalingus komunikacijai prievadus ir protokolus, bei ribojam</w:t>
      </w:r>
      <w:r w:rsidR="002411D9" w:rsidRPr="008F26EC">
        <w:rPr>
          <w:rFonts w:ascii="Tahoma" w:hAnsi="Tahoma" w:cs="Tahoma"/>
          <w:sz w:val="22"/>
          <w:szCs w:val="22"/>
        </w:rPr>
        <w:t>us</w:t>
      </w:r>
      <w:r w:rsidRPr="008F26EC">
        <w:rPr>
          <w:rFonts w:ascii="Tahoma" w:hAnsi="Tahoma" w:cs="Tahoma"/>
          <w:sz w:val="22"/>
          <w:szCs w:val="22"/>
        </w:rPr>
        <w:t xml:space="preserve"> ugniasienių</w:t>
      </w:r>
      <w:r w:rsidR="002411D9" w:rsidRPr="008F26EC">
        <w:rPr>
          <w:rFonts w:ascii="Tahoma" w:hAnsi="Tahoma" w:cs="Tahoma"/>
          <w:sz w:val="22"/>
          <w:szCs w:val="22"/>
        </w:rPr>
        <w:t>.</w:t>
      </w:r>
    </w:p>
    <w:p w14:paraId="5880419B" w14:textId="77777777" w:rsidR="00C44CD6" w:rsidRPr="008F26EC" w:rsidRDefault="00C44CD6" w:rsidP="00C44CD6">
      <w:pPr>
        <w:pStyle w:val="TekstasNr11"/>
        <w:numPr>
          <w:ilvl w:val="0"/>
          <w:numId w:val="147"/>
        </w:numPr>
        <w:tabs>
          <w:tab w:val="clear" w:pos="1134"/>
          <w:tab w:val="clear" w:pos="1560"/>
        </w:tabs>
        <w:spacing w:after="0" w:line="276" w:lineRule="auto"/>
        <w:rPr>
          <w:rFonts w:ascii="Tahoma" w:hAnsi="Tahoma" w:cs="Tahoma"/>
          <w:sz w:val="22"/>
          <w:szCs w:val="22"/>
        </w:rPr>
      </w:pPr>
      <w:r>
        <w:rPr>
          <w:rFonts w:ascii="Tahoma" w:hAnsi="Tahoma" w:cs="Tahoma"/>
          <w:sz w:val="22"/>
          <w:szCs w:val="22"/>
        </w:rPr>
        <w:t xml:space="preserve"> </w:t>
      </w:r>
      <w:r w:rsidRPr="008F26EC">
        <w:rPr>
          <w:rFonts w:ascii="Tahoma" w:hAnsi="Tahoma" w:cs="Tahoma"/>
          <w:sz w:val="22"/>
          <w:szCs w:val="22"/>
        </w:rPr>
        <w:t xml:space="preserve">Teikėjas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14:paraId="4B61C8D3" w14:textId="551C4021" w:rsidR="00C44CD6" w:rsidRPr="008F26EC" w:rsidRDefault="00C44CD6" w:rsidP="00C44CD6">
      <w:pPr>
        <w:pStyle w:val="TekstasNr11"/>
        <w:numPr>
          <w:ilvl w:val="0"/>
          <w:numId w:val="147"/>
        </w:numPr>
        <w:tabs>
          <w:tab w:val="clear" w:pos="1134"/>
          <w:tab w:val="clear" w:pos="1560"/>
        </w:tabs>
        <w:spacing w:after="0" w:line="276" w:lineRule="auto"/>
        <w:rPr>
          <w:rFonts w:ascii="Tahoma" w:hAnsi="Tahoma" w:cs="Tahoma"/>
          <w:sz w:val="22"/>
          <w:szCs w:val="22"/>
        </w:rPr>
      </w:pPr>
      <w:r>
        <w:rPr>
          <w:rFonts w:ascii="Tahoma" w:hAnsi="Tahoma" w:cs="Tahoma"/>
          <w:sz w:val="22"/>
          <w:szCs w:val="22"/>
        </w:rPr>
        <w:t xml:space="preserve"> </w:t>
      </w:r>
      <w:r w:rsidRPr="008F26EC">
        <w:rPr>
          <w:rFonts w:ascii="Tahoma" w:hAnsi="Tahoma" w:cs="Tahoma"/>
          <w:sz w:val="22"/>
          <w:szCs w:val="22"/>
        </w:rPr>
        <w:t xml:space="preserve">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w:t>
      </w:r>
      <w:r w:rsidRPr="008F26EC">
        <w:rPr>
          <w:rFonts w:ascii="Tahoma" w:hAnsi="Tahoma" w:cs="Tahoma"/>
          <w:sz w:val="22"/>
          <w:szCs w:val="22"/>
        </w:rPr>
        <w:lastRenderedPageBreak/>
        <w:t>straipsnio 3 dalyje, kuriame turės būti nustatytas asmens duomenų tvarkymo dalykas ir trukmė, duomenų tvarkymo pobūdis ir tikslas, asmens duomenų rūšis ir duomenų subjektų kategorijos bei Registrų centro prievolės ir teisės.</w:t>
      </w:r>
    </w:p>
    <w:p w14:paraId="0F2C951D" w14:textId="4CD8BBEC" w:rsidR="00C44CD6" w:rsidRPr="00C44CD6" w:rsidRDefault="00C44CD6" w:rsidP="00C44CD6">
      <w:pPr>
        <w:pStyle w:val="TekstasNr11"/>
        <w:numPr>
          <w:ilvl w:val="0"/>
          <w:numId w:val="147"/>
        </w:numPr>
        <w:tabs>
          <w:tab w:val="clear" w:pos="1134"/>
          <w:tab w:val="clear" w:pos="1560"/>
        </w:tabs>
        <w:spacing w:after="0" w:line="276" w:lineRule="auto"/>
        <w:rPr>
          <w:rFonts w:ascii="Tahoma" w:hAnsi="Tahoma" w:cs="Tahoma"/>
          <w:sz w:val="22"/>
          <w:szCs w:val="22"/>
        </w:rPr>
      </w:pPr>
      <w:r>
        <w:rPr>
          <w:rFonts w:ascii="Tahoma" w:hAnsi="Tahoma" w:cs="Tahoma"/>
          <w:sz w:val="22"/>
          <w:szCs w:val="22"/>
        </w:rPr>
        <w:t xml:space="preserve"> </w:t>
      </w:r>
      <w:r w:rsidRPr="008F26EC">
        <w:rPr>
          <w:rFonts w:ascii="Tahoma" w:hAnsi="Tahoma" w:cs="Tahoma"/>
          <w:sz w:val="22"/>
          <w:szCs w:val="22"/>
        </w:rPr>
        <w:t>Teikėjas atsako už Lietuvos Respublikoje galiojančių darbuotojų saugos ir sveikatos teisės aktų ir kitų darbuotojų saugą ir sveikatą darbe reglamentuojančių dokumentų reikalavimų vykdymą.</w:t>
      </w:r>
    </w:p>
    <w:p w14:paraId="23270F86" w14:textId="0FEC23F8" w:rsidR="00C83CB6" w:rsidRPr="008F26EC" w:rsidRDefault="00C83CB6" w:rsidP="007A0276">
      <w:pPr>
        <w:pStyle w:val="Heading1"/>
        <w:rPr>
          <w:rFonts w:ascii="Tahoma" w:hAnsi="Tahoma" w:cs="Tahoma"/>
          <w:b/>
          <w:bCs/>
          <w:color w:val="auto"/>
          <w:sz w:val="22"/>
          <w:szCs w:val="22"/>
        </w:rPr>
      </w:pPr>
      <w:bookmarkStart w:id="138" w:name="_Toc216802928"/>
      <w:r w:rsidRPr="008F26EC">
        <w:rPr>
          <w:rFonts w:ascii="Tahoma" w:hAnsi="Tahoma" w:cs="Tahoma"/>
          <w:b/>
          <w:bCs/>
          <w:color w:val="auto"/>
          <w:sz w:val="22"/>
          <w:szCs w:val="22"/>
        </w:rPr>
        <w:t>PRIEDAI</w:t>
      </w:r>
      <w:bookmarkEnd w:id="138"/>
      <w:r w:rsidRPr="008F26EC">
        <w:rPr>
          <w:rFonts w:ascii="Tahoma" w:hAnsi="Tahoma" w:cs="Tahoma"/>
          <w:b/>
          <w:bCs/>
          <w:color w:val="auto"/>
          <w:sz w:val="22"/>
          <w:szCs w:val="22"/>
        </w:rPr>
        <w:t xml:space="preserve"> </w:t>
      </w:r>
    </w:p>
    <w:p w14:paraId="24DA3C91" w14:textId="77777777" w:rsidR="0060396A" w:rsidRPr="008F26EC" w:rsidRDefault="0060396A" w:rsidP="00994D1E">
      <w:pPr>
        <w:spacing w:line="276" w:lineRule="auto"/>
        <w:rPr>
          <w:rFonts w:ascii="Tahoma" w:hAnsi="Tahoma" w:cs="Tahoma"/>
        </w:rPr>
      </w:pPr>
    </w:p>
    <w:p w14:paraId="242C519C" w14:textId="6FCEDF06" w:rsidR="00B9599C" w:rsidRPr="008F26EC" w:rsidRDefault="00B9599C" w:rsidP="00862D0A">
      <w:pPr>
        <w:rPr>
          <w:rFonts w:ascii="Tahoma" w:hAnsi="Tahoma" w:cs="Tahoma"/>
          <w:sz w:val="22"/>
          <w:szCs w:val="22"/>
        </w:rPr>
      </w:pPr>
      <w:bookmarkStart w:id="139" w:name="_1_priedas._Valstybės"/>
      <w:bookmarkStart w:id="140" w:name="_Toc173497926"/>
      <w:bookmarkStart w:id="141" w:name="_Toc216802929"/>
      <w:bookmarkEnd w:id="139"/>
      <w:r w:rsidRPr="008F26EC">
        <w:rPr>
          <w:rStyle w:val="Heading2Char"/>
          <w:rFonts w:ascii="Tahoma" w:hAnsi="Tahoma" w:cs="Tahoma"/>
          <w:color w:val="auto"/>
          <w:sz w:val="22"/>
          <w:szCs w:val="22"/>
        </w:rPr>
        <w:t>1 priedas. Valstybės įmonės registrų centro tvarkomų registrų ir informacinių sistemų pokyčių valdymo visose gyvavimo ciklo stadijose tvarkos aprašas</w:t>
      </w:r>
      <w:r w:rsidR="000F7684" w:rsidRPr="008F26EC">
        <w:rPr>
          <w:rStyle w:val="Heading2Char"/>
          <w:rFonts w:ascii="Tahoma" w:hAnsi="Tahoma" w:cs="Tahoma"/>
          <w:color w:val="auto"/>
          <w:sz w:val="22"/>
          <w:szCs w:val="22"/>
        </w:rPr>
        <w:t>;</w:t>
      </w:r>
      <w:bookmarkEnd w:id="141"/>
      <w:r w:rsidRPr="008F26EC">
        <w:rPr>
          <w:rFonts w:ascii="Tahoma" w:hAnsi="Tahoma" w:cs="Tahoma"/>
          <w:sz w:val="22"/>
          <w:szCs w:val="22"/>
        </w:rPr>
        <w:t xml:space="preserve">  </w:t>
      </w:r>
      <w:bookmarkEnd w:id="140"/>
    </w:p>
    <w:p w14:paraId="5343A676" w14:textId="7A2EBC86" w:rsidR="00B9599C" w:rsidRPr="008F26EC" w:rsidRDefault="00B9599C" w:rsidP="00862D0A">
      <w:pPr>
        <w:rPr>
          <w:rFonts w:ascii="Tahoma" w:eastAsia="Tahoma" w:hAnsi="Tahoma" w:cs="Tahoma"/>
          <w:sz w:val="22"/>
          <w:szCs w:val="22"/>
          <w:lang w:val="en-US"/>
        </w:rPr>
      </w:pPr>
      <w:bookmarkStart w:id="142" w:name="_Toc173497927"/>
      <w:bookmarkStart w:id="143" w:name="_Toc216802930"/>
      <w:r w:rsidRPr="008F26EC">
        <w:rPr>
          <w:rStyle w:val="Heading2Char"/>
          <w:rFonts w:ascii="Tahoma" w:hAnsi="Tahoma" w:cs="Tahoma"/>
          <w:color w:val="auto"/>
          <w:sz w:val="22"/>
          <w:szCs w:val="22"/>
        </w:rPr>
        <w:t>2 priedas. Pirkimo objekto (Informacinės Sistemos/Registro) ataskaitos gairės</w:t>
      </w:r>
      <w:r w:rsidR="000F7684" w:rsidRPr="008F26EC">
        <w:rPr>
          <w:rStyle w:val="Heading2Char"/>
          <w:rFonts w:ascii="Tahoma" w:hAnsi="Tahoma" w:cs="Tahoma"/>
          <w:color w:val="auto"/>
          <w:sz w:val="22"/>
          <w:szCs w:val="22"/>
        </w:rPr>
        <w:t>.</w:t>
      </w:r>
      <w:bookmarkEnd w:id="143"/>
      <w:r w:rsidRPr="008F26EC">
        <w:rPr>
          <w:rFonts w:ascii="Tahoma" w:hAnsi="Tahoma" w:cs="Tahoma"/>
          <w:sz w:val="22"/>
          <w:szCs w:val="22"/>
        </w:rPr>
        <w:t xml:space="preserve"> </w:t>
      </w:r>
      <w:bookmarkEnd w:id="142"/>
    </w:p>
    <w:p w14:paraId="22401016" w14:textId="77777777" w:rsidR="00C83CB6" w:rsidRPr="008F26EC" w:rsidRDefault="00C83CB6" w:rsidP="00C83CB6">
      <w:pPr>
        <w:pStyle w:val="ListParagraph"/>
        <w:ind w:left="284"/>
        <w:rPr>
          <w:rFonts w:ascii="Tahoma" w:hAnsi="Tahoma" w:cs="Tahoma"/>
          <w:sz w:val="24"/>
          <w:szCs w:val="24"/>
          <w:lang w:val="en-US"/>
        </w:rPr>
      </w:pPr>
    </w:p>
    <w:p w14:paraId="2066534B" w14:textId="77777777" w:rsidR="0060396A" w:rsidRPr="008F26EC" w:rsidRDefault="0060396A" w:rsidP="0060396A">
      <w:pPr>
        <w:rPr>
          <w:rFonts w:ascii="Tahoma" w:hAnsi="Tahoma" w:cs="Tahoma"/>
        </w:rPr>
      </w:pPr>
    </w:p>
    <w:p w14:paraId="0D8EDE1C" w14:textId="77777777" w:rsidR="00E11958" w:rsidRPr="008F26EC" w:rsidRDefault="00E11958" w:rsidP="00E11958">
      <w:pPr>
        <w:pStyle w:val="TekstasNr"/>
        <w:numPr>
          <w:ilvl w:val="0"/>
          <w:numId w:val="0"/>
        </w:numPr>
        <w:tabs>
          <w:tab w:val="clear" w:pos="1134"/>
          <w:tab w:val="left" w:pos="567"/>
        </w:tabs>
        <w:rPr>
          <w:rFonts w:ascii="Tahoma" w:hAnsi="Tahoma" w:cs="Tahoma"/>
        </w:rPr>
      </w:pPr>
    </w:p>
    <w:p w14:paraId="344D85FC" w14:textId="77777777" w:rsidR="00E11958" w:rsidRPr="008F26EC" w:rsidRDefault="00E11958" w:rsidP="00E11958">
      <w:pPr>
        <w:pStyle w:val="TekstasNr"/>
        <w:numPr>
          <w:ilvl w:val="0"/>
          <w:numId w:val="0"/>
        </w:numPr>
        <w:tabs>
          <w:tab w:val="clear" w:pos="1134"/>
          <w:tab w:val="left" w:pos="567"/>
        </w:tabs>
        <w:rPr>
          <w:rFonts w:ascii="Tahoma" w:hAnsi="Tahoma" w:cs="Tahoma"/>
          <w:sz w:val="22"/>
          <w:szCs w:val="22"/>
        </w:rPr>
      </w:pPr>
    </w:p>
    <w:p w14:paraId="2F21C199" w14:textId="23E8B2AA" w:rsidR="009D7668" w:rsidRPr="008F26EC" w:rsidRDefault="009D7668" w:rsidP="00E11958">
      <w:pPr>
        <w:pStyle w:val="TekstasNr"/>
        <w:numPr>
          <w:ilvl w:val="0"/>
          <w:numId w:val="0"/>
        </w:numPr>
        <w:tabs>
          <w:tab w:val="clear" w:pos="1134"/>
          <w:tab w:val="left" w:pos="567"/>
        </w:tabs>
        <w:rPr>
          <w:rFonts w:ascii="Tahoma" w:hAnsi="Tahoma" w:cs="Tahoma"/>
        </w:rPr>
      </w:pPr>
    </w:p>
    <w:sectPr w:rsidR="009D7668" w:rsidRPr="008F26EC" w:rsidSect="001F0AE1">
      <w:type w:val="continuous"/>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Rima Račkauskienė" w:date="2025-12-16T09:00:00Z" w:initials="RR">
    <w:p w14:paraId="6F6A21C2" w14:textId="77777777" w:rsidR="00C96A42" w:rsidRDefault="00C96A42" w:rsidP="00C96A42">
      <w:pPr>
        <w:pStyle w:val="CommentText"/>
      </w:pPr>
      <w:r>
        <w:rPr>
          <w:rStyle w:val="CommentReference"/>
        </w:rPr>
        <w:annotationRef/>
      </w:r>
      <w:r>
        <w:t>Čia įrašo "Arba lygiavertės" niekur nereikia?</w:t>
      </w:r>
    </w:p>
  </w:comment>
  <w:comment w:id="54" w:author="Aidas Gudavičius" w:date="2025-12-16T18:39:00Z" w:initials="AG">
    <w:p w14:paraId="0EE97183" w14:textId="77777777" w:rsidR="001156A9" w:rsidRDefault="001156A9" w:rsidP="001156A9">
      <w:pPr>
        <w:pStyle w:val="CommentText"/>
      </w:pPr>
      <w:r>
        <w:rPr>
          <w:rStyle w:val="CommentReference"/>
        </w:rPr>
        <w:annotationRef/>
      </w:r>
      <w:r>
        <w:t>Ne, nes perkama konkrečiam produktui vystymo paslaugos. Nėra lygiavertiškumo šioje vietoje.</w:t>
      </w:r>
    </w:p>
  </w:comment>
  <w:comment w:id="56" w:author="Rima Račkauskienė" w:date="2025-12-16T09:02:00Z" w:initials="RR">
    <w:p w14:paraId="0BF8FD8F" w14:textId="13ED3817" w:rsidR="007D5267" w:rsidRDefault="007D5267" w:rsidP="007D5267">
      <w:pPr>
        <w:pStyle w:val="CommentText"/>
      </w:pPr>
      <w:r>
        <w:rPr>
          <w:rStyle w:val="CommentReference"/>
        </w:rPr>
        <w:annotationRef/>
      </w:r>
      <w:r>
        <w:t>Ar už tai bus apmokama? Pasiūlymo formoje už susipažinimą galimybės įrašyti kainą nemačiau</w:t>
      </w:r>
    </w:p>
  </w:comment>
  <w:comment w:id="57" w:author="Aidas Gudavičius" w:date="2025-12-16T18:40:00Z" w:initials="AG">
    <w:p w14:paraId="5A560441" w14:textId="77777777" w:rsidR="00C203F4" w:rsidRDefault="00C203F4" w:rsidP="00C203F4">
      <w:pPr>
        <w:pStyle w:val="CommentText"/>
      </w:pPr>
      <w:r>
        <w:rPr>
          <w:rStyle w:val="CommentReference"/>
        </w:rPr>
        <w:annotationRef/>
      </w:r>
      <w:r>
        <w:t>Paskutiniam pastraipos sakinyje parašyta, kad neapmokama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6A21C2" w15:done="0"/>
  <w15:commentEx w15:paraId="0EE97183" w15:paraIdParent="6F6A21C2" w15:done="0"/>
  <w15:commentEx w15:paraId="0BF8FD8F" w15:done="0"/>
  <w15:commentEx w15:paraId="5A560441" w15:paraIdParent="0BF8FD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9EED24" w16cex:dateUtc="2025-12-16T07:00:00Z"/>
  <w16cex:commentExtensible w16cex:durableId="1BB69BCD" w16cex:dateUtc="2025-12-16T16:39:00Z"/>
  <w16cex:commentExtensible w16cex:durableId="0DF242E4" w16cex:dateUtc="2025-12-16T07:02:00Z"/>
  <w16cex:commentExtensible w16cex:durableId="48982007" w16cex:dateUtc="2025-12-16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6A21C2" w16cid:durableId="5F9EED24"/>
  <w16cid:commentId w16cid:paraId="0EE97183" w16cid:durableId="1BB69BCD"/>
  <w16cid:commentId w16cid:paraId="0BF8FD8F" w16cid:durableId="0DF242E4"/>
  <w16cid:commentId w16cid:paraId="5A560441" w16cid:durableId="489820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0D099" w14:textId="77777777" w:rsidR="00C5630F" w:rsidRDefault="00C5630F" w:rsidP="00DD3A79">
      <w:r>
        <w:separator/>
      </w:r>
    </w:p>
  </w:endnote>
  <w:endnote w:type="continuationSeparator" w:id="0">
    <w:p w14:paraId="6F46861F" w14:textId="77777777" w:rsidR="00C5630F" w:rsidRDefault="00C5630F"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Content>
      <w:sdt>
        <w:sdtPr>
          <w:id w:val="-1769616900"/>
          <w:docPartObj>
            <w:docPartGallery w:val="Page Numbers (Top of Page)"/>
            <w:docPartUnique/>
          </w:docPartObj>
        </w:sdtPr>
        <w:sdtContent>
          <w:p w14:paraId="3E317EF2" w14:textId="4EF65520" w:rsidR="00FA54E5" w:rsidRPr="00FA54E5" w:rsidRDefault="00FA54E5">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2</w:t>
            </w:r>
            <w:r w:rsidR="00265874">
              <w:rPr>
                <w:rFonts w:ascii="Tahoma" w:hAnsi="Tahoma" w:cs="Tahoma"/>
                <w:noProof/>
                <w:sz w:val="20"/>
                <w:szCs w:val="20"/>
              </w:rPr>
              <w:t>6</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14:paraId="0F4F3661" w14:textId="77777777" w:rsidR="00FA54E5" w:rsidRDefault="00FA5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3FEDF99F" w14:textId="2FBC41CF" w:rsidR="00FA54E5" w:rsidRPr="00FA54E5" w:rsidRDefault="00FA54E5">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sidR="00265874">
              <w:rPr>
                <w:rFonts w:ascii="Tahoma" w:hAnsi="Tahoma" w:cs="Tahoma"/>
                <w:noProof/>
                <w:sz w:val="20"/>
                <w:szCs w:val="20"/>
              </w:rPr>
              <w:t>3</w:t>
            </w:r>
            <w:r w:rsidR="00265874">
              <w:rPr>
                <w:rFonts w:ascii="Tahoma" w:hAnsi="Tahoma" w:cs="Tahoma"/>
                <w:noProof/>
                <w:sz w:val="20"/>
                <w:szCs w:val="20"/>
              </w:rPr>
              <w:t>0</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sidR="00265874">
              <w:rPr>
                <w:rFonts w:ascii="Tahoma" w:hAnsi="Tahoma" w:cs="Tahoma"/>
                <w:noProof/>
                <w:sz w:val="20"/>
                <w:szCs w:val="20"/>
              </w:rPr>
              <w:t>54</w:t>
            </w:r>
            <w:r w:rsidRPr="00FA54E5">
              <w:rPr>
                <w:rFonts w:ascii="Tahoma" w:hAnsi="Tahoma" w:cs="Tahoma"/>
                <w:sz w:val="20"/>
                <w:szCs w:val="20"/>
              </w:rPr>
              <w:fldChar w:fldCharType="end"/>
            </w:r>
          </w:p>
        </w:sdtContent>
      </w:sdt>
    </w:sdtContent>
  </w:sdt>
  <w:p w14:paraId="6FDF7F40" w14:textId="77777777" w:rsidR="00FA54E5" w:rsidRDefault="00FA5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3AE0B" w14:textId="77777777" w:rsidR="00C5630F" w:rsidRDefault="00C5630F" w:rsidP="00DD3A79">
      <w:r>
        <w:separator/>
      </w:r>
    </w:p>
  </w:footnote>
  <w:footnote w:type="continuationSeparator" w:id="0">
    <w:p w14:paraId="39028D8B" w14:textId="77777777" w:rsidR="00C5630F" w:rsidRDefault="00C5630F"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0B35" w14:textId="366DBFB6" w:rsidR="00982F6A" w:rsidRPr="001D4EDB" w:rsidRDefault="001D4EDB">
    <w:pPr>
      <w:pStyle w:val="Header"/>
      <w:rPr>
        <w:rFonts w:ascii="Tahoma" w:hAnsi="Tahoma" w:cs="Tahoma"/>
        <w:sz w:val="20"/>
        <w:szCs w:val="20"/>
      </w:rPr>
    </w:pPr>
    <w:r w:rsidRPr="001D4EDB">
      <w:rPr>
        <w:rFonts w:ascii="Tahoma" w:hAnsi="Tahoma" w:cs="Tahoma"/>
        <w:noProof/>
        <w:sz w:val="20"/>
        <w:szCs w:val="20"/>
        <w:lang w:eastAsia="lt-LT"/>
      </w:rPr>
      <w:t xml:space="preserve"> </w:t>
    </w:r>
    <w:sdt>
      <w:sdtPr>
        <w:rPr>
          <w:rFonts w:ascii="Tahoma" w:hAnsi="Tahoma" w:cs="Tahoma"/>
          <w:sz w:val="18"/>
          <w:szCs w:val="18"/>
        </w:rPr>
        <w:id w:val="-1082980351"/>
        <w:docPartObj>
          <w:docPartGallery w:val="Page Numbers (Top of Page)"/>
          <w:docPartUnique/>
        </w:docPartObj>
      </w:sdtPr>
      <w:sdtEndPr>
        <w:rPr>
          <w:sz w:val="20"/>
          <w:szCs w:val="20"/>
        </w:rPr>
      </w:sdtEndPr>
      <w:sdtContent>
        <w:r w:rsidR="00F34DA0" w:rsidRPr="00FA54E5">
          <w:rPr>
            <w:rFonts w:ascii="Tahoma" w:hAnsi="Tahoma" w:cs="Tahoma"/>
            <w:sz w:val="20"/>
            <w:szCs w:val="20"/>
          </w:rPr>
          <w:t>Reikalavimai pirkimo objektui</w:t>
        </w:r>
        <w:r w:rsidR="001078C3">
          <w:rPr>
            <w:rFonts w:ascii="Tahoma" w:hAnsi="Tahoma" w:cs="Tahoma"/>
            <w:color w:val="0070C0"/>
            <w:sz w:val="20"/>
            <w:szCs w:val="20"/>
          </w:rPr>
          <w:t xml:space="preserve"> </w:t>
        </w:r>
        <w:r w:rsidR="001078C3" w:rsidRPr="00E22CBA">
          <w:rPr>
            <w:rFonts w:ascii="Tahoma" w:hAnsi="Tahoma" w:cs="Tahoma"/>
            <w:sz w:val="20"/>
            <w:szCs w:val="20"/>
          </w:rPr>
          <w:t>Dokumentų skaitmeninimo valdymo (SCE)</w:t>
        </w:r>
        <w:r w:rsidR="00F34DA0" w:rsidRPr="00FA54E5">
          <w:rPr>
            <w:rFonts w:ascii="Tahoma" w:hAnsi="Tahoma" w:cs="Tahoma"/>
            <w:sz w:val="20"/>
            <w:szCs w:val="20"/>
          </w:rPr>
          <w:t xml:space="preserve"> </w:t>
        </w:r>
        <w:r w:rsidR="00F34DA0">
          <w:rPr>
            <w:rFonts w:ascii="Tahoma" w:hAnsi="Tahoma" w:cs="Tahoma"/>
            <w:sz w:val="20"/>
            <w:szCs w:val="20"/>
          </w:rPr>
          <w:t xml:space="preserve">vystymo </w:t>
        </w:r>
        <w:r w:rsidR="00F34DA0" w:rsidRPr="00FA54E5">
          <w:rPr>
            <w:rFonts w:ascii="Tahoma" w:hAnsi="Tahoma" w:cs="Tahoma"/>
            <w:sz w:val="20"/>
            <w:szCs w:val="20"/>
          </w:rPr>
          <w:t xml:space="preserve">paslaugoms                                                            </w:t>
        </w:r>
        <w:r w:rsidR="00F34DA0" w:rsidRPr="00FA54E5">
          <w:rPr>
            <w:rFonts w:ascii="Tahoma" w:hAnsi="Tahoma" w:cs="Tahoma"/>
            <w:bCs/>
            <w:sz w:val="20"/>
            <w:szCs w:val="20"/>
          </w:rPr>
          <w:t xml:space="preserve"> </w:t>
        </w:r>
      </w:sdtContent>
    </w:sdt>
    <w:r w:rsidR="00F34DA0" w:rsidRPr="001D4EDB">
      <w:rPr>
        <w:rFonts w:ascii="Tahoma" w:hAnsi="Tahoma" w:cs="Tahoma"/>
        <w:noProof/>
        <w:sz w:val="20"/>
        <w:szCs w:val="20"/>
        <w:lang w:eastAsia="lt-LT"/>
      </w:rPr>
      <w:t xml:space="preserve"> </w:t>
    </w:r>
    <w:r w:rsidRPr="001D4EDB">
      <w:rPr>
        <w:rFonts w:ascii="Tahoma" w:hAnsi="Tahoma" w:cs="Tahoma"/>
        <w:noProof/>
        <w:sz w:val="20"/>
        <w:szCs w:val="20"/>
        <w:lang w:eastAsia="lt-LT"/>
      </w:rPr>
      <mc:AlternateContent>
        <mc:Choice Requires="wpg">
          <w:drawing>
            <wp:anchor distT="0" distB="0" distL="114300" distR="114300" simplePos="0" relativeHeight="251658241" behindDoc="1" locked="0" layoutInCell="1" allowOverlap="1" wp14:anchorId="00705604" wp14:editId="70A088E7">
              <wp:simplePos x="0" y="0"/>
              <wp:positionH relativeFrom="column">
                <wp:posOffset>0</wp:posOffset>
              </wp:positionH>
              <wp:positionV relativeFrom="paragraph">
                <wp:posOffset>0</wp:posOffset>
              </wp:positionV>
              <wp:extent cx="6107753" cy="274955"/>
              <wp:effectExtent l="0" t="0" r="7620" b="0"/>
              <wp:wrapNone/>
              <wp:docPr id="1353827683"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1186489036"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316095725"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001B9979" id="Group 1" o:spid="_x0000_s1026" style="position:absolute;margin-left:0;margin-top:0;width:480.95pt;height:21.65pt;z-index:-251655168;mso-width-relative:margin;mso-height-relative:margin" coordorigin="-30,487" coordsize="61089,2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46;top:487;width:8113;height:2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">
                <v:imagedata r:id="rId2" o:title=""/>
              </v:shape>
              <v:line id="Straight Connector 35" o:spid="_x0000_s1028" style="position:absolute;visibility:visible;mso-wrap-style:square" from="-30,2926" to="51990,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" strokecolor="#50c9f3" strokeweight="1p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4B15E815" w14:textId="6A45A9CB" w:rsidR="006E2A18" w:rsidRPr="001D4EDB" w:rsidRDefault="004F6E1C" w:rsidP="00F34DA0">
        <w:pPr>
          <w:pStyle w:val="Header"/>
          <w:rPr>
            <w:rFonts w:ascii="Tahoma" w:eastAsiaTheme="minorHAnsi" w:hAnsi="Tahoma" w:cs="Tahoma"/>
            <w:sz w:val="20"/>
          </w:rPr>
        </w:pPr>
        <w:r w:rsidRPr="003D6AD7">
          <w:rPr>
            <w:noProof/>
            <w:sz w:val="20"/>
            <w:lang w:eastAsia="lt-LT"/>
          </w:rPr>
          <mc:AlternateContent>
            <mc:Choice Requires="wpg">
              <w:drawing>
                <wp:anchor distT="0" distB="0" distL="114300" distR="114300" simplePos="0" relativeHeight="251658240" behindDoc="1" locked="0" layoutInCell="1" allowOverlap="1" wp14:anchorId="7CD70C2E" wp14:editId="5475A98D">
                  <wp:simplePos x="0" y="0"/>
                  <wp:positionH relativeFrom="margin">
                    <wp:posOffset>-94483</wp:posOffset>
                  </wp:positionH>
                  <wp:positionV relativeFrom="paragraph">
                    <wp:posOffset>-15661</wp:posOffset>
                  </wp:positionV>
                  <wp:extent cx="6261677" cy="368135"/>
                  <wp:effectExtent l="0" t="0" r="6350" b="0"/>
                  <wp:wrapNone/>
                  <wp:docPr id="1" name="Group 1"/>
                  <wp:cNvGraphicFramePr/>
                  <a:graphic xmlns:a="http://schemas.openxmlformats.org/drawingml/2006/main">
                    <a:graphicData uri="http://schemas.microsoft.com/office/word/2010/wordprocessingGroup">
                      <wpg:wgp>
                        <wpg:cNvGrpSpPr/>
                        <wpg:grpSpPr>
                          <a:xfrm>
                            <a:off x="0" y="0"/>
                            <a:ext cx="6261677" cy="368135"/>
                            <a:chOff x="-3043" y="48750"/>
                            <a:chExt cx="6180231"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365912"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w14:anchorId="6CA3BA38" id="Group 1" o:spid="_x0000_s1026" style="position:absolute;margin-left:-7.45pt;margin-top:-1.25pt;width:493.05pt;height:29pt;z-index:-251657216;mso-position-horizontal-relative:margin;mso-width-relative:margin;mso-height-relative:margin" coordorigin="-30,487" coordsize="61802,27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3659;top:487;width:8112;height:2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r:id="rId2" o:title=""/>
                  </v:shape>
                  <v:line id="Straight Connector 35" o:spid="_x0000_s1028" style="position:absolute;visibility:visible;mso-wrap-style:square" from="-30,2926" to="51990,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strokecolor="#50c9f3" strokeweight="1pt"/>
                  <w10:wrap anchorx="margin"/>
                </v:group>
              </w:pict>
            </mc:Fallback>
          </mc:AlternateContent>
        </w:r>
        <w:sdt>
          <w:sdtPr>
            <w:rPr>
              <w:rFonts w:ascii="Tahoma" w:hAnsi="Tahoma" w:cs="Tahoma"/>
              <w:sz w:val="18"/>
              <w:szCs w:val="18"/>
            </w:rPr>
            <w:id w:val="2101670021"/>
            <w:docPartObj>
              <w:docPartGallery w:val="Page Numbers (Top of Page)"/>
              <w:docPartUnique/>
            </w:docPartObj>
          </w:sdtPr>
          <w:sdtEndPr>
            <w:rPr>
              <w:sz w:val="20"/>
              <w:szCs w:val="20"/>
            </w:rPr>
          </w:sdtEndPr>
          <w:sdtContent>
            <w:r w:rsidR="001D4EDB" w:rsidRPr="00FA54E5">
              <w:rPr>
                <w:rFonts w:ascii="Tahoma" w:hAnsi="Tahoma" w:cs="Tahoma"/>
                <w:sz w:val="20"/>
                <w:szCs w:val="20"/>
              </w:rPr>
              <w:t xml:space="preserve">Reikalavimai pirkimo objektui </w:t>
            </w:r>
            <w:r w:rsidR="00A66010" w:rsidRPr="005541D1">
              <w:rPr>
                <w:rFonts w:ascii="Tahoma" w:hAnsi="Tahoma" w:cs="Tahoma"/>
                <w:sz w:val="20"/>
                <w:szCs w:val="20"/>
              </w:rPr>
              <w:t>Dokumentų skaitmeninimo valdymo (SCE)</w:t>
            </w:r>
            <w:r w:rsidR="00A66010" w:rsidRPr="00FA54E5" w:rsidDel="00A66010">
              <w:rPr>
                <w:rFonts w:ascii="Tahoma" w:hAnsi="Tahoma" w:cs="Tahoma"/>
                <w:color w:val="0070C0"/>
                <w:sz w:val="20"/>
                <w:szCs w:val="20"/>
              </w:rPr>
              <w:t xml:space="preserve"> </w:t>
            </w:r>
            <w:r w:rsidR="00F34DA0">
              <w:rPr>
                <w:rFonts w:ascii="Tahoma" w:hAnsi="Tahoma" w:cs="Tahoma"/>
                <w:sz w:val="20"/>
                <w:szCs w:val="20"/>
              </w:rPr>
              <w:t>vystymo</w:t>
            </w:r>
            <w:r w:rsidR="00C84B68">
              <w:rPr>
                <w:rFonts w:ascii="Tahoma" w:hAnsi="Tahoma" w:cs="Tahoma"/>
                <w:sz w:val="20"/>
                <w:szCs w:val="20"/>
              </w:rPr>
              <w:t xml:space="preserve"> </w:t>
            </w:r>
            <w:r w:rsidR="00F34DA0" w:rsidRPr="00FA54E5">
              <w:rPr>
                <w:rFonts w:ascii="Tahoma" w:hAnsi="Tahoma" w:cs="Tahoma"/>
                <w:sz w:val="20"/>
                <w:szCs w:val="20"/>
              </w:rPr>
              <w:t>paslaugoms</w:t>
            </w:r>
            <w:r w:rsidR="001D4EDB" w:rsidRPr="00FA54E5">
              <w:rPr>
                <w:rFonts w:ascii="Tahoma" w:hAnsi="Tahoma" w:cs="Tahoma"/>
                <w:sz w:val="20"/>
                <w:szCs w:val="20"/>
              </w:rPr>
              <w:t xml:space="preserve">                                                            </w:t>
            </w:r>
            <w:r w:rsidR="001D4EDB" w:rsidRPr="00FA54E5">
              <w:rPr>
                <w:rFonts w:ascii="Tahoma" w:hAnsi="Tahoma" w:cs="Tahoma"/>
                <w:bCs/>
                <w:sz w:val="20"/>
                <w:szCs w:val="20"/>
              </w:rPr>
              <w:t xml:space="preserve"> </w:t>
            </w:r>
          </w:sdtContent>
        </w:sdt>
        <w:r w:rsidR="006E2A18">
          <w:t xml:space="preserve">                          </w:t>
        </w:r>
        <w:r w:rsidR="008848E4">
          <w:t xml:space="preserve">                         </w:t>
        </w:r>
        <w:r w:rsidR="006E2A18">
          <w:t xml:space="preserve"> </w:t>
        </w:r>
      </w:p>
    </w:sdtContent>
  </w:sdt>
  <w:p w14:paraId="0C555BA7" w14:textId="6986C9F9" w:rsidR="00982F6A" w:rsidRPr="006E2A18" w:rsidRDefault="00982F6A" w:rsidP="006E2A18">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bullet="t">
        <v:imagedata r:id="rId1" o:title="Paveikslėlis2"/>
      </v:shape>
    </w:pict>
  </w:numPicBullet>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1465C02"/>
    <w:multiLevelType w:val="hybridMultilevel"/>
    <w:tmpl w:val="5C28D16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25CB5"/>
    <w:multiLevelType w:val="hybridMultilevel"/>
    <w:tmpl w:val="12B87BE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23841"/>
    <w:multiLevelType w:val="hybridMultilevel"/>
    <w:tmpl w:val="BB90249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11"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13"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C51579"/>
    <w:multiLevelType w:val="hybridMultilevel"/>
    <w:tmpl w:val="F27ABD3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4B6FD3"/>
    <w:multiLevelType w:val="hybridMultilevel"/>
    <w:tmpl w:val="4E522E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B7C4E"/>
    <w:multiLevelType w:val="hybridMultilevel"/>
    <w:tmpl w:val="ED5CAA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8B2B8B"/>
    <w:multiLevelType w:val="hybridMultilevel"/>
    <w:tmpl w:val="14B834C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20ABB"/>
    <w:multiLevelType w:val="multilevel"/>
    <w:tmpl w:val="4A2C07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C1E74"/>
    <w:multiLevelType w:val="multilevel"/>
    <w:tmpl w:val="17C2B962"/>
    <w:lvl w:ilvl="0">
      <w:start w:val="9"/>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906"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3" w15:restartNumberingAfterBreak="0">
    <w:nsid w:val="389C7AF5"/>
    <w:multiLevelType w:val="hybridMultilevel"/>
    <w:tmpl w:val="528C3B7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010AF8"/>
    <w:multiLevelType w:val="multilevel"/>
    <w:tmpl w:val="183862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98443E"/>
    <w:multiLevelType w:val="hybridMultilevel"/>
    <w:tmpl w:val="16F2C5E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D4320"/>
    <w:multiLevelType w:val="multilevel"/>
    <w:tmpl w:val="FF32C8EE"/>
    <w:lvl w:ilvl="0">
      <w:start w:val="1"/>
      <w:numFmt w:val="decimal"/>
      <w:lvlText w:val="%1."/>
      <w:lvlJc w:val="left"/>
      <w:pPr>
        <w:tabs>
          <w:tab w:val="num" w:pos="288"/>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0070C0"/>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7"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D03428"/>
    <w:multiLevelType w:val="multilevel"/>
    <w:tmpl w:val="5792D97A"/>
    <w:lvl w:ilvl="0">
      <w:start w:val="1"/>
      <w:numFmt w:val="decimal"/>
      <w:pStyle w:val="Heading1"/>
      <w:suff w:val="space"/>
      <w:lvlText w:val="%1."/>
      <w:lvlJc w:val="left"/>
      <w:pPr>
        <w:ind w:left="0" w:firstLine="0"/>
      </w:pPr>
      <w:rPr>
        <w:rFonts w:ascii="Tahoma" w:eastAsiaTheme="majorEastAsia" w:hAnsi="Tahoma" w:cs="Tahoma" w:hint="default"/>
        <w:b/>
        <w:bCs/>
        <w:color w:val="auto"/>
        <w:sz w:val="22"/>
        <w:szCs w:val="2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1" w15:restartNumberingAfterBreak="0">
    <w:nsid w:val="41A34459"/>
    <w:multiLevelType w:val="hybridMultilevel"/>
    <w:tmpl w:val="EB5A7DA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A51197"/>
    <w:multiLevelType w:val="hybridMultilevel"/>
    <w:tmpl w:val="8A74E894"/>
    <w:lvl w:ilvl="0" w:tplc="0427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C1236A"/>
    <w:multiLevelType w:val="hybridMultilevel"/>
    <w:tmpl w:val="E9BEBC8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8F611F"/>
    <w:multiLevelType w:val="hybridMultilevel"/>
    <w:tmpl w:val="0F28CC74"/>
    <w:lvl w:ilvl="0" w:tplc="F7286BA6">
      <w:start w:val="1"/>
      <w:numFmt w:val="decimal"/>
      <w:pStyle w:val="Lentelnum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CDD7181"/>
    <w:multiLevelType w:val="multilevel"/>
    <w:tmpl w:val="B0A09708"/>
    <w:lvl w:ilvl="0">
      <w:start w:val="28"/>
      <w:numFmt w:val="decimal"/>
      <w:lvlText w:val="%1."/>
      <w:lvlJc w:val="left"/>
      <w:pPr>
        <w:ind w:left="510" w:hanging="51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D8E7AAA"/>
    <w:multiLevelType w:val="hybridMultilevel"/>
    <w:tmpl w:val="CF42B90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537737"/>
    <w:multiLevelType w:val="multilevel"/>
    <w:tmpl w:val="971EE374"/>
    <w:lvl w:ilvl="0">
      <w:start w:val="1"/>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51394E66"/>
    <w:multiLevelType w:val="multilevel"/>
    <w:tmpl w:val="B0A09708"/>
    <w:lvl w:ilvl="0">
      <w:start w:val="15"/>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576"/>
        </w:tabs>
        <w:ind w:left="0" w:firstLine="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2AC44DC"/>
    <w:multiLevelType w:val="multilevel"/>
    <w:tmpl w:val="020E2FF4"/>
    <w:lvl w:ilvl="0">
      <w:start w:val="3"/>
      <w:numFmt w:val="decimal"/>
      <w:lvlText w:val="%1."/>
      <w:lvlJc w:val="left"/>
      <w:pPr>
        <w:ind w:left="360" w:hanging="360"/>
      </w:pPr>
      <w:rPr>
        <w:rFonts w:hint="default"/>
      </w:rPr>
    </w:lvl>
    <w:lvl w:ilvl="1">
      <w:start w:val="1"/>
      <w:numFmt w:val="decimal"/>
      <w:lvlText w:val="%1.%2."/>
      <w:lvlJc w:val="left"/>
      <w:pPr>
        <w:tabs>
          <w:tab w:val="num" w:pos="432"/>
        </w:tabs>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3040D8B"/>
    <w:multiLevelType w:val="hybridMultilevel"/>
    <w:tmpl w:val="2040775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CB3AD7"/>
    <w:multiLevelType w:val="hybridMultilevel"/>
    <w:tmpl w:val="F27ABD3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49" w15:restartNumberingAfterBreak="0">
    <w:nsid w:val="61961384"/>
    <w:multiLevelType w:val="hybridMultilevel"/>
    <w:tmpl w:val="E6E6ACA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A00586"/>
    <w:multiLevelType w:val="hybridMultilevel"/>
    <w:tmpl w:val="B4F6BE02"/>
    <w:lvl w:ilvl="0" w:tplc="0427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980AF4"/>
    <w:multiLevelType w:val="hybridMultilevel"/>
    <w:tmpl w:val="D9CAC6B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54"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55"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738B7AC8"/>
    <w:multiLevelType w:val="multilevel"/>
    <w:tmpl w:val="436ABA3E"/>
    <w:lvl w:ilvl="0">
      <w:start w:val="74"/>
      <w:numFmt w:val="decimal"/>
      <w:lvlText w:val="%1."/>
      <w:lvlJc w:val="left"/>
      <w:pPr>
        <w:tabs>
          <w:tab w:val="num" w:pos="432"/>
        </w:tabs>
        <w:ind w:left="0" w:firstLine="0"/>
      </w:pPr>
      <w:rPr>
        <w:rFonts w:hint="default"/>
        <w:strike w:val="0"/>
        <w:color w:val="auto"/>
      </w:rPr>
    </w:lvl>
    <w:lvl w:ilvl="1">
      <w:start w:val="1"/>
      <w:numFmt w:val="decimal"/>
      <w:lvlText w:val="%1.%2."/>
      <w:lvlJc w:val="left"/>
      <w:pPr>
        <w:tabs>
          <w:tab w:val="num" w:pos="648"/>
        </w:tabs>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741E0400"/>
    <w:multiLevelType w:val="hybridMultilevel"/>
    <w:tmpl w:val="59DE0C6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60" w15:restartNumberingAfterBreak="0">
    <w:nsid w:val="76E202FC"/>
    <w:multiLevelType w:val="hybridMultilevel"/>
    <w:tmpl w:val="2EAC0BE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8628E3"/>
    <w:multiLevelType w:val="hybridMultilevel"/>
    <w:tmpl w:val="277ACDF4"/>
    <w:lvl w:ilvl="0" w:tplc="0427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C9E0136"/>
    <w:multiLevelType w:val="hybridMultilevel"/>
    <w:tmpl w:val="5F908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765227">
    <w:abstractNumId w:val="30"/>
  </w:num>
  <w:num w:numId="2" w16cid:durableId="585648884">
    <w:abstractNumId w:val="27"/>
  </w:num>
  <w:num w:numId="3" w16cid:durableId="423381287">
    <w:abstractNumId w:val="26"/>
  </w:num>
  <w:num w:numId="4" w16cid:durableId="638458187">
    <w:abstractNumId w:val="28"/>
  </w:num>
  <w:num w:numId="5" w16cid:durableId="1373966325">
    <w:abstractNumId w:val="59"/>
  </w:num>
  <w:num w:numId="6" w16cid:durableId="1748459111">
    <w:abstractNumId w:val="6"/>
  </w:num>
  <w:num w:numId="7" w16cid:durableId="1167592870">
    <w:abstractNumId w:val="12"/>
  </w:num>
  <w:num w:numId="8" w16cid:durableId="751002669">
    <w:abstractNumId w:val="48"/>
  </w:num>
  <w:num w:numId="9" w16cid:durableId="127020366">
    <w:abstractNumId w:val="3"/>
  </w:num>
  <w:num w:numId="10" w16cid:durableId="1091320145">
    <w:abstractNumId w:val="14"/>
  </w:num>
  <w:num w:numId="11" w16cid:durableId="2060589614">
    <w:abstractNumId w:val="47"/>
  </w:num>
  <w:num w:numId="12" w16cid:durableId="2075539727">
    <w:abstractNumId w:val="13"/>
  </w:num>
  <w:num w:numId="13" w16cid:durableId="1233390612">
    <w:abstractNumId w:val="36"/>
  </w:num>
  <w:num w:numId="14" w16cid:durableId="1032268599">
    <w:abstractNumId w:val="5"/>
  </w:num>
  <w:num w:numId="15" w16cid:durableId="723943376">
    <w:abstractNumId w:val="55"/>
  </w:num>
  <w:num w:numId="16" w16cid:durableId="36395539">
    <w:abstractNumId w:val="63"/>
  </w:num>
  <w:num w:numId="17" w16cid:durableId="955599744">
    <w:abstractNumId w:val="53"/>
  </w:num>
  <w:num w:numId="18" w16cid:durableId="473449237">
    <w:abstractNumId w:val="11"/>
  </w:num>
  <w:num w:numId="19" w16cid:durableId="1418673659">
    <w:abstractNumId w:val="41"/>
  </w:num>
  <w:num w:numId="20" w16cid:durableId="1441949270">
    <w:abstractNumId w:val="37"/>
  </w:num>
  <w:num w:numId="21" w16cid:durableId="465590844">
    <w:abstractNumId w:val="32"/>
  </w:num>
  <w:num w:numId="22" w16cid:durableId="1398480417">
    <w:abstractNumId w:val="10"/>
  </w:num>
  <w:num w:numId="23" w16cid:durableId="1986425576">
    <w:abstractNumId w:val="38"/>
  </w:num>
  <w:num w:numId="24" w16cid:durableId="549223060">
    <w:abstractNumId w:val="61"/>
  </w:num>
  <w:num w:numId="25" w16cid:durableId="1024018623">
    <w:abstractNumId w:val="20"/>
  </w:num>
  <w:num w:numId="26" w16cid:durableId="1742488268">
    <w:abstractNumId w:val="51"/>
  </w:num>
  <w:num w:numId="27" w16cid:durableId="790904243">
    <w:abstractNumId w:val="34"/>
  </w:num>
  <w:num w:numId="28" w16cid:durableId="1617104914">
    <w:abstractNumId w:val="31"/>
  </w:num>
  <w:num w:numId="29" w16cid:durableId="1556887736">
    <w:abstractNumId w:val="49"/>
  </w:num>
  <w:num w:numId="30" w16cid:durableId="1746217893">
    <w:abstractNumId w:val="25"/>
  </w:num>
  <w:num w:numId="31" w16cid:durableId="37246715">
    <w:abstractNumId w:val="52"/>
  </w:num>
  <w:num w:numId="32" w16cid:durableId="1086684142">
    <w:abstractNumId w:val="23"/>
  </w:num>
  <w:num w:numId="33" w16cid:durableId="1451052043">
    <w:abstractNumId w:val="16"/>
  </w:num>
  <w:num w:numId="34" w16cid:durableId="768358935">
    <w:abstractNumId w:val="18"/>
  </w:num>
  <w:num w:numId="35" w16cid:durableId="1675645068">
    <w:abstractNumId w:val="17"/>
  </w:num>
  <w:num w:numId="36" w16cid:durableId="2033068171">
    <w:abstractNumId w:val="7"/>
  </w:num>
  <w:num w:numId="37" w16cid:durableId="1418820193">
    <w:abstractNumId w:val="33"/>
  </w:num>
  <w:num w:numId="38" w16cid:durableId="1158227967">
    <w:abstractNumId w:val="56"/>
  </w:num>
  <w:num w:numId="39" w16cid:durableId="429350536">
    <w:abstractNumId w:val="8"/>
  </w:num>
  <w:num w:numId="40" w16cid:durableId="436369410">
    <w:abstractNumId w:val="19"/>
  </w:num>
  <w:num w:numId="41" w16cid:durableId="767850579">
    <w:abstractNumId w:val="42"/>
  </w:num>
  <w:num w:numId="42" w16cid:durableId="628441785">
    <w:abstractNumId w:val="43"/>
  </w:num>
  <w:num w:numId="43" w16cid:durableId="971326676">
    <w:abstractNumId w:val="58"/>
  </w:num>
  <w:num w:numId="44" w16cid:durableId="1013648638">
    <w:abstractNumId w:val="4"/>
  </w:num>
  <w:num w:numId="45" w16cid:durableId="59329086">
    <w:abstractNumId w:val="29"/>
  </w:num>
  <w:num w:numId="46" w16cid:durableId="430322020">
    <w:abstractNumId w:val="54"/>
  </w:num>
  <w:num w:numId="47" w16cid:durableId="10838101">
    <w:abstractNumId w:val="9"/>
  </w:num>
  <w:num w:numId="48" w16cid:durableId="1815024885">
    <w:abstractNumId w:val="60"/>
  </w:num>
  <w:num w:numId="49" w16cid:durableId="1646272772">
    <w:abstractNumId w:val="2"/>
  </w:num>
  <w:num w:numId="50" w16cid:durableId="2118793685">
    <w:abstractNumId w:val="45"/>
  </w:num>
  <w:num w:numId="51" w16cid:durableId="1207334374">
    <w:abstractNumId w:val="21"/>
  </w:num>
  <w:num w:numId="52" w16cid:durableId="861020168">
    <w:abstractNumId w:val="46"/>
  </w:num>
  <w:num w:numId="53" w16cid:durableId="688146899">
    <w:abstractNumId w:val="50"/>
  </w:num>
  <w:num w:numId="54" w16cid:durableId="1053113986">
    <w:abstractNumId w:val="35"/>
  </w:num>
  <w:num w:numId="55" w16cid:durableId="107967405">
    <w:abstractNumId w:val="44"/>
  </w:num>
  <w:num w:numId="56" w16cid:durableId="784232742">
    <w:abstractNumId w:val="37"/>
    <w:lvlOverride w:ilvl="0">
      <w:lvl w:ilvl="0">
        <w:start w:val="15"/>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57" w16cid:durableId="704213038">
    <w:abstractNumId w:val="26"/>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8" w16cid:durableId="1131631628">
    <w:abstractNumId w:val="26"/>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59" w16cid:durableId="1886138667">
    <w:abstractNumId w:val="26"/>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0" w16cid:durableId="1001006251">
    <w:abstractNumId w:val="26"/>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1" w16cid:durableId="1318878011">
    <w:abstractNumId w:val="26"/>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2" w16cid:durableId="239485761">
    <w:abstractNumId w:val="26"/>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3" w16cid:durableId="224994911">
    <w:abstractNumId w:val="26"/>
    <w:lvlOverride w:ilvl="0">
      <w:lvl w:ilvl="0">
        <w:start w:val="1"/>
        <w:numFmt w:val="decimal"/>
        <w:lvlText w:val="%1."/>
        <w:lvlJc w:val="left"/>
        <w:pPr>
          <w:tabs>
            <w:tab w:val="num" w:pos="360"/>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4" w16cid:durableId="1086464186">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5" w16cid:durableId="227228050">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6" w16cid:durableId="330912101">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7" w16cid:durableId="164632081">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8" w16cid:durableId="1057898357">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69" w16cid:durableId="37510128">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0" w16cid:durableId="166868770">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1" w16cid:durableId="457651524">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720"/>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2" w16cid:durableId="381711853">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3" w16cid:durableId="1877697825">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4" w16cid:durableId="1325547439">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5" w16cid:durableId="1762872664">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6" w16cid:durableId="778064585">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7" w16cid:durableId="1618484244">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8" w16cid:durableId="1867327333">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79" w16cid:durableId="2034962844">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0" w16cid:durableId="1168055492">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1" w16cid:durableId="1702120747">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2" w16cid:durableId="2001037538">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3" w16cid:durableId="1490438388">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4" w16cid:durableId="1437745991">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5" w16cid:durableId="295792514">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6" w16cid:durableId="301889977">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7" w16cid:durableId="172035159">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8" w16cid:durableId="632255609">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89" w16cid:durableId="1962951569">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0" w16cid:durableId="314575462">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1" w16cid:durableId="2028478425">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2" w16cid:durableId="920336803">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3" w16cid:durableId="1632706526">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4" w16cid:durableId="1498837761">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5" w16cid:durableId="482161399">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6" w16cid:durableId="71511755">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7" w16cid:durableId="302389167">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8" w16cid:durableId="990452407">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99" w16cid:durableId="302927969">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0" w16cid:durableId="928805595">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1" w16cid:durableId="1038777311">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2" w16cid:durableId="519049904">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3" w16cid:durableId="1553610510">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4" w16cid:durableId="1599562958">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5" w16cid:durableId="486750020">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6" w16cid:durableId="603923394">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7" w16cid:durableId="455025642">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8" w16cid:durableId="462815412">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09" w16cid:durableId="1322200960">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0" w16cid:durableId="704329107">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1" w16cid:durableId="1839693791">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2" w16cid:durableId="1553926163">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3" w16cid:durableId="1233350694">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4" w16cid:durableId="1896889836">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5" w16cid:durableId="2068915032">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6" w16cid:durableId="1122848576">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7" w16cid:durableId="235090043">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8" w16cid:durableId="1928926360">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19" w16cid:durableId="1258244950">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0" w16cid:durableId="1075468440">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1" w16cid:durableId="1927955486">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92"/>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2" w16cid:durableId="324359179">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3" w16cid:durableId="1365403053">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4" w16cid:durableId="587809442">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5" w16cid:durableId="107236141">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6" w16cid:durableId="1964069095">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7" w16cid:durableId="982851275">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8" w16cid:durableId="927929582">
    <w:abstractNumId w:val="37"/>
    <w:lvlOverride w:ilvl="0">
      <w:lvl w:ilvl="0">
        <w:start w:val="28"/>
        <w:numFmt w:val="decimal"/>
        <w:lvlText w:val="%1."/>
        <w:lvlJc w:val="left"/>
        <w:pPr>
          <w:tabs>
            <w:tab w:val="num" w:pos="504"/>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29" w16cid:durableId="93524579">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0" w16cid:durableId="717318135">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1" w16cid:durableId="313338004">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2" w16cid:durableId="346299844">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3" w16cid:durableId="1736775487">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4" w16cid:durableId="1588079427">
    <w:abstractNumId w:val="57"/>
  </w:num>
  <w:num w:numId="135" w16cid:durableId="443890606">
    <w:abstractNumId w:val="37"/>
    <w:lvlOverride w:ilvl="0">
      <w:lvl w:ilvl="0">
        <w:start w:val="15"/>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b w:val="0"/>
          <w:bCs w:val="0"/>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6" w16cid:durableId="876048138">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7" w16cid:durableId="184951001">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8" w16cid:durableId="1729960612">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39" w16cid:durableId="476267517">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tabs>
            <w:tab w:val="num" w:pos="720"/>
          </w:tabs>
          <w:ind w:left="0" w:firstLine="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0" w16cid:durableId="484510749">
    <w:abstractNumId w:val="37"/>
    <w:lvlOverride w:ilvl="0">
      <w:lvl w:ilvl="0">
        <w:start w:val="28"/>
        <w:numFmt w:val="decimal"/>
        <w:lvlText w:val="%1."/>
        <w:lvlJc w:val="left"/>
        <w:pPr>
          <w:ind w:left="510" w:hanging="510"/>
        </w:pPr>
        <w:rPr>
          <w:rFonts w:hint="default"/>
          <w:strike w:val="0"/>
          <w:color w:val="auto"/>
        </w:rPr>
      </w:lvl>
    </w:lvlOverride>
    <w:lvlOverride w:ilvl="1">
      <w:lvl w:ilvl="1">
        <w:start w:val="1"/>
        <w:numFmt w:val="decimal"/>
        <w:lvlText w:val="%1.%2."/>
        <w:lvlJc w:val="left"/>
        <w:pPr>
          <w:tabs>
            <w:tab w:val="num" w:pos="576"/>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1" w16cid:durableId="916748047">
    <w:abstractNumId w:val="37"/>
    <w:lvlOverride w:ilvl="0">
      <w:lvl w:ilvl="0">
        <w:start w:val="28"/>
        <w:numFmt w:val="decimal"/>
        <w:lvlText w:val="%1."/>
        <w:lvlJc w:val="left"/>
        <w:pPr>
          <w:tabs>
            <w:tab w:val="num" w:pos="432"/>
          </w:tabs>
          <w:ind w:left="0" w:firstLine="0"/>
        </w:pPr>
        <w:rPr>
          <w:rFonts w:hint="default"/>
          <w:strike w:val="0"/>
          <w:color w:val="auto"/>
        </w:rPr>
      </w:lvl>
    </w:lvlOverride>
    <w:lvlOverride w:ilvl="1">
      <w:lvl w:ilvl="1">
        <w:start w:val="1"/>
        <w:numFmt w:val="decimal"/>
        <w:lvlText w:val="%1.%2."/>
        <w:lvlJc w:val="left"/>
        <w:pPr>
          <w:tabs>
            <w:tab w:val="num" w:pos="648"/>
          </w:tabs>
          <w:ind w:left="0" w:firstLine="0"/>
        </w:pPr>
        <w:rPr>
          <w:rFonts w:hint="default"/>
          <w:color w:val="auto"/>
        </w:rPr>
      </w:lvl>
    </w:lvlOverride>
    <w:lvlOverride w:ilvl="2">
      <w:lvl w:ilvl="2">
        <w:start w:val="1"/>
        <w:numFmt w:val="decimal"/>
        <w:lvlText w:val="%1.%2.%3."/>
        <w:lvlJc w:val="left"/>
        <w:pPr>
          <w:ind w:left="720" w:hanging="720"/>
        </w:pPr>
        <w:rPr>
          <w:rFonts w:hint="default"/>
          <w:color w:val="auto"/>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142" w16cid:durableId="959798304">
    <w:abstractNumId w:val="62"/>
  </w:num>
  <w:num w:numId="143" w16cid:durableId="1808669363">
    <w:abstractNumId w:val="24"/>
  </w:num>
  <w:num w:numId="144" w16cid:durableId="1229804362">
    <w:abstractNumId w:val="39"/>
  </w:num>
  <w:num w:numId="145" w16cid:durableId="1656302205">
    <w:abstractNumId w:val="22"/>
  </w:num>
  <w:num w:numId="146" w16cid:durableId="1802260721">
    <w:abstractNumId w:val="15"/>
  </w:num>
  <w:num w:numId="147" w16cid:durableId="1300650832">
    <w:abstractNumId w:val="40"/>
  </w:num>
  <w:num w:numId="148" w16cid:durableId="1310358989">
    <w:abstractNumId w:val="28"/>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Račkauskienė">
    <w15:presenceInfo w15:providerId="AD" w15:userId="S::Rima.Rackauskiene@registrucentras.lt::d812cf43-9cbb-46ee-9167-cf7ae39e4410"/>
  </w15:person>
  <w15:person w15:author="Aidas Gudavičius">
    <w15:presenceInfo w15:providerId="AD" w15:userId="S::Aidas.Gudavicius@registrucentras.lt::efec8209-515e-47f8-8cf6-700e49ef6f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D58"/>
    <w:rsid w:val="000012E3"/>
    <w:rsid w:val="000013A5"/>
    <w:rsid w:val="000014FF"/>
    <w:rsid w:val="000017F6"/>
    <w:rsid w:val="00001C8F"/>
    <w:rsid w:val="00001CB9"/>
    <w:rsid w:val="000027AB"/>
    <w:rsid w:val="000028A7"/>
    <w:rsid w:val="0000304C"/>
    <w:rsid w:val="000032AA"/>
    <w:rsid w:val="00003E6F"/>
    <w:rsid w:val="00004978"/>
    <w:rsid w:val="00004B55"/>
    <w:rsid w:val="0000555F"/>
    <w:rsid w:val="000056E3"/>
    <w:rsid w:val="00006268"/>
    <w:rsid w:val="0000663C"/>
    <w:rsid w:val="00006762"/>
    <w:rsid w:val="0000782A"/>
    <w:rsid w:val="000079CB"/>
    <w:rsid w:val="00007CF1"/>
    <w:rsid w:val="0001001D"/>
    <w:rsid w:val="0001009A"/>
    <w:rsid w:val="0001070B"/>
    <w:rsid w:val="000112B1"/>
    <w:rsid w:val="0001141C"/>
    <w:rsid w:val="00011754"/>
    <w:rsid w:val="00011922"/>
    <w:rsid w:val="00011B97"/>
    <w:rsid w:val="00011CAA"/>
    <w:rsid w:val="00011DF2"/>
    <w:rsid w:val="00012D1B"/>
    <w:rsid w:val="00012E53"/>
    <w:rsid w:val="0001344F"/>
    <w:rsid w:val="00013A0F"/>
    <w:rsid w:val="00013D14"/>
    <w:rsid w:val="0001414A"/>
    <w:rsid w:val="000142A2"/>
    <w:rsid w:val="000147ED"/>
    <w:rsid w:val="00014D13"/>
    <w:rsid w:val="00014F11"/>
    <w:rsid w:val="00015FDA"/>
    <w:rsid w:val="00016A8D"/>
    <w:rsid w:val="00016AD4"/>
    <w:rsid w:val="00016CB2"/>
    <w:rsid w:val="00017E39"/>
    <w:rsid w:val="00017EF1"/>
    <w:rsid w:val="0002070B"/>
    <w:rsid w:val="000209BB"/>
    <w:rsid w:val="000210F0"/>
    <w:rsid w:val="0002194D"/>
    <w:rsid w:val="00021CA4"/>
    <w:rsid w:val="00021D37"/>
    <w:rsid w:val="000223E0"/>
    <w:rsid w:val="000226D6"/>
    <w:rsid w:val="00022927"/>
    <w:rsid w:val="00022972"/>
    <w:rsid w:val="00022A28"/>
    <w:rsid w:val="00022C93"/>
    <w:rsid w:val="00023705"/>
    <w:rsid w:val="00023E1B"/>
    <w:rsid w:val="00023FC1"/>
    <w:rsid w:val="0002549E"/>
    <w:rsid w:val="00025734"/>
    <w:rsid w:val="00025AAE"/>
    <w:rsid w:val="0002610E"/>
    <w:rsid w:val="000265A2"/>
    <w:rsid w:val="00026876"/>
    <w:rsid w:val="00026C52"/>
    <w:rsid w:val="00026EF8"/>
    <w:rsid w:val="000272D8"/>
    <w:rsid w:val="00030593"/>
    <w:rsid w:val="0003085A"/>
    <w:rsid w:val="00031A1F"/>
    <w:rsid w:val="00031FD8"/>
    <w:rsid w:val="00032378"/>
    <w:rsid w:val="000324A4"/>
    <w:rsid w:val="00032B1A"/>
    <w:rsid w:val="00033005"/>
    <w:rsid w:val="0003302E"/>
    <w:rsid w:val="00033985"/>
    <w:rsid w:val="00033A63"/>
    <w:rsid w:val="00034B8B"/>
    <w:rsid w:val="0003502B"/>
    <w:rsid w:val="000351E5"/>
    <w:rsid w:val="000352B5"/>
    <w:rsid w:val="00035455"/>
    <w:rsid w:val="0003560F"/>
    <w:rsid w:val="0003588B"/>
    <w:rsid w:val="00035FCD"/>
    <w:rsid w:val="000366A3"/>
    <w:rsid w:val="00036B7B"/>
    <w:rsid w:val="00036F4F"/>
    <w:rsid w:val="00037008"/>
    <w:rsid w:val="00040187"/>
    <w:rsid w:val="000401DD"/>
    <w:rsid w:val="0004113F"/>
    <w:rsid w:val="0004135A"/>
    <w:rsid w:val="00041928"/>
    <w:rsid w:val="000419CC"/>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791"/>
    <w:rsid w:val="000474AD"/>
    <w:rsid w:val="0005058B"/>
    <w:rsid w:val="000509E4"/>
    <w:rsid w:val="000510BC"/>
    <w:rsid w:val="00051372"/>
    <w:rsid w:val="00051448"/>
    <w:rsid w:val="000518E6"/>
    <w:rsid w:val="000519A0"/>
    <w:rsid w:val="000519D6"/>
    <w:rsid w:val="00051BF6"/>
    <w:rsid w:val="00051DAE"/>
    <w:rsid w:val="00051F96"/>
    <w:rsid w:val="00052083"/>
    <w:rsid w:val="000529AC"/>
    <w:rsid w:val="000537F6"/>
    <w:rsid w:val="00053858"/>
    <w:rsid w:val="00053D9A"/>
    <w:rsid w:val="00053EED"/>
    <w:rsid w:val="00054429"/>
    <w:rsid w:val="00054BD5"/>
    <w:rsid w:val="00056069"/>
    <w:rsid w:val="000560E1"/>
    <w:rsid w:val="0005617A"/>
    <w:rsid w:val="00056DFD"/>
    <w:rsid w:val="00057197"/>
    <w:rsid w:val="0005728D"/>
    <w:rsid w:val="00057A3D"/>
    <w:rsid w:val="0006008C"/>
    <w:rsid w:val="00060238"/>
    <w:rsid w:val="000602FB"/>
    <w:rsid w:val="0006055E"/>
    <w:rsid w:val="000606B9"/>
    <w:rsid w:val="0006108C"/>
    <w:rsid w:val="000614E6"/>
    <w:rsid w:val="000617CB"/>
    <w:rsid w:val="000618E8"/>
    <w:rsid w:val="000619DF"/>
    <w:rsid w:val="00062413"/>
    <w:rsid w:val="00063279"/>
    <w:rsid w:val="000633E7"/>
    <w:rsid w:val="00063D06"/>
    <w:rsid w:val="00063DBF"/>
    <w:rsid w:val="0006423C"/>
    <w:rsid w:val="000647C8"/>
    <w:rsid w:val="00064B73"/>
    <w:rsid w:val="00064D12"/>
    <w:rsid w:val="000653BC"/>
    <w:rsid w:val="00065EFE"/>
    <w:rsid w:val="000663D0"/>
    <w:rsid w:val="000670A3"/>
    <w:rsid w:val="000676E0"/>
    <w:rsid w:val="000677D4"/>
    <w:rsid w:val="00070751"/>
    <w:rsid w:val="0007084B"/>
    <w:rsid w:val="000710D0"/>
    <w:rsid w:val="0007138F"/>
    <w:rsid w:val="00072511"/>
    <w:rsid w:val="00072DFA"/>
    <w:rsid w:val="00073209"/>
    <w:rsid w:val="00073A7F"/>
    <w:rsid w:val="00074D3E"/>
    <w:rsid w:val="00075674"/>
    <w:rsid w:val="0007600B"/>
    <w:rsid w:val="00076333"/>
    <w:rsid w:val="00076448"/>
    <w:rsid w:val="00077200"/>
    <w:rsid w:val="000772AA"/>
    <w:rsid w:val="00077FD5"/>
    <w:rsid w:val="000803D0"/>
    <w:rsid w:val="00081040"/>
    <w:rsid w:val="0008171E"/>
    <w:rsid w:val="00081A99"/>
    <w:rsid w:val="00081BB8"/>
    <w:rsid w:val="00081E21"/>
    <w:rsid w:val="00082062"/>
    <w:rsid w:val="00082763"/>
    <w:rsid w:val="00082866"/>
    <w:rsid w:val="00082CF8"/>
    <w:rsid w:val="000834E1"/>
    <w:rsid w:val="000838F8"/>
    <w:rsid w:val="00084832"/>
    <w:rsid w:val="00084B47"/>
    <w:rsid w:val="00085104"/>
    <w:rsid w:val="00085491"/>
    <w:rsid w:val="00085AC0"/>
    <w:rsid w:val="0008702A"/>
    <w:rsid w:val="00087579"/>
    <w:rsid w:val="000876EF"/>
    <w:rsid w:val="00087DDA"/>
    <w:rsid w:val="0009019B"/>
    <w:rsid w:val="000904E6"/>
    <w:rsid w:val="00090C06"/>
    <w:rsid w:val="0009187E"/>
    <w:rsid w:val="00091D8E"/>
    <w:rsid w:val="00092107"/>
    <w:rsid w:val="00092497"/>
    <w:rsid w:val="0009288A"/>
    <w:rsid w:val="00092D1A"/>
    <w:rsid w:val="00093733"/>
    <w:rsid w:val="00093CF2"/>
    <w:rsid w:val="0009413A"/>
    <w:rsid w:val="000943E7"/>
    <w:rsid w:val="00094878"/>
    <w:rsid w:val="00094E42"/>
    <w:rsid w:val="00094FF7"/>
    <w:rsid w:val="00095286"/>
    <w:rsid w:val="00095E1D"/>
    <w:rsid w:val="000960EC"/>
    <w:rsid w:val="00096504"/>
    <w:rsid w:val="00096539"/>
    <w:rsid w:val="0009750D"/>
    <w:rsid w:val="0009759E"/>
    <w:rsid w:val="000A00BB"/>
    <w:rsid w:val="000A0403"/>
    <w:rsid w:val="000A14AD"/>
    <w:rsid w:val="000A1D08"/>
    <w:rsid w:val="000A2796"/>
    <w:rsid w:val="000A2DE7"/>
    <w:rsid w:val="000A2E89"/>
    <w:rsid w:val="000A3B4A"/>
    <w:rsid w:val="000A4622"/>
    <w:rsid w:val="000A586C"/>
    <w:rsid w:val="000A588E"/>
    <w:rsid w:val="000A5CCB"/>
    <w:rsid w:val="000A5FA2"/>
    <w:rsid w:val="000A6EB4"/>
    <w:rsid w:val="000A6F73"/>
    <w:rsid w:val="000A7022"/>
    <w:rsid w:val="000A7363"/>
    <w:rsid w:val="000B0AE7"/>
    <w:rsid w:val="000B166C"/>
    <w:rsid w:val="000B194C"/>
    <w:rsid w:val="000B26A9"/>
    <w:rsid w:val="000B26BE"/>
    <w:rsid w:val="000B3A1C"/>
    <w:rsid w:val="000B3B82"/>
    <w:rsid w:val="000B3BF2"/>
    <w:rsid w:val="000B3DCB"/>
    <w:rsid w:val="000B45A1"/>
    <w:rsid w:val="000B45E2"/>
    <w:rsid w:val="000B476D"/>
    <w:rsid w:val="000B4A11"/>
    <w:rsid w:val="000B4D3D"/>
    <w:rsid w:val="000B4E86"/>
    <w:rsid w:val="000B5C79"/>
    <w:rsid w:val="000B68EA"/>
    <w:rsid w:val="000B6950"/>
    <w:rsid w:val="000B69AC"/>
    <w:rsid w:val="000C02CC"/>
    <w:rsid w:val="000C0394"/>
    <w:rsid w:val="000C12C8"/>
    <w:rsid w:val="000C1331"/>
    <w:rsid w:val="000C1439"/>
    <w:rsid w:val="000C18F8"/>
    <w:rsid w:val="000C2BA2"/>
    <w:rsid w:val="000C2C36"/>
    <w:rsid w:val="000C3620"/>
    <w:rsid w:val="000C3B33"/>
    <w:rsid w:val="000C3CAD"/>
    <w:rsid w:val="000C3D01"/>
    <w:rsid w:val="000C3E6F"/>
    <w:rsid w:val="000C4487"/>
    <w:rsid w:val="000C48F4"/>
    <w:rsid w:val="000C4D62"/>
    <w:rsid w:val="000C5666"/>
    <w:rsid w:val="000C59B4"/>
    <w:rsid w:val="000C609B"/>
    <w:rsid w:val="000C6647"/>
    <w:rsid w:val="000C679B"/>
    <w:rsid w:val="000C6B28"/>
    <w:rsid w:val="000C7891"/>
    <w:rsid w:val="000C78E7"/>
    <w:rsid w:val="000D0481"/>
    <w:rsid w:val="000D0BF9"/>
    <w:rsid w:val="000D0F98"/>
    <w:rsid w:val="000D1989"/>
    <w:rsid w:val="000D1B0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CCC"/>
    <w:rsid w:val="000D741D"/>
    <w:rsid w:val="000D7479"/>
    <w:rsid w:val="000D7616"/>
    <w:rsid w:val="000D782C"/>
    <w:rsid w:val="000E02A6"/>
    <w:rsid w:val="000E05B2"/>
    <w:rsid w:val="000E09F9"/>
    <w:rsid w:val="000E0C13"/>
    <w:rsid w:val="000E0C6E"/>
    <w:rsid w:val="000E1384"/>
    <w:rsid w:val="000E16DC"/>
    <w:rsid w:val="000E1F4D"/>
    <w:rsid w:val="000E2736"/>
    <w:rsid w:val="000E2A09"/>
    <w:rsid w:val="000E2A67"/>
    <w:rsid w:val="000E309C"/>
    <w:rsid w:val="000E30C6"/>
    <w:rsid w:val="000E359B"/>
    <w:rsid w:val="000E36F0"/>
    <w:rsid w:val="000E3BEB"/>
    <w:rsid w:val="000E3C08"/>
    <w:rsid w:val="000E52C2"/>
    <w:rsid w:val="000E5817"/>
    <w:rsid w:val="000E61E4"/>
    <w:rsid w:val="000E68C3"/>
    <w:rsid w:val="000E721E"/>
    <w:rsid w:val="000E7598"/>
    <w:rsid w:val="000E7B76"/>
    <w:rsid w:val="000F0048"/>
    <w:rsid w:val="000F0BEA"/>
    <w:rsid w:val="000F106D"/>
    <w:rsid w:val="000F142F"/>
    <w:rsid w:val="000F14BD"/>
    <w:rsid w:val="000F187F"/>
    <w:rsid w:val="000F1A14"/>
    <w:rsid w:val="000F2918"/>
    <w:rsid w:val="000F2C36"/>
    <w:rsid w:val="000F2DA1"/>
    <w:rsid w:val="000F45EC"/>
    <w:rsid w:val="000F47CA"/>
    <w:rsid w:val="000F4BE1"/>
    <w:rsid w:val="000F4CC8"/>
    <w:rsid w:val="000F57A1"/>
    <w:rsid w:val="000F5A4B"/>
    <w:rsid w:val="000F62FC"/>
    <w:rsid w:val="000F6495"/>
    <w:rsid w:val="000F73E2"/>
    <w:rsid w:val="000F7684"/>
    <w:rsid w:val="000F79B7"/>
    <w:rsid w:val="000F7A39"/>
    <w:rsid w:val="0010003F"/>
    <w:rsid w:val="0010017F"/>
    <w:rsid w:val="001006A8"/>
    <w:rsid w:val="00100AAB"/>
    <w:rsid w:val="00100AAD"/>
    <w:rsid w:val="0010115F"/>
    <w:rsid w:val="001019E3"/>
    <w:rsid w:val="00102136"/>
    <w:rsid w:val="00102370"/>
    <w:rsid w:val="00102963"/>
    <w:rsid w:val="00102EC6"/>
    <w:rsid w:val="00103406"/>
    <w:rsid w:val="0010730C"/>
    <w:rsid w:val="0010779D"/>
    <w:rsid w:val="001078C3"/>
    <w:rsid w:val="00107D90"/>
    <w:rsid w:val="00110246"/>
    <w:rsid w:val="00110776"/>
    <w:rsid w:val="00110A25"/>
    <w:rsid w:val="00111032"/>
    <w:rsid w:val="00112818"/>
    <w:rsid w:val="00113E75"/>
    <w:rsid w:val="00114675"/>
    <w:rsid w:val="001146F8"/>
    <w:rsid w:val="001156A9"/>
    <w:rsid w:val="00115763"/>
    <w:rsid w:val="00115C34"/>
    <w:rsid w:val="00116098"/>
    <w:rsid w:val="00116994"/>
    <w:rsid w:val="00116CF9"/>
    <w:rsid w:val="00117114"/>
    <w:rsid w:val="001178F1"/>
    <w:rsid w:val="00117F20"/>
    <w:rsid w:val="00120A8F"/>
    <w:rsid w:val="0012105E"/>
    <w:rsid w:val="00121096"/>
    <w:rsid w:val="001212B6"/>
    <w:rsid w:val="001214D7"/>
    <w:rsid w:val="001215A5"/>
    <w:rsid w:val="00121C38"/>
    <w:rsid w:val="00121DD9"/>
    <w:rsid w:val="001220A1"/>
    <w:rsid w:val="00123B56"/>
    <w:rsid w:val="00123B7F"/>
    <w:rsid w:val="001244C5"/>
    <w:rsid w:val="001249EC"/>
    <w:rsid w:val="00124D07"/>
    <w:rsid w:val="00125184"/>
    <w:rsid w:val="00125491"/>
    <w:rsid w:val="00125920"/>
    <w:rsid w:val="00125E71"/>
    <w:rsid w:val="001262D9"/>
    <w:rsid w:val="00127040"/>
    <w:rsid w:val="001277A9"/>
    <w:rsid w:val="00127A73"/>
    <w:rsid w:val="0013193A"/>
    <w:rsid w:val="00131A7A"/>
    <w:rsid w:val="0013228A"/>
    <w:rsid w:val="00132C92"/>
    <w:rsid w:val="00132F81"/>
    <w:rsid w:val="0013348C"/>
    <w:rsid w:val="001339E9"/>
    <w:rsid w:val="00133A52"/>
    <w:rsid w:val="00133CE3"/>
    <w:rsid w:val="0013410C"/>
    <w:rsid w:val="0013423C"/>
    <w:rsid w:val="0013429E"/>
    <w:rsid w:val="00134C64"/>
    <w:rsid w:val="00134DA1"/>
    <w:rsid w:val="00134EF4"/>
    <w:rsid w:val="00135992"/>
    <w:rsid w:val="00136979"/>
    <w:rsid w:val="00136C9A"/>
    <w:rsid w:val="0013756F"/>
    <w:rsid w:val="00137F38"/>
    <w:rsid w:val="001409A5"/>
    <w:rsid w:val="0014137E"/>
    <w:rsid w:val="00142A00"/>
    <w:rsid w:val="00142EE9"/>
    <w:rsid w:val="00142FF1"/>
    <w:rsid w:val="0014330B"/>
    <w:rsid w:val="001434E5"/>
    <w:rsid w:val="00143657"/>
    <w:rsid w:val="001439D7"/>
    <w:rsid w:val="00143D2A"/>
    <w:rsid w:val="00143DC4"/>
    <w:rsid w:val="00143E5D"/>
    <w:rsid w:val="00143F4A"/>
    <w:rsid w:val="00144058"/>
    <w:rsid w:val="00144AED"/>
    <w:rsid w:val="00144BFA"/>
    <w:rsid w:val="00144CB2"/>
    <w:rsid w:val="00144F3F"/>
    <w:rsid w:val="0014529A"/>
    <w:rsid w:val="001456A3"/>
    <w:rsid w:val="00145C1E"/>
    <w:rsid w:val="00145C2B"/>
    <w:rsid w:val="00145DAE"/>
    <w:rsid w:val="001460F9"/>
    <w:rsid w:val="0014624C"/>
    <w:rsid w:val="0014625C"/>
    <w:rsid w:val="00147026"/>
    <w:rsid w:val="001479CB"/>
    <w:rsid w:val="00147D73"/>
    <w:rsid w:val="0015004E"/>
    <w:rsid w:val="00150EAF"/>
    <w:rsid w:val="00151C79"/>
    <w:rsid w:val="001533AB"/>
    <w:rsid w:val="001535EE"/>
    <w:rsid w:val="00153C1B"/>
    <w:rsid w:val="00153D6E"/>
    <w:rsid w:val="00154669"/>
    <w:rsid w:val="001546E8"/>
    <w:rsid w:val="00154968"/>
    <w:rsid w:val="00154D63"/>
    <w:rsid w:val="00155866"/>
    <w:rsid w:val="00155ABD"/>
    <w:rsid w:val="00155EDC"/>
    <w:rsid w:val="00155F6F"/>
    <w:rsid w:val="00156054"/>
    <w:rsid w:val="0015676A"/>
    <w:rsid w:val="00156F9B"/>
    <w:rsid w:val="001570D1"/>
    <w:rsid w:val="00157748"/>
    <w:rsid w:val="00160502"/>
    <w:rsid w:val="00160730"/>
    <w:rsid w:val="00161912"/>
    <w:rsid w:val="00162111"/>
    <w:rsid w:val="0016223C"/>
    <w:rsid w:val="00162286"/>
    <w:rsid w:val="001624CF"/>
    <w:rsid w:val="00163709"/>
    <w:rsid w:val="00163B21"/>
    <w:rsid w:val="00163FA0"/>
    <w:rsid w:val="001641F3"/>
    <w:rsid w:val="00164890"/>
    <w:rsid w:val="00164973"/>
    <w:rsid w:val="001651F3"/>
    <w:rsid w:val="00165CD5"/>
    <w:rsid w:val="00166684"/>
    <w:rsid w:val="00166B91"/>
    <w:rsid w:val="001670BA"/>
    <w:rsid w:val="001676E3"/>
    <w:rsid w:val="00167890"/>
    <w:rsid w:val="00167A16"/>
    <w:rsid w:val="0017002F"/>
    <w:rsid w:val="00170342"/>
    <w:rsid w:val="0017070E"/>
    <w:rsid w:val="001709D3"/>
    <w:rsid w:val="00171A05"/>
    <w:rsid w:val="00171ADB"/>
    <w:rsid w:val="00171F04"/>
    <w:rsid w:val="00172924"/>
    <w:rsid w:val="00172C46"/>
    <w:rsid w:val="00172CCB"/>
    <w:rsid w:val="00172DAC"/>
    <w:rsid w:val="0017355F"/>
    <w:rsid w:val="001736CC"/>
    <w:rsid w:val="00173BAB"/>
    <w:rsid w:val="00173F92"/>
    <w:rsid w:val="001740D6"/>
    <w:rsid w:val="00174476"/>
    <w:rsid w:val="001744C7"/>
    <w:rsid w:val="001744F4"/>
    <w:rsid w:val="0017526F"/>
    <w:rsid w:val="00175ABF"/>
    <w:rsid w:val="00175ED1"/>
    <w:rsid w:val="00175F60"/>
    <w:rsid w:val="00176052"/>
    <w:rsid w:val="00176144"/>
    <w:rsid w:val="001765D4"/>
    <w:rsid w:val="00176745"/>
    <w:rsid w:val="00176965"/>
    <w:rsid w:val="00176B72"/>
    <w:rsid w:val="00176F0E"/>
    <w:rsid w:val="00177FE6"/>
    <w:rsid w:val="001807D4"/>
    <w:rsid w:val="00180914"/>
    <w:rsid w:val="00180BFE"/>
    <w:rsid w:val="00181176"/>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4DB"/>
    <w:rsid w:val="00184606"/>
    <w:rsid w:val="001847DD"/>
    <w:rsid w:val="0018484A"/>
    <w:rsid w:val="001848D6"/>
    <w:rsid w:val="00184CCE"/>
    <w:rsid w:val="00184EF1"/>
    <w:rsid w:val="00185496"/>
    <w:rsid w:val="00186283"/>
    <w:rsid w:val="00187461"/>
    <w:rsid w:val="001912DE"/>
    <w:rsid w:val="001915DA"/>
    <w:rsid w:val="00191742"/>
    <w:rsid w:val="00191895"/>
    <w:rsid w:val="00191BB8"/>
    <w:rsid w:val="0019328F"/>
    <w:rsid w:val="00193984"/>
    <w:rsid w:val="00193C8A"/>
    <w:rsid w:val="00193D03"/>
    <w:rsid w:val="00194137"/>
    <w:rsid w:val="0019467A"/>
    <w:rsid w:val="001949B1"/>
    <w:rsid w:val="00194AC6"/>
    <w:rsid w:val="00195866"/>
    <w:rsid w:val="00196457"/>
    <w:rsid w:val="00196495"/>
    <w:rsid w:val="00196B16"/>
    <w:rsid w:val="00196CF4"/>
    <w:rsid w:val="00197191"/>
    <w:rsid w:val="00197268"/>
    <w:rsid w:val="001976C6"/>
    <w:rsid w:val="00197CB3"/>
    <w:rsid w:val="001A00DA"/>
    <w:rsid w:val="001A0545"/>
    <w:rsid w:val="001A064C"/>
    <w:rsid w:val="001A08F0"/>
    <w:rsid w:val="001A144B"/>
    <w:rsid w:val="001A14B5"/>
    <w:rsid w:val="001A170E"/>
    <w:rsid w:val="001A17C3"/>
    <w:rsid w:val="001A1C16"/>
    <w:rsid w:val="001A1CE6"/>
    <w:rsid w:val="001A1F91"/>
    <w:rsid w:val="001A22DC"/>
    <w:rsid w:val="001A27B6"/>
    <w:rsid w:val="001A307B"/>
    <w:rsid w:val="001A413F"/>
    <w:rsid w:val="001A4AAC"/>
    <w:rsid w:val="001A5042"/>
    <w:rsid w:val="001A5124"/>
    <w:rsid w:val="001A5347"/>
    <w:rsid w:val="001A59F4"/>
    <w:rsid w:val="001A5A54"/>
    <w:rsid w:val="001A5B5E"/>
    <w:rsid w:val="001A5D43"/>
    <w:rsid w:val="001A6FA5"/>
    <w:rsid w:val="001A7146"/>
    <w:rsid w:val="001B00D4"/>
    <w:rsid w:val="001B0A8C"/>
    <w:rsid w:val="001B0CCD"/>
    <w:rsid w:val="001B1398"/>
    <w:rsid w:val="001B1C61"/>
    <w:rsid w:val="001B2F0D"/>
    <w:rsid w:val="001B316B"/>
    <w:rsid w:val="001B3ED0"/>
    <w:rsid w:val="001B424E"/>
    <w:rsid w:val="001B4406"/>
    <w:rsid w:val="001B4D4B"/>
    <w:rsid w:val="001B53BD"/>
    <w:rsid w:val="001B6D87"/>
    <w:rsid w:val="001C0138"/>
    <w:rsid w:val="001C016B"/>
    <w:rsid w:val="001C02A5"/>
    <w:rsid w:val="001C03AC"/>
    <w:rsid w:val="001C0479"/>
    <w:rsid w:val="001C0994"/>
    <w:rsid w:val="001C0D70"/>
    <w:rsid w:val="001C0EA6"/>
    <w:rsid w:val="001C13C4"/>
    <w:rsid w:val="001C1923"/>
    <w:rsid w:val="001C1B94"/>
    <w:rsid w:val="001C1FC6"/>
    <w:rsid w:val="001C2C76"/>
    <w:rsid w:val="001C3231"/>
    <w:rsid w:val="001C3A67"/>
    <w:rsid w:val="001C3B03"/>
    <w:rsid w:val="001C3B0E"/>
    <w:rsid w:val="001C479B"/>
    <w:rsid w:val="001C4C21"/>
    <w:rsid w:val="001C4F7B"/>
    <w:rsid w:val="001C55B6"/>
    <w:rsid w:val="001C572E"/>
    <w:rsid w:val="001C64C2"/>
    <w:rsid w:val="001C6D5E"/>
    <w:rsid w:val="001C75B3"/>
    <w:rsid w:val="001C77D9"/>
    <w:rsid w:val="001C7864"/>
    <w:rsid w:val="001D06CB"/>
    <w:rsid w:val="001D0754"/>
    <w:rsid w:val="001D07F3"/>
    <w:rsid w:val="001D1E20"/>
    <w:rsid w:val="001D202F"/>
    <w:rsid w:val="001D2909"/>
    <w:rsid w:val="001D2D39"/>
    <w:rsid w:val="001D2F90"/>
    <w:rsid w:val="001D3154"/>
    <w:rsid w:val="001D3BCC"/>
    <w:rsid w:val="001D3C44"/>
    <w:rsid w:val="001D3E8E"/>
    <w:rsid w:val="001D4D18"/>
    <w:rsid w:val="001D4EDB"/>
    <w:rsid w:val="001D582E"/>
    <w:rsid w:val="001D60FC"/>
    <w:rsid w:val="001D7363"/>
    <w:rsid w:val="001E0910"/>
    <w:rsid w:val="001E0969"/>
    <w:rsid w:val="001E0E83"/>
    <w:rsid w:val="001E10D9"/>
    <w:rsid w:val="001E1563"/>
    <w:rsid w:val="001E15E9"/>
    <w:rsid w:val="001E27E2"/>
    <w:rsid w:val="001E2B43"/>
    <w:rsid w:val="001E428F"/>
    <w:rsid w:val="001E4319"/>
    <w:rsid w:val="001E47EE"/>
    <w:rsid w:val="001E47F1"/>
    <w:rsid w:val="001E486A"/>
    <w:rsid w:val="001E51CC"/>
    <w:rsid w:val="001E56BB"/>
    <w:rsid w:val="001E5EBB"/>
    <w:rsid w:val="001E5F4A"/>
    <w:rsid w:val="001E60FD"/>
    <w:rsid w:val="001E6448"/>
    <w:rsid w:val="001E68EF"/>
    <w:rsid w:val="001E6940"/>
    <w:rsid w:val="001E6E9C"/>
    <w:rsid w:val="001E70DA"/>
    <w:rsid w:val="001F02E0"/>
    <w:rsid w:val="001F0AE1"/>
    <w:rsid w:val="001F0BA0"/>
    <w:rsid w:val="001F0BC8"/>
    <w:rsid w:val="001F0D0C"/>
    <w:rsid w:val="001F1031"/>
    <w:rsid w:val="001F1096"/>
    <w:rsid w:val="001F1668"/>
    <w:rsid w:val="001F2142"/>
    <w:rsid w:val="001F2195"/>
    <w:rsid w:val="001F2E0E"/>
    <w:rsid w:val="001F3082"/>
    <w:rsid w:val="001F3286"/>
    <w:rsid w:val="001F34F2"/>
    <w:rsid w:val="001F370F"/>
    <w:rsid w:val="001F3F8A"/>
    <w:rsid w:val="001F4024"/>
    <w:rsid w:val="001F4094"/>
    <w:rsid w:val="001F421A"/>
    <w:rsid w:val="001F42A8"/>
    <w:rsid w:val="001F47B7"/>
    <w:rsid w:val="001F4A35"/>
    <w:rsid w:val="001F4BBE"/>
    <w:rsid w:val="001F50C4"/>
    <w:rsid w:val="001F558E"/>
    <w:rsid w:val="001F56BE"/>
    <w:rsid w:val="001F5C12"/>
    <w:rsid w:val="001F5DC2"/>
    <w:rsid w:val="001F5EDE"/>
    <w:rsid w:val="001F6708"/>
    <w:rsid w:val="001F6A40"/>
    <w:rsid w:val="001F6E27"/>
    <w:rsid w:val="001F6FC6"/>
    <w:rsid w:val="001F707E"/>
    <w:rsid w:val="001F722E"/>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1776"/>
    <w:rsid w:val="00211BE6"/>
    <w:rsid w:val="00212043"/>
    <w:rsid w:val="00212C0F"/>
    <w:rsid w:val="00212FDD"/>
    <w:rsid w:val="002132E8"/>
    <w:rsid w:val="002133B0"/>
    <w:rsid w:val="00213416"/>
    <w:rsid w:val="002137A2"/>
    <w:rsid w:val="00213F42"/>
    <w:rsid w:val="0021492E"/>
    <w:rsid w:val="002156A0"/>
    <w:rsid w:val="00215B14"/>
    <w:rsid w:val="00215F87"/>
    <w:rsid w:val="002161AE"/>
    <w:rsid w:val="002164FD"/>
    <w:rsid w:val="00216CB5"/>
    <w:rsid w:val="00216D91"/>
    <w:rsid w:val="0021791D"/>
    <w:rsid w:val="00217AB1"/>
    <w:rsid w:val="00217DCE"/>
    <w:rsid w:val="00217E1F"/>
    <w:rsid w:val="00220189"/>
    <w:rsid w:val="00220928"/>
    <w:rsid w:val="0022093E"/>
    <w:rsid w:val="00221917"/>
    <w:rsid w:val="00221C53"/>
    <w:rsid w:val="00222630"/>
    <w:rsid w:val="00222F09"/>
    <w:rsid w:val="00222FC9"/>
    <w:rsid w:val="0022307E"/>
    <w:rsid w:val="00223092"/>
    <w:rsid w:val="002239B9"/>
    <w:rsid w:val="002241AD"/>
    <w:rsid w:val="0022472C"/>
    <w:rsid w:val="00224B96"/>
    <w:rsid w:val="00224FCA"/>
    <w:rsid w:val="00225E80"/>
    <w:rsid w:val="002265A5"/>
    <w:rsid w:val="00226636"/>
    <w:rsid w:val="00226998"/>
    <w:rsid w:val="00226B49"/>
    <w:rsid w:val="00226E7A"/>
    <w:rsid w:val="002278A3"/>
    <w:rsid w:val="0023000A"/>
    <w:rsid w:val="002304B0"/>
    <w:rsid w:val="00231060"/>
    <w:rsid w:val="00231B24"/>
    <w:rsid w:val="00231D58"/>
    <w:rsid w:val="002326F8"/>
    <w:rsid w:val="002329F7"/>
    <w:rsid w:val="00232B25"/>
    <w:rsid w:val="00232BB5"/>
    <w:rsid w:val="00232FE7"/>
    <w:rsid w:val="002332E2"/>
    <w:rsid w:val="002346F7"/>
    <w:rsid w:val="00234E73"/>
    <w:rsid w:val="00235A60"/>
    <w:rsid w:val="002370DE"/>
    <w:rsid w:val="00237328"/>
    <w:rsid w:val="00237C51"/>
    <w:rsid w:val="00237D92"/>
    <w:rsid w:val="002402D7"/>
    <w:rsid w:val="002402DD"/>
    <w:rsid w:val="00240304"/>
    <w:rsid w:val="00240553"/>
    <w:rsid w:val="00240606"/>
    <w:rsid w:val="002406E4"/>
    <w:rsid w:val="00240D58"/>
    <w:rsid w:val="002410AC"/>
    <w:rsid w:val="002411D9"/>
    <w:rsid w:val="002412A9"/>
    <w:rsid w:val="00241F24"/>
    <w:rsid w:val="00242716"/>
    <w:rsid w:val="00242C83"/>
    <w:rsid w:val="00242DCD"/>
    <w:rsid w:val="00243348"/>
    <w:rsid w:val="002433C9"/>
    <w:rsid w:val="0024382A"/>
    <w:rsid w:val="00243F24"/>
    <w:rsid w:val="00243FB5"/>
    <w:rsid w:val="00243FEC"/>
    <w:rsid w:val="002446C9"/>
    <w:rsid w:val="00244AF7"/>
    <w:rsid w:val="002451F5"/>
    <w:rsid w:val="0024529D"/>
    <w:rsid w:val="0024573A"/>
    <w:rsid w:val="00245CC0"/>
    <w:rsid w:val="00245E71"/>
    <w:rsid w:val="002460A0"/>
    <w:rsid w:val="00246381"/>
    <w:rsid w:val="002467E7"/>
    <w:rsid w:val="00247B78"/>
    <w:rsid w:val="00247D12"/>
    <w:rsid w:val="00250030"/>
    <w:rsid w:val="00250360"/>
    <w:rsid w:val="00250555"/>
    <w:rsid w:val="002506AA"/>
    <w:rsid w:val="00250D9E"/>
    <w:rsid w:val="002510F7"/>
    <w:rsid w:val="0025188E"/>
    <w:rsid w:val="00252EAC"/>
    <w:rsid w:val="00252FB3"/>
    <w:rsid w:val="002533FB"/>
    <w:rsid w:val="00253427"/>
    <w:rsid w:val="002536A3"/>
    <w:rsid w:val="00253E1E"/>
    <w:rsid w:val="002542F0"/>
    <w:rsid w:val="00254E58"/>
    <w:rsid w:val="002550EF"/>
    <w:rsid w:val="002552BD"/>
    <w:rsid w:val="00255441"/>
    <w:rsid w:val="00255ABB"/>
    <w:rsid w:val="00255AEF"/>
    <w:rsid w:val="002566F9"/>
    <w:rsid w:val="00256834"/>
    <w:rsid w:val="00256E6B"/>
    <w:rsid w:val="0025706E"/>
    <w:rsid w:val="00257C8E"/>
    <w:rsid w:val="0026003E"/>
    <w:rsid w:val="002605D5"/>
    <w:rsid w:val="00260717"/>
    <w:rsid w:val="00260A2C"/>
    <w:rsid w:val="00260A3D"/>
    <w:rsid w:val="0026180E"/>
    <w:rsid w:val="00261CBF"/>
    <w:rsid w:val="0026214C"/>
    <w:rsid w:val="00262569"/>
    <w:rsid w:val="0026296D"/>
    <w:rsid w:val="002629B8"/>
    <w:rsid w:val="00262B9F"/>
    <w:rsid w:val="00262DCE"/>
    <w:rsid w:val="00263B4C"/>
    <w:rsid w:val="00263C8E"/>
    <w:rsid w:val="00265298"/>
    <w:rsid w:val="002655D3"/>
    <w:rsid w:val="0026583B"/>
    <w:rsid w:val="00265874"/>
    <w:rsid w:val="00266B7E"/>
    <w:rsid w:val="002673A5"/>
    <w:rsid w:val="00270770"/>
    <w:rsid w:val="00270C46"/>
    <w:rsid w:val="0027106A"/>
    <w:rsid w:val="002715BD"/>
    <w:rsid w:val="00271A7B"/>
    <w:rsid w:val="002728D8"/>
    <w:rsid w:val="0027329C"/>
    <w:rsid w:val="00273D46"/>
    <w:rsid w:val="0027411D"/>
    <w:rsid w:val="00274418"/>
    <w:rsid w:val="0027475C"/>
    <w:rsid w:val="002752D4"/>
    <w:rsid w:val="00275DAC"/>
    <w:rsid w:val="00275E9A"/>
    <w:rsid w:val="00276152"/>
    <w:rsid w:val="0027630C"/>
    <w:rsid w:val="00276D9F"/>
    <w:rsid w:val="00277040"/>
    <w:rsid w:val="00277623"/>
    <w:rsid w:val="00277760"/>
    <w:rsid w:val="00277B6B"/>
    <w:rsid w:val="00280381"/>
    <w:rsid w:val="00280805"/>
    <w:rsid w:val="00280D01"/>
    <w:rsid w:val="002817A5"/>
    <w:rsid w:val="002817CB"/>
    <w:rsid w:val="00281A75"/>
    <w:rsid w:val="00282341"/>
    <w:rsid w:val="002824D1"/>
    <w:rsid w:val="002832EC"/>
    <w:rsid w:val="00283BE5"/>
    <w:rsid w:val="00283DCE"/>
    <w:rsid w:val="00283F12"/>
    <w:rsid w:val="00284046"/>
    <w:rsid w:val="002842CC"/>
    <w:rsid w:val="002844D5"/>
    <w:rsid w:val="002847A2"/>
    <w:rsid w:val="002855D1"/>
    <w:rsid w:val="002863DC"/>
    <w:rsid w:val="00286402"/>
    <w:rsid w:val="00286D48"/>
    <w:rsid w:val="002874F0"/>
    <w:rsid w:val="00287F87"/>
    <w:rsid w:val="002907B8"/>
    <w:rsid w:val="002908CC"/>
    <w:rsid w:val="00290E18"/>
    <w:rsid w:val="00290EEA"/>
    <w:rsid w:val="002914DA"/>
    <w:rsid w:val="002916A1"/>
    <w:rsid w:val="002916E3"/>
    <w:rsid w:val="00292265"/>
    <w:rsid w:val="002925DF"/>
    <w:rsid w:val="002930E8"/>
    <w:rsid w:val="0029357F"/>
    <w:rsid w:val="002947BD"/>
    <w:rsid w:val="00294FB1"/>
    <w:rsid w:val="002951B4"/>
    <w:rsid w:val="0029540E"/>
    <w:rsid w:val="00295C82"/>
    <w:rsid w:val="00295D23"/>
    <w:rsid w:val="00295EAE"/>
    <w:rsid w:val="0029608D"/>
    <w:rsid w:val="00296C39"/>
    <w:rsid w:val="002978FA"/>
    <w:rsid w:val="0029794D"/>
    <w:rsid w:val="002A003A"/>
    <w:rsid w:val="002A0094"/>
    <w:rsid w:val="002A08D0"/>
    <w:rsid w:val="002A1186"/>
    <w:rsid w:val="002A1252"/>
    <w:rsid w:val="002A13A5"/>
    <w:rsid w:val="002A1931"/>
    <w:rsid w:val="002A2B78"/>
    <w:rsid w:val="002A2C77"/>
    <w:rsid w:val="002A2F6B"/>
    <w:rsid w:val="002A3A53"/>
    <w:rsid w:val="002A41F8"/>
    <w:rsid w:val="002A44C9"/>
    <w:rsid w:val="002A4D05"/>
    <w:rsid w:val="002A5CD0"/>
    <w:rsid w:val="002A6F96"/>
    <w:rsid w:val="002A7127"/>
    <w:rsid w:val="002A7309"/>
    <w:rsid w:val="002A7375"/>
    <w:rsid w:val="002A7673"/>
    <w:rsid w:val="002A7789"/>
    <w:rsid w:val="002A78D4"/>
    <w:rsid w:val="002A7B26"/>
    <w:rsid w:val="002B0762"/>
    <w:rsid w:val="002B1972"/>
    <w:rsid w:val="002B1A48"/>
    <w:rsid w:val="002B228A"/>
    <w:rsid w:val="002B2B75"/>
    <w:rsid w:val="002B2F53"/>
    <w:rsid w:val="002B32BA"/>
    <w:rsid w:val="002B3DAC"/>
    <w:rsid w:val="002B4ECC"/>
    <w:rsid w:val="002B4FB7"/>
    <w:rsid w:val="002B4FCF"/>
    <w:rsid w:val="002B5490"/>
    <w:rsid w:val="002B583D"/>
    <w:rsid w:val="002B5BA1"/>
    <w:rsid w:val="002B5CA7"/>
    <w:rsid w:val="002B6565"/>
    <w:rsid w:val="002B6589"/>
    <w:rsid w:val="002B6B5F"/>
    <w:rsid w:val="002B6E7E"/>
    <w:rsid w:val="002B7203"/>
    <w:rsid w:val="002B723E"/>
    <w:rsid w:val="002C00D2"/>
    <w:rsid w:val="002C0DAE"/>
    <w:rsid w:val="002C234C"/>
    <w:rsid w:val="002C23FA"/>
    <w:rsid w:val="002C275F"/>
    <w:rsid w:val="002C3214"/>
    <w:rsid w:val="002C39AA"/>
    <w:rsid w:val="002C40D6"/>
    <w:rsid w:val="002C4175"/>
    <w:rsid w:val="002C44E9"/>
    <w:rsid w:val="002C4A24"/>
    <w:rsid w:val="002C4E4C"/>
    <w:rsid w:val="002C4FC3"/>
    <w:rsid w:val="002C52BD"/>
    <w:rsid w:val="002C5A01"/>
    <w:rsid w:val="002C6146"/>
    <w:rsid w:val="002C67CA"/>
    <w:rsid w:val="002C6CDF"/>
    <w:rsid w:val="002C706C"/>
    <w:rsid w:val="002C75CE"/>
    <w:rsid w:val="002C767B"/>
    <w:rsid w:val="002C7B22"/>
    <w:rsid w:val="002C7D96"/>
    <w:rsid w:val="002D0A31"/>
    <w:rsid w:val="002D0A69"/>
    <w:rsid w:val="002D0C7B"/>
    <w:rsid w:val="002D0C83"/>
    <w:rsid w:val="002D0F48"/>
    <w:rsid w:val="002D1047"/>
    <w:rsid w:val="002D13AF"/>
    <w:rsid w:val="002D1831"/>
    <w:rsid w:val="002D1864"/>
    <w:rsid w:val="002D1A95"/>
    <w:rsid w:val="002D2324"/>
    <w:rsid w:val="002D2830"/>
    <w:rsid w:val="002D29F3"/>
    <w:rsid w:val="002D2DB7"/>
    <w:rsid w:val="002D2F69"/>
    <w:rsid w:val="002D32AE"/>
    <w:rsid w:val="002D37D9"/>
    <w:rsid w:val="002D413C"/>
    <w:rsid w:val="002D41EC"/>
    <w:rsid w:val="002D45BE"/>
    <w:rsid w:val="002D47CF"/>
    <w:rsid w:val="002D48D5"/>
    <w:rsid w:val="002D4CA5"/>
    <w:rsid w:val="002D4EBC"/>
    <w:rsid w:val="002D56B5"/>
    <w:rsid w:val="002D57AF"/>
    <w:rsid w:val="002D5857"/>
    <w:rsid w:val="002D6036"/>
    <w:rsid w:val="002D69A5"/>
    <w:rsid w:val="002D6E22"/>
    <w:rsid w:val="002D6FC8"/>
    <w:rsid w:val="002D7182"/>
    <w:rsid w:val="002D7962"/>
    <w:rsid w:val="002E0DB7"/>
    <w:rsid w:val="002E0F6C"/>
    <w:rsid w:val="002E1CB6"/>
    <w:rsid w:val="002E2916"/>
    <w:rsid w:val="002E304D"/>
    <w:rsid w:val="002E32B5"/>
    <w:rsid w:val="002E336E"/>
    <w:rsid w:val="002E356A"/>
    <w:rsid w:val="002E3B7F"/>
    <w:rsid w:val="002E3D9E"/>
    <w:rsid w:val="002E3ED7"/>
    <w:rsid w:val="002E448E"/>
    <w:rsid w:val="002E5431"/>
    <w:rsid w:val="002E55AB"/>
    <w:rsid w:val="002E5691"/>
    <w:rsid w:val="002E59D8"/>
    <w:rsid w:val="002E59FA"/>
    <w:rsid w:val="002E67CD"/>
    <w:rsid w:val="002E683D"/>
    <w:rsid w:val="002E6FAA"/>
    <w:rsid w:val="002E7236"/>
    <w:rsid w:val="002E75B3"/>
    <w:rsid w:val="002E7B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BBE"/>
    <w:rsid w:val="002F516C"/>
    <w:rsid w:val="002F55BA"/>
    <w:rsid w:val="002F5AEF"/>
    <w:rsid w:val="002F5D7F"/>
    <w:rsid w:val="002F6588"/>
    <w:rsid w:val="002F675F"/>
    <w:rsid w:val="002F702F"/>
    <w:rsid w:val="002F70E4"/>
    <w:rsid w:val="002F7169"/>
    <w:rsid w:val="002F766F"/>
    <w:rsid w:val="002F7C1B"/>
    <w:rsid w:val="00300341"/>
    <w:rsid w:val="00300505"/>
    <w:rsid w:val="00300797"/>
    <w:rsid w:val="00300C1E"/>
    <w:rsid w:val="00300EEB"/>
    <w:rsid w:val="0030194D"/>
    <w:rsid w:val="00301A91"/>
    <w:rsid w:val="00302417"/>
    <w:rsid w:val="00302E6E"/>
    <w:rsid w:val="0030393C"/>
    <w:rsid w:val="00303A5B"/>
    <w:rsid w:val="00304931"/>
    <w:rsid w:val="00304C24"/>
    <w:rsid w:val="003052FC"/>
    <w:rsid w:val="003053EE"/>
    <w:rsid w:val="00305618"/>
    <w:rsid w:val="00305744"/>
    <w:rsid w:val="0030595B"/>
    <w:rsid w:val="00305B7F"/>
    <w:rsid w:val="00305D47"/>
    <w:rsid w:val="00305D7E"/>
    <w:rsid w:val="00305DB5"/>
    <w:rsid w:val="0030613A"/>
    <w:rsid w:val="003062F5"/>
    <w:rsid w:val="003071A4"/>
    <w:rsid w:val="003073AC"/>
    <w:rsid w:val="00307B41"/>
    <w:rsid w:val="00307B81"/>
    <w:rsid w:val="00307D1E"/>
    <w:rsid w:val="003102E9"/>
    <w:rsid w:val="003108EB"/>
    <w:rsid w:val="00310E1D"/>
    <w:rsid w:val="00312052"/>
    <w:rsid w:val="00312A9E"/>
    <w:rsid w:val="00313239"/>
    <w:rsid w:val="00313874"/>
    <w:rsid w:val="003139B3"/>
    <w:rsid w:val="0031424E"/>
    <w:rsid w:val="00314A13"/>
    <w:rsid w:val="00314E1F"/>
    <w:rsid w:val="00315885"/>
    <w:rsid w:val="00315D13"/>
    <w:rsid w:val="00316002"/>
    <w:rsid w:val="0031606B"/>
    <w:rsid w:val="00316088"/>
    <w:rsid w:val="003166E3"/>
    <w:rsid w:val="003168E8"/>
    <w:rsid w:val="00316FD5"/>
    <w:rsid w:val="00317420"/>
    <w:rsid w:val="00317821"/>
    <w:rsid w:val="0031793B"/>
    <w:rsid w:val="00317A56"/>
    <w:rsid w:val="00317D48"/>
    <w:rsid w:val="003201F5"/>
    <w:rsid w:val="00320272"/>
    <w:rsid w:val="003203D5"/>
    <w:rsid w:val="00320803"/>
    <w:rsid w:val="003208A5"/>
    <w:rsid w:val="00320E3B"/>
    <w:rsid w:val="003212DA"/>
    <w:rsid w:val="0032172C"/>
    <w:rsid w:val="00322D35"/>
    <w:rsid w:val="00322D61"/>
    <w:rsid w:val="00323278"/>
    <w:rsid w:val="00323C5B"/>
    <w:rsid w:val="00324922"/>
    <w:rsid w:val="00324AF3"/>
    <w:rsid w:val="00324D6A"/>
    <w:rsid w:val="0032542C"/>
    <w:rsid w:val="003256D2"/>
    <w:rsid w:val="003262FD"/>
    <w:rsid w:val="003263DF"/>
    <w:rsid w:val="00326492"/>
    <w:rsid w:val="00326557"/>
    <w:rsid w:val="0032657C"/>
    <w:rsid w:val="00326677"/>
    <w:rsid w:val="00326E42"/>
    <w:rsid w:val="00327049"/>
    <w:rsid w:val="003275CA"/>
    <w:rsid w:val="00327614"/>
    <w:rsid w:val="00327DBF"/>
    <w:rsid w:val="00330A02"/>
    <w:rsid w:val="00330B02"/>
    <w:rsid w:val="00330B85"/>
    <w:rsid w:val="00330BB7"/>
    <w:rsid w:val="003310B2"/>
    <w:rsid w:val="003315A7"/>
    <w:rsid w:val="0033166D"/>
    <w:rsid w:val="00331683"/>
    <w:rsid w:val="003318D2"/>
    <w:rsid w:val="00331B7D"/>
    <w:rsid w:val="00331DBF"/>
    <w:rsid w:val="00331F99"/>
    <w:rsid w:val="00332E83"/>
    <w:rsid w:val="003336D0"/>
    <w:rsid w:val="0033470B"/>
    <w:rsid w:val="0033486E"/>
    <w:rsid w:val="00334D29"/>
    <w:rsid w:val="00335407"/>
    <w:rsid w:val="003358C4"/>
    <w:rsid w:val="00335F4A"/>
    <w:rsid w:val="00335FF2"/>
    <w:rsid w:val="00336859"/>
    <w:rsid w:val="003375CC"/>
    <w:rsid w:val="0033774E"/>
    <w:rsid w:val="00340EE0"/>
    <w:rsid w:val="00341DDF"/>
    <w:rsid w:val="00342282"/>
    <w:rsid w:val="00342A30"/>
    <w:rsid w:val="00343453"/>
    <w:rsid w:val="0034356A"/>
    <w:rsid w:val="0034397A"/>
    <w:rsid w:val="00344565"/>
    <w:rsid w:val="00344962"/>
    <w:rsid w:val="0034696A"/>
    <w:rsid w:val="0034697B"/>
    <w:rsid w:val="003476FB"/>
    <w:rsid w:val="00347792"/>
    <w:rsid w:val="003479CA"/>
    <w:rsid w:val="00347A11"/>
    <w:rsid w:val="00347AA1"/>
    <w:rsid w:val="00347ED8"/>
    <w:rsid w:val="00350296"/>
    <w:rsid w:val="003504E2"/>
    <w:rsid w:val="003511E3"/>
    <w:rsid w:val="003513AD"/>
    <w:rsid w:val="0035152B"/>
    <w:rsid w:val="00351854"/>
    <w:rsid w:val="00352EF8"/>
    <w:rsid w:val="00352F76"/>
    <w:rsid w:val="00353022"/>
    <w:rsid w:val="00353AA2"/>
    <w:rsid w:val="00353B9B"/>
    <w:rsid w:val="003543A2"/>
    <w:rsid w:val="00354BD0"/>
    <w:rsid w:val="00354BF4"/>
    <w:rsid w:val="00354C66"/>
    <w:rsid w:val="0035522C"/>
    <w:rsid w:val="00355240"/>
    <w:rsid w:val="0035538A"/>
    <w:rsid w:val="003553DE"/>
    <w:rsid w:val="00355568"/>
    <w:rsid w:val="00355C10"/>
    <w:rsid w:val="00355EAE"/>
    <w:rsid w:val="00356746"/>
    <w:rsid w:val="0035681B"/>
    <w:rsid w:val="003569A6"/>
    <w:rsid w:val="00356EE9"/>
    <w:rsid w:val="003571D8"/>
    <w:rsid w:val="00357C73"/>
    <w:rsid w:val="00360AC4"/>
    <w:rsid w:val="00360B19"/>
    <w:rsid w:val="003617F0"/>
    <w:rsid w:val="00361AB1"/>
    <w:rsid w:val="0036229A"/>
    <w:rsid w:val="003623FC"/>
    <w:rsid w:val="00362662"/>
    <w:rsid w:val="00362D06"/>
    <w:rsid w:val="00362F7A"/>
    <w:rsid w:val="00362FFB"/>
    <w:rsid w:val="0036310E"/>
    <w:rsid w:val="003631C2"/>
    <w:rsid w:val="003631D0"/>
    <w:rsid w:val="00363C69"/>
    <w:rsid w:val="0036426C"/>
    <w:rsid w:val="00364457"/>
    <w:rsid w:val="0036463B"/>
    <w:rsid w:val="00364BCB"/>
    <w:rsid w:val="00364E0F"/>
    <w:rsid w:val="00365073"/>
    <w:rsid w:val="00365106"/>
    <w:rsid w:val="0036530B"/>
    <w:rsid w:val="003656D9"/>
    <w:rsid w:val="00366317"/>
    <w:rsid w:val="00366953"/>
    <w:rsid w:val="00366FD5"/>
    <w:rsid w:val="00370C1D"/>
    <w:rsid w:val="003712E4"/>
    <w:rsid w:val="00371434"/>
    <w:rsid w:val="00371605"/>
    <w:rsid w:val="0037203D"/>
    <w:rsid w:val="0037286B"/>
    <w:rsid w:val="00372D81"/>
    <w:rsid w:val="003736B5"/>
    <w:rsid w:val="00373885"/>
    <w:rsid w:val="00373FBD"/>
    <w:rsid w:val="00374133"/>
    <w:rsid w:val="003747B6"/>
    <w:rsid w:val="00374B84"/>
    <w:rsid w:val="0037516D"/>
    <w:rsid w:val="003753DC"/>
    <w:rsid w:val="0037553F"/>
    <w:rsid w:val="003759E4"/>
    <w:rsid w:val="003766D5"/>
    <w:rsid w:val="00376AA7"/>
    <w:rsid w:val="003771DD"/>
    <w:rsid w:val="00377879"/>
    <w:rsid w:val="0037791D"/>
    <w:rsid w:val="00377D91"/>
    <w:rsid w:val="003800E7"/>
    <w:rsid w:val="00380833"/>
    <w:rsid w:val="00380C82"/>
    <w:rsid w:val="0038119D"/>
    <w:rsid w:val="00381913"/>
    <w:rsid w:val="00381D46"/>
    <w:rsid w:val="00381E20"/>
    <w:rsid w:val="00381FAD"/>
    <w:rsid w:val="0038314A"/>
    <w:rsid w:val="003831FD"/>
    <w:rsid w:val="003838BD"/>
    <w:rsid w:val="00383AD7"/>
    <w:rsid w:val="00383C95"/>
    <w:rsid w:val="00383DB5"/>
    <w:rsid w:val="0038460E"/>
    <w:rsid w:val="00385D0F"/>
    <w:rsid w:val="00385EC9"/>
    <w:rsid w:val="003861ED"/>
    <w:rsid w:val="0038662F"/>
    <w:rsid w:val="0038664B"/>
    <w:rsid w:val="00386801"/>
    <w:rsid w:val="00387A1F"/>
    <w:rsid w:val="00387C97"/>
    <w:rsid w:val="00387D0F"/>
    <w:rsid w:val="003905C6"/>
    <w:rsid w:val="00390610"/>
    <w:rsid w:val="00390CF7"/>
    <w:rsid w:val="00390DE4"/>
    <w:rsid w:val="00391B8B"/>
    <w:rsid w:val="00391D41"/>
    <w:rsid w:val="0039210D"/>
    <w:rsid w:val="00392364"/>
    <w:rsid w:val="00392A09"/>
    <w:rsid w:val="00392C09"/>
    <w:rsid w:val="003938FD"/>
    <w:rsid w:val="00393E03"/>
    <w:rsid w:val="00394D6F"/>
    <w:rsid w:val="00394E69"/>
    <w:rsid w:val="00394F01"/>
    <w:rsid w:val="0039536D"/>
    <w:rsid w:val="00395D5D"/>
    <w:rsid w:val="00396D29"/>
    <w:rsid w:val="00397AD7"/>
    <w:rsid w:val="003A09DB"/>
    <w:rsid w:val="003A0B09"/>
    <w:rsid w:val="003A0ED6"/>
    <w:rsid w:val="003A1400"/>
    <w:rsid w:val="003A1D78"/>
    <w:rsid w:val="003A234C"/>
    <w:rsid w:val="003A2E77"/>
    <w:rsid w:val="003A2F46"/>
    <w:rsid w:val="003A34B0"/>
    <w:rsid w:val="003A3D56"/>
    <w:rsid w:val="003A4CAB"/>
    <w:rsid w:val="003A57C5"/>
    <w:rsid w:val="003A5935"/>
    <w:rsid w:val="003A5B93"/>
    <w:rsid w:val="003A5BF2"/>
    <w:rsid w:val="003A600F"/>
    <w:rsid w:val="003A6482"/>
    <w:rsid w:val="003A676A"/>
    <w:rsid w:val="003A697E"/>
    <w:rsid w:val="003A6EC4"/>
    <w:rsid w:val="003A762C"/>
    <w:rsid w:val="003A7942"/>
    <w:rsid w:val="003A7FCE"/>
    <w:rsid w:val="003B03F9"/>
    <w:rsid w:val="003B08D1"/>
    <w:rsid w:val="003B0953"/>
    <w:rsid w:val="003B0EFF"/>
    <w:rsid w:val="003B11B1"/>
    <w:rsid w:val="003B1532"/>
    <w:rsid w:val="003B16BB"/>
    <w:rsid w:val="003B1AD6"/>
    <w:rsid w:val="003B26CA"/>
    <w:rsid w:val="003B2EE4"/>
    <w:rsid w:val="003B3104"/>
    <w:rsid w:val="003B3652"/>
    <w:rsid w:val="003B3EC4"/>
    <w:rsid w:val="003B4144"/>
    <w:rsid w:val="003B5826"/>
    <w:rsid w:val="003B58AA"/>
    <w:rsid w:val="003B6162"/>
    <w:rsid w:val="003B67D0"/>
    <w:rsid w:val="003B6CB6"/>
    <w:rsid w:val="003B7225"/>
    <w:rsid w:val="003B7449"/>
    <w:rsid w:val="003B76F7"/>
    <w:rsid w:val="003B7DFC"/>
    <w:rsid w:val="003C000F"/>
    <w:rsid w:val="003C04F7"/>
    <w:rsid w:val="003C0930"/>
    <w:rsid w:val="003C12D1"/>
    <w:rsid w:val="003C27F8"/>
    <w:rsid w:val="003C2B00"/>
    <w:rsid w:val="003C2B7B"/>
    <w:rsid w:val="003C36BF"/>
    <w:rsid w:val="003C36D3"/>
    <w:rsid w:val="003C3809"/>
    <w:rsid w:val="003C38FF"/>
    <w:rsid w:val="003C3ECF"/>
    <w:rsid w:val="003C46B2"/>
    <w:rsid w:val="003C4D6B"/>
    <w:rsid w:val="003C4EAF"/>
    <w:rsid w:val="003C4EE6"/>
    <w:rsid w:val="003C51E1"/>
    <w:rsid w:val="003C6B56"/>
    <w:rsid w:val="003C6B98"/>
    <w:rsid w:val="003C7356"/>
    <w:rsid w:val="003C76D6"/>
    <w:rsid w:val="003C78DF"/>
    <w:rsid w:val="003C7AB3"/>
    <w:rsid w:val="003D036F"/>
    <w:rsid w:val="003D0B03"/>
    <w:rsid w:val="003D2393"/>
    <w:rsid w:val="003D2FFF"/>
    <w:rsid w:val="003D345D"/>
    <w:rsid w:val="003D3488"/>
    <w:rsid w:val="003D382F"/>
    <w:rsid w:val="003D4178"/>
    <w:rsid w:val="003D4319"/>
    <w:rsid w:val="003D473B"/>
    <w:rsid w:val="003D4A26"/>
    <w:rsid w:val="003D4C77"/>
    <w:rsid w:val="003D4F2D"/>
    <w:rsid w:val="003D5235"/>
    <w:rsid w:val="003D5303"/>
    <w:rsid w:val="003D57FE"/>
    <w:rsid w:val="003D58F3"/>
    <w:rsid w:val="003D6678"/>
    <w:rsid w:val="003D6939"/>
    <w:rsid w:val="003D6994"/>
    <w:rsid w:val="003D6F48"/>
    <w:rsid w:val="003D7AAD"/>
    <w:rsid w:val="003D7B14"/>
    <w:rsid w:val="003D7FB8"/>
    <w:rsid w:val="003E0212"/>
    <w:rsid w:val="003E0A26"/>
    <w:rsid w:val="003E12B3"/>
    <w:rsid w:val="003E158F"/>
    <w:rsid w:val="003E176E"/>
    <w:rsid w:val="003E183D"/>
    <w:rsid w:val="003E1C58"/>
    <w:rsid w:val="003E26C6"/>
    <w:rsid w:val="003E2F9A"/>
    <w:rsid w:val="003E305B"/>
    <w:rsid w:val="003E36A3"/>
    <w:rsid w:val="003E37ED"/>
    <w:rsid w:val="003E471E"/>
    <w:rsid w:val="003E48AD"/>
    <w:rsid w:val="003E48E6"/>
    <w:rsid w:val="003E57B2"/>
    <w:rsid w:val="003E67A6"/>
    <w:rsid w:val="003E6DD1"/>
    <w:rsid w:val="003E6FEC"/>
    <w:rsid w:val="003E71AD"/>
    <w:rsid w:val="003E7379"/>
    <w:rsid w:val="003E7D13"/>
    <w:rsid w:val="003F090D"/>
    <w:rsid w:val="003F1141"/>
    <w:rsid w:val="003F134F"/>
    <w:rsid w:val="003F1774"/>
    <w:rsid w:val="003F182B"/>
    <w:rsid w:val="003F1E6C"/>
    <w:rsid w:val="003F2C30"/>
    <w:rsid w:val="003F2CC3"/>
    <w:rsid w:val="003F36F8"/>
    <w:rsid w:val="003F3D33"/>
    <w:rsid w:val="003F4007"/>
    <w:rsid w:val="003F43AE"/>
    <w:rsid w:val="003F49BE"/>
    <w:rsid w:val="003F4BBF"/>
    <w:rsid w:val="003F4BFC"/>
    <w:rsid w:val="003F535B"/>
    <w:rsid w:val="003F567F"/>
    <w:rsid w:val="003F5DFF"/>
    <w:rsid w:val="003F65FB"/>
    <w:rsid w:val="003F6987"/>
    <w:rsid w:val="003F6A35"/>
    <w:rsid w:val="003F7C71"/>
    <w:rsid w:val="003F7D9A"/>
    <w:rsid w:val="0040044F"/>
    <w:rsid w:val="004005C2"/>
    <w:rsid w:val="00400740"/>
    <w:rsid w:val="0040076E"/>
    <w:rsid w:val="00400897"/>
    <w:rsid w:val="00400914"/>
    <w:rsid w:val="00400B35"/>
    <w:rsid w:val="00400B9F"/>
    <w:rsid w:val="00400C49"/>
    <w:rsid w:val="0040163A"/>
    <w:rsid w:val="00401B3A"/>
    <w:rsid w:val="00401DA4"/>
    <w:rsid w:val="004028B9"/>
    <w:rsid w:val="00403B92"/>
    <w:rsid w:val="00403D05"/>
    <w:rsid w:val="004043E8"/>
    <w:rsid w:val="004054BA"/>
    <w:rsid w:val="00406284"/>
    <w:rsid w:val="00406931"/>
    <w:rsid w:val="004071EE"/>
    <w:rsid w:val="0040780A"/>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992"/>
    <w:rsid w:val="00420AA4"/>
    <w:rsid w:val="00420DFC"/>
    <w:rsid w:val="0042166A"/>
    <w:rsid w:val="0042183D"/>
    <w:rsid w:val="00421AE5"/>
    <w:rsid w:val="00421D2F"/>
    <w:rsid w:val="004224C8"/>
    <w:rsid w:val="004226AA"/>
    <w:rsid w:val="00422F05"/>
    <w:rsid w:val="0042365E"/>
    <w:rsid w:val="00423A59"/>
    <w:rsid w:val="00423D31"/>
    <w:rsid w:val="0042516C"/>
    <w:rsid w:val="0042566B"/>
    <w:rsid w:val="00426404"/>
    <w:rsid w:val="00426A85"/>
    <w:rsid w:val="00426BC3"/>
    <w:rsid w:val="00426D68"/>
    <w:rsid w:val="00427930"/>
    <w:rsid w:val="004279B7"/>
    <w:rsid w:val="0043042A"/>
    <w:rsid w:val="0043059B"/>
    <w:rsid w:val="00431146"/>
    <w:rsid w:val="004312ED"/>
    <w:rsid w:val="00431372"/>
    <w:rsid w:val="00431425"/>
    <w:rsid w:val="00432C2C"/>
    <w:rsid w:val="00432F60"/>
    <w:rsid w:val="00432FA0"/>
    <w:rsid w:val="00433837"/>
    <w:rsid w:val="004339C2"/>
    <w:rsid w:val="00434900"/>
    <w:rsid w:val="00434B0C"/>
    <w:rsid w:val="00434B5E"/>
    <w:rsid w:val="00434D7A"/>
    <w:rsid w:val="00435068"/>
    <w:rsid w:val="004353CF"/>
    <w:rsid w:val="004364E0"/>
    <w:rsid w:val="00436884"/>
    <w:rsid w:val="00436DA1"/>
    <w:rsid w:val="00437249"/>
    <w:rsid w:val="004372FE"/>
    <w:rsid w:val="004376FA"/>
    <w:rsid w:val="00437EB3"/>
    <w:rsid w:val="004402F6"/>
    <w:rsid w:val="004411F0"/>
    <w:rsid w:val="00441DE2"/>
    <w:rsid w:val="00441E92"/>
    <w:rsid w:val="00441FC2"/>
    <w:rsid w:val="00442381"/>
    <w:rsid w:val="00442BD3"/>
    <w:rsid w:val="00442FCF"/>
    <w:rsid w:val="004430B2"/>
    <w:rsid w:val="004431CF"/>
    <w:rsid w:val="00443487"/>
    <w:rsid w:val="00443C3E"/>
    <w:rsid w:val="004449A0"/>
    <w:rsid w:val="00445073"/>
    <w:rsid w:val="004450B0"/>
    <w:rsid w:val="0044515E"/>
    <w:rsid w:val="004457F6"/>
    <w:rsid w:val="00446042"/>
    <w:rsid w:val="0044649F"/>
    <w:rsid w:val="00446978"/>
    <w:rsid w:val="00446ACC"/>
    <w:rsid w:val="00446FD9"/>
    <w:rsid w:val="00447BAD"/>
    <w:rsid w:val="00447C5A"/>
    <w:rsid w:val="00447DAE"/>
    <w:rsid w:val="00450294"/>
    <w:rsid w:val="0045038C"/>
    <w:rsid w:val="00450B52"/>
    <w:rsid w:val="004513EC"/>
    <w:rsid w:val="004514C0"/>
    <w:rsid w:val="0045249C"/>
    <w:rsid w:val="00453786"/>
    <w:rsid w:val="00453C92"/>
    <w:rsid w:val="00454915"/>
    <w:rsid w:val="00454980"/>
    <w:rsid w:val="00454BB6"/>
    <w:rsid w:val="004551D8"/>
    <w:rsid w:val="004562ED"/>
    <w:rsid w:val="0045645D"/>
    <w:rsid w:val="00456D6C"/>
    <w:rsid w:val="00456F9A"/>
    <w:rsid w:val="00457052"/>
    <w:rsid w:val="00457061"/>
    <w:rsid w:val="00457399"/>
    <w:rsid w:val="00457836"/>
    <w:rsid w:val="004604BE"/>
    <w:rsid w:val="00460CA8"/>
    <w:rsid w:val="00461122"/>
    <w:rsid w:val="00462572"/>
    <w:rsid w:val="00462FFA"/>
    <w:rsid w:val="0046339F"/>
    <w:rsid w:val="004636AA"/>
    <w:rsid w:val="00463873"/>
    <w:rsid w:val="00463B3F"/>
    <w:rsid w:val="00463DCE"/>
    <w:rsid w:val="00464F6A"/>
    <w:rsid w:val="00465521"/>
    <w:rsid w:val="004658E9"/>
    <w:rsid w:val="00465FF3"/>
    <w:rsid w:val="004665DE"/>
    <w:rsid w:val="004666C4"/>
    <w:rsid w:val="0046695D"/>
    <w:rsid w:val="00466CBC"/>
    <w:rsid w:val="00466CC4"/>
    <w:rsid w:val="00466DBC"/>
    <w:rsid w:val="004671AD"/>
    <w:rsid w:val="0046766C"/>
    <w:rsid w:val="00467873"/>
    <w:rsid w:val="004709B5"/>
    <w:rsid w:val="00470E0C"/>
    <w:rsid w:val="00471028"/>
    <w:rsid w:val="004711C0"/>
    <w:rsid w:val="004714F4"/>
    <w:rsid w:val="004719B4"/>
    <w:rsid w:val="004719F1"/>
    <w:rsid w:val="00471D36"/>
    <w:rsid w:val="004722D9"/>
    <w:rsid w:val="004722EA"/>
    <w:rsid w:val="00472C37"/>
    <w:rsid w:val="00473274"/>
    <w:rsid w:val="00473691"/>
    <w:rsid w:val="004738E5"/>
    <w:rsid w:val="0047402F"/>
    <w:rsid w:val="004743ED"/>
    <w:rsid w:val="004755A0"/>
    <w:rsid w:val="004757FD"/>
    <w:rsid w:val="0047589A"/>
    <w:rsid w:val="00476122"/>
    <w:rsid w:val="004761BE"/>
    <w:rsid w:val="00476682"/>
    <w:rsid w:val="004768F4"/>
    <w:rsid w:val="00476CF8"/>
    <w:rsid w:val="00476D90"/>
    <w:rsid w:val="004801A3"/>
    <w:rsid w:val="0048047D"/>
    <w:rsid w:val="0048068F"/>
    <w:rsid w:val="004807E1"/>
    <w:rsid w:val="00480BB7"/>
    <w:rsid w:val="00481A8B"/>
    <w:rsid w:val="00481FAA"/>
    <w:rsid w:val="00482273"/>
    <w:rsid w:val="004831EA"/>
    <w:rsid w:val="00483212"/>
    <w:rsid w:val="004834FC"/>
    <w:rsid w:val="004842FE"/>
    <w:rsid w:val="00484629"/>
    <w:rsid w:val="00484700"/>
    <w:rsid w:val="00484CBB"/>
    <w:rsid w:val="004853C2"/>
    <w:rsid w:val="004857A7"/>
    <w:rsid w:val="004865F1"/>
    <w:rsid w:val="00486B6A"/>
    <w:rsid w:val="00487189"/>
    <w:rsid w:val="004874FB"/>
    <w:rsid w:val="004875B0"/>
    <w:rsid w:val="00487881"/>
    <w:rsid w:val="00490179"/>
    <w:rsid w:val="004907B3"/>
    <w:rsid w:val="00490B33"/>
    <w:rsid w:val="00490DE5"/>
    <w:rsid w:val="004912AC"/>
    <w:rsid w:val="00491A06"/>
    <w:rsid w:val="00491B51"/>
    <w:rsid w:val="00491F31"/>
    <w:rsid w:val="00492027"/>
    <w:rsid w:val="004926AB"/>
    <w:rsid w:val="0049278C"/>
    <w:rsid w:val="00493ACC"/>
    <w:rsid w:val="00493FF7"/>
    <w:rsid w:val="00494118"/>
    <w:rsid w:val="00494650"/>
    <w:rsid w:val="004946CD"/>
    <w:rsid w:val="00494776"/>
    <w:rsid w:val="00494E6E"/>
    <w:rsid w:val="00495450"/>
    <w:rsid w:val="0049580A"/>
    <w:rsid w:val="00495DA0"/>
    <w:rsid w:val="00496CA7"/>
    <w:rsid w:val="00496F71"/>
    <w:rsid w:val="00497223"/>
    <w:rsid w:val="004972E3"/>
    <w:rsid w:val="004975DA"/>
    <w:rsid w:val="00497B37"/>
    <w:rsid w:val="00497D47"/>
    <w:rsid w:val="00497F4E"/>
    <w:rsid w:val="004A00EE"/>
    <w:rsid w:val="004A0161"/>
    <w:rsid w:val="004A036C"/>
    <w:rsid w:val="004A0C33"/>
    <w:rsid w:val="004A24CB"/>
    <w:rsid w:val="004A264F"/>
    <w:rsid w:val="004A26DA"/>
    <w:rsid w:val="004A280A"/>
    <w:rsid w:val="004A2C73"/>
    <w:rsid w:val="004A2FF6"/>
    <w:rsid w:val="004A3AD1"/>
    <w:rsid w:val="004A3BF9"/>
    <w:rsid w:val="004A447E"/>
    <w:rsid w:val="004A4BC5"/>
    <w:rsid w:val="004A51FD"/>
    <w:rsid w:val="004A5501"/>
    <w:rsid w:val="004A56CD"/>
    <w:rsid w:val="004A59DE"/>
    <w:rsid w:val="004A68A3"/>
    <w:rsid w:val="004A6E7A"/>
    <w:rsid w:val="004A6F29"/>
    <w:rsid w:val="004A760A"/>
    <w:rsid w:val="004A7F35"/>
    <w:rsid w:val="004B01F4"/>
    <w:rsid w:val="004B120D"/>
    <w:rsid w:val="004B1286"/>
    <w:rsid w:val="004B178B"/>
    <w:rsid w:val="004B1795"/>
    <w:rsid w:val="004B18EE"/>
    <w:rsid w:val="004B3517"/>
    <w:rsid w:val="004B361C"/>
    <w:rsid w:val="004B389D"/>
    <w:rsid w:val="004B3935"/>
    <w:rsid w:val="004B4271"/>
    <w:rsid w:val="004B4505"/>
    <w:rsid w:val="004B4B22"/>
    <w:rsid w:val="004B4C32"/>
    <w:rsid w:val="004B4EF6"/>
    <w:rsid w:val="004B55E9"/>
    <w:rsid w:val="004B590B"/>
    <w:rsid w:val="004B64F2"/>
    <w:rsid w:val="004B64FD"/>
    <w:rsid w:val="004B655B"/>
    <w:rsid w:val="004B6567"/>
    <w:rsid w:val="004B6A60"/>
    <w:rsid w:val="004B7125"/>
    <w:rsid w:val="004B7504"/>
    <w:rsid w:val="004B79FE"/>
    <w:rsid w:val="004B7C00"/>
    <w:rsid w:val="004C0773"/>
    <w:rsid w:val="004C07EB"/>
    <w:rsid w:val="004C0B89"/>
    <w:rsid w:val="004C0E58"/>
    <w:rsid w:val="004C124E"/>
    <w:rsid w:val="004C150B"/>
    <w:rsid w:val="004C1F81"/>
    <w:rsid w:val="004C30BF"/>
    <w:rsid w:val="004C340B"/>
    <w:rsid w:val="004C3F09"/>
    <w:rsid w:val="004C402F"/>
    <w:rsid w:val="004C41E4"/>
    <w:rsid w:val="004C542E"/>
    <w:rsid w:val="004C56F8"/>
    <w:rsid w:val="004C5763"/>
    <w:rsid w:val="004C58B1"/>
    <w:rsid w:val="004C5E6E"/>
    <w:rsid w:val="004C6BD6"/>
    <w:rsid w:val="004C6E3B"/>
    <w:rsid w:val="004C789F"/>
    <w:rsid w:val="004C7B6E"/>
    <w:rsid w:val="004C7EE5"/>
    <w:rsid w:val="004D0BB5"/>
    <w:rsid w:val="004D0DB4"/>
    <w:rsid w:val="004D168D"/>
    <w:rsid w:val="004D1A65"/>
    <w:rsid w:val="004D1B9B"/>
    <w:rsid w:val="004D1FDF"/>
    <w:rsid w:val="004D2011"/>
    <w:rsid w:val="004D261B"/>
    <w:rsid w:val="004D2709"/>
    <w:rsid w:val="004D320E"/>
    <w:rsid w:val="004D3C95"/>
    <w:rsid w:val="004D411D"/>
    <w:rsid w:val="004D4647"/>
    <w:rsid w:val="004D4D6A"/>
    <w:rsid w:val="004D4F55"/>
    <w:rsid w:val="004D5079"/>
    <w:rsid w:val="004D52A7"/>
    <w:rsid w:val="004D543D"/>
    <w:rsid w:val="004D54BA"/>
    <w:rsid w:val="004D5578"/>
    <w:rsid w:val="004D5A1E"/>
    <w:rsid w:val="004D5B55"/>
    <w:rsid w:val="004D6106"/>
    <w:rsid w:val="004D66EF"/>
    <w:rsid w:val="004D7884"/>
    <w:rsid w:val="004D7984"/>
    <w:rsid w:val="004E0734"/>
    <w:rsid w:val="004E090C"/>
    <w:rsid w:val="004E0BCA"/>
    <w:rsid w:val="004E0E7F"/>
    <w:rsid w:val="004E12F9"/>
    <w:rsid w:val="004E1C20"/>
    <w:rsid w:val="004E1C83"/>
    <w:rsid w:val="004E2070"/>
    <w:rsid w:val="004E2CCE"/>
    <w:rsid w:val="004E308B"/>
    <w:rsid w:val="004E36BA"/>
    <w:rsid w:val="004E37A6"/>
    <w:rsid w:val="004E38D3"/>
    <w:rsid w:val="004E46D5"/>
    <w:rsid w:val="004E4778"/>
    <w:rsid w:val="004E4B0B"/>
    <w:rsid w:val="004E4C76"/>
    <w:rsid w:val="004E4F9E"/>
    <w:rsid w:val="004E5B38"/>
    <w:rsid w:val="004E5D94"/>
    <w:rsid w:val="004E699E"/>
    <w:rsid w:val="004E6F2E"/>
    <w:rsid w:val="004E7545"/>
    <w:rsid w:val="004F0085"/>
    <w:rsid w:val="004F02EF"/>
    <w:rsid w:val="004F0B4C"/>
    <w:rsid w:val="004F11BD"/>
    <w:rsid w:val="004F13B1"/>
    <w:rsid w:val="004F17BB"/>
    <w:rsid w:val="004F1859"/>
    <w:rsid w:val="004F214F"/>
    <w:rsid w:val="004F2526"/>
    <w:rsid w:val="004F26A8"/>
    <w:rsid w:val="004F2912"/>
    <w:rsid w:val="004F2B02"/>
    <w:rsid w:val="004F2BCD"/>
    <w:rsid w:val="004F2F27"/>
    <w:rsid w:val="004F2FE5"/>
    <w:rsid w:val="004F3449"/>
    <w:rsid w:val="004F3F11"/>
    <w:rsid w:val="004F40D5"/>
    <w:rsid w:val="004F4B26"/>
    <w:rsid w:val="004F5463"/>
    <w:rsid w:val="004F5D0A"/>
    <w:rsid w:val="004F5D58"/>
    <w:rsid w:val="004F5FBF"/>
    <w:rsid w:val="004F6B89"/>
    <w:rsid w:val="004F6E1C"/>
    <w:rsid w:val="004F7D66"/>
    <w:rsid w:val="00500A1B"/>
    <w:rsid w:val="00500C2C"/>
    <w:rsid w:val="00501057"/>
    <w:rsid w:val="00503508"/>
    <w:rsid w:val="0050382E"/>
    <w:rsid w:val="00503A6C"/>
    <w:rsid w:val="00503BBE"/>
    <w:rsid w:val="00503C8A"/>
    <w:rsid w:val="00504145"/>
    <w:rsid w:val="00504431"/>
    <w:rsid w:val="0050581E"/>
    <w:rsid w:val="00506365"/>
    <w:rsid w:val="00506A6C"/>
    <w:rsid w:val="00506C41"/>
    <w:rsid w:val="00507688"/>
    <w:rsid w:val="005078A7"/>
    <w:rsid w:val="00507BFB"/>
    <w:rsid w:val="00507C29"/>
    <w:rsid w:val="00507C80"/>
    <w:rsid w:val="00510039"/>
    <w:rsid w:val="0051039F"/>
    <w:rsid w:val="00510E50"/>
    <w:rsid w:val="00511350"/>
    <w:rsid w:val="00511B00"/>
    <w:rsid w:val="0051223F"/>
    <w:rsid w:val="00512244"/>
    <w:rsid w:val="0051229A"/>
    <w:rsid w:val="005125E8"/>
    <w:rsid w:val="00512814"/>
    <w:rsid w:val="00512C00"/>
    <w:rsid w:val="00513053"/>
    <w:rsid w:val="00513136"/>
    <w:rsid w:val="00513C77"/>
    <w:rsid w:val="00514BB3"/>
    <w:rsid w:val="00515842"/>
    <w:rsid w:val="0051635C"/>
    <w:rsid w:val="005163ED"/>
    <w:rsid w:val="00516464"/>
    <w:rsid w:val="005164B5"/>
    <w:rsid w:val="00516F72"/>
    <w:rsid w:val="00517332"/>
    <w:rsid w:val="00520287"/>
    <w:rsid w:val="005204B9"/>
    <w:rsid w:val="00520B36"/>
    <w:rsid w:val="00520CE2"/>
    <w:rsid w:val="0052142F"/>
    <w:rsid w:val="00521B5F"/>
    <w:rsid w:val="00521E6F"/>
    <w:rsid w:val="00521E78"/>
    <w:rsid w:val="00522331"/>
    <w:rsid w:val="00522534"/>
    <w:rsid w:val="00522622"/>
    <w:rsid w:val="00523053"/>
    <w:rsid w:val="00523837"/>
    <w:rsid w:val="00523CCD"/>
    <w:rsid w:val="00524530"/>
    <w:rsid w:val="0052465C"/>
    <w:rsid w:val="0052525C"/>
    <w:rsid w:val="005257F3"/>
    <w:rsid w:val="00525BF0"/>
    <w:rsid w:val="00525D9E"/>
    <w:rsid w:val="005262FF"/>
    <w:rsid w:val="00526906"/>
    <w:rsid w:val="0052760D"/>
    <w:rsid w:val="005276C6"/>
    <w:rsid w:val="00527889"/>
    <w:rsid w:val="0052793A"/>
    <w:rsid w:val="00527B42"/>
    <w:rsid w:val="00527B78"/>
    <w:rsid w:val="00530301"/>
    <w:rsid w:val="005303AE"/>
    <w:rsid w:val="0053059A"/>
    <w:rsid w:val="005309F2"/>
    <w:rsid w:val="00530A2E"/>
    <w:rsid w:val="00530CC3"/>
    <w:rsid w:val="00530D12"/>
    <w:rsid w:val="00531081"/>
    <w:rsid w:val="005314D6"/>
    <w:rsid w:val="00532874"/>
    <w:rsid w:val="00532B94"/>
    <w:rsid w:val="00533232"/>
    <w:rsid w:val="00533314"/>
    <w:rsid w:val="0053392D"/>
    <w:rsid w:val="0053399F"/>
    <w:rsid w:val="00533C2F"/>
    <w:rsid w:val="00533DE2"/>
    <w:rsid w:val="00534EB0"/>
    <w:rsid w:val="00536D0D"/>
    <w:rsid w:val="00536EF5"/>
    <w:rsid w:val="005373C2"/>
    <w:rsid w:val="0053754B"/>
    <w:rsid w:val="00540022"/>
    <w:rsid w:val="005407D7"/>
    <w:rsid w:val="0054173F"/>
    <w:rsid w:val="00541B44"/>
    <w:rsid w:val="00541D69"/>
    <w:rsid w:val="00541EC5"/>
    <w:rsid w:val="0054202F"/>
    <w:rsid w:val="005420A4"/>
    <w:rsid w:val="00542190"/>
    <w:rsid w:val="00542D27"/>
    <w:rsid w:val="00543325"/>
    <w:rsid w:val="0054333F"/>
    <w:rsid w:val="00543343"/>
    <w:rsid w:val="00543C58"/>
    <w:rsid w:val="00543DC9"/>
    <w:rsid w:val="0054417B"/>
    <w:rsid w:val="0054537A"/>
    <w:rsid w:val="00545569"/>
    <w:rsid w:val="00545715"/>
    <w:rsid w:val="005458DE"/>
    <w:rsid w:val="00545D60"/>
    <w:rsid w:val="00545D8B"/>
    <w:rsid w:val="00546511"/>
    <w:rsid w:val="00546592"/>
    <w:rsid w:val="00546B61"/>
    <w:rsid w:val="005471F3"/>
    <w:rsid w:val="005476B2"/>
    <w:rsid w:val="005476CD"/>
    <w:rsid w:val="00550434"/>
    <w:rsid w:val="005506C9"/>
    <w:rsid w:val="005511D0"/>
    <w:rsid w:val="00551244"/>
    <w:rsid w:val="00551657"/>
    <w:rsid w:val="00551676"/>
    <w:rsid w:val="0055196D"/>
    <w:rsid w:val="00551983"/>
    <w:rsid w:val="00551A68"/>
    <w:rsid w:val="00551CF0"/>
    <w:rsid w:val="00551FB9"/>
    <w:rsid w:val="0055284B"/>
    <w:rsid w:val="0055320B"/>
    <w:rsid w:val="00553902"/>
    <w:rsid w:val="00554341"/>
    <w:rsid w:val="00554584"/>
    <w:rsid w:val="00554997"/>
    <w:rsid w:val="00554BEE"/>
    <w:rsid w:val="00554C3E"/>
    <w:rsid w:val="00554EA0"/>
    <w:rsid w:val="00554FE8"/>
    <w:rsid w:val="005552CD"/>
    <w:rsid w:val="005552EC"/>
    <w:rsid w:val="005554B5"/>
    <w:rsid w:val="005558EB"/>
    <w:rsid w:val="0055634C"/>
    <w:rsid w:val="00556647"/>
    <w:rsid w:val="00557D25"/>
    <w:rsid w:val="00560219"/>
    <w:rsid w:val="0056032D"/>
    <w:rsid w:val="005603E2"/>
    <w:rsid w:val="00560629"/>
    <w:rsid w:val="005607ED"/>
    <w:rsid w:val="00560E9B"/>
    <w:rsid w:val="005621F6"/>
    <w:rsid w:val="00562BA7"/>
    <w:rsid w:val="00562BB9"/>
    <w:rsid w:val="0056334B"/>
    <w:rsid w:val="00563AB1"/>
    <w:rsid w:val="00564450"/>
    <w:rsid w:val="00564521"/>
    <w:rsid w:val="00564C86"/>
    <w:rsid w:val="00565575"/>
    <w:rsid w:val="005658F8"/>
    <w:rsid w:val="0056680E"/>
    <w:rsid w:val="00566A3E"/>
    <w:rsid w:val="005674D8"/>
    <w:rsid w:val="0057099C"/>
    <w:rsid w:val="005709B0"/>
    <w:rsid w:val="00570CB2"/>
    <w:rsid w:val="00570EF9"/>
    <w:rsid w:val="00571CEC"/>
    <w:rsid w:val="00572739"/>
    <w:rsid w:val="00572852"/>
    <w:rsid w:val="00572E0F"/>
    <w:rsid w:val="00573B04"/>
    <w:rsid w:val="00574BA3"/>
    <w:rsid w:val="00574ED0"/>
    <w:rsid w:val="00575685"/>
    <w:rsid w:val="00576AC7"/>
    <w:rsid w:val="00576B5A"/>
    <w:rsid w:val="00576E78"/>
    <w:rsid w:val="00577214"/>
    <w:rsid w:val="0057721E"/>
    <w:rsid w:val="00577E6B"/>
    <w:rsid w:val="0058019F"/>
    <w:rsid w:val="0058061C"/>
    <w:rsid w:val="00580816"/>
    <w:rsid w:val="0058089B"/>
    <w:rsid w:val="00581B65"/>
    <w:rsid w:val="00582A74"/>
    <w:rsid w:val="0058313D"/>
    <w:rsid w:val="005833F4"/>
    <w:rsid w:val="00583DE6"/>
    <w:rsid w:val="005846C1"/>
    <w:rsid w:val="0058514E"/>
    <w:rsid w:val="00585194"/>
    <w:rsid w:val="00585344"/>
    <w:rsid w:val="0058549F"/>
    <w:rsid w:val="005855EE"/>
    <w:rsid w:val="00585755"/>
    <w:rsid w:val="00586874"/>
    <w:rsid w:val="00586E0B"/>
    <w:rsid w:val="0058783D"/>
    <w:rsid w:val="00587C2D"/>
    <w:rsid w:val="00590404"/>
    <w:rsid w:val="005909B1"/>
    <w:rsid w:val="00590FCB"/>
    <w:rsid w:val="00590FCC"/>
    <w:rsid w:val="005913CF"/>
    <w:rsid w:val="00591CC3"/>
    <w:rsid w:val="00592107"/>
    <w:rsid w:val="005922FF"/>
    <w:rsid w:val="005932F8"/>
    <w:rsid w:val="005933D9"/>
    <w:rsid w:val="00593490"/>
    <w:rsid w:val="00593711"/>
    <w:rsid w:val="00594452"/>
    <w:rsid w:val="005945A4"/>
    <w:rsid w:val="0059475A"/>
    <w:rsid w:val="00594EB7"/>
    <w:rsid w:val="0059508C"/>
    <w:rsid w:val="005950E0"/>
    <w:rsid w:val="00595413"/>
    <w:rsid w:val="00595773"/>
    <w:rsid w:val="0059596E"/>
    <w:rsid w:val="00595FEF"/>
    <w:rsid w:val="0059674A"/>
    <w:rsid w:val="00596F53"/>
    <w:rsid w:val="005970FE"/>
    <w:rsid w:val="005971B8"/>
    <w:rsid w:val="00597283"/>
    <w:rsid w:val="00597A4F"/>
    <w:rsid w:val="00597A60"/>
    <w:rsid w:val="00597FA6"/>
    <w:rsid w:val="005A0234"/>
    <w:rsid w:val="005A0D70"/>
    <w:rsid w:val="005A0F49"/>
    <w:rsid w:val="005A13B2"/>
    <w:rsid w:val="005A2294"/>
    <w:rsid w:val="005A279E"/>
    <w:rsid w:val="005A2975"/>
    <w:rsid w:val="005A2CFF"/>
    <w:rsid w:val="005A3D03"/>
    <w:rsid w:val="005A4046"/>
    <w:rsid w:val="005A42F0"/>
    <w:rsid w:val="005A4803"/>
    <w:rsid w:val="005A4B09"/>
    <w:rsid w:val="005A54D4"/>
    <w:rsid w:val="005A71D9"/>
    <w:rsid w:val="005A71F6"/>
    <w:rsid w:val="005A741B"/>
    <w:rsid w:val="005A742A"/>
    <w:rsid w:val="005A7694"/>
    <w:rsid w:val="005A7C27"/>
    <w:rsid w:val="005A7E2F"/>
    <w:rsid w:val="005B01E5"/>
    <w:rsid w:val="005B059F"/>
    <w:rsid w:val="005B16B8"/>
    <w:rsid w:val="005B197E"/>
    <w:rsid w:val="005B1A1B"/>
    <w:rsid w:val="005B1F35"/>
    <w:rsid w:val="005B2015"/>
    <w:rsid w:val="005B22FE"/>
    <w:rsid w:val="005B2411"/>
    <w:rsid w:val="005B2A8F"/>
    <w:rsid w:val="005B3445"/>
    <w:rsid w:val="005B41DC"/>
    <w:rsid w:val="005B4B45"/>
    <w:rsid w:val="005B5A00"/>
    <w:rsid w:val="005B5B88"/>
    <w:rsid w:val="005B6417"/>
    <w:rsid w:val="005B64C2"/>
    <w:rsid w:val="005B6596"/>
    <w:rsid w:val="005B72EC"/>
    <w:rsid w:val="005C0091"/>
    <w:rsid w:val="005C0654"/>
    <w:rsid w:val="005C0662"/>
    <w:rsid w:val="005C082B"/>
    <w:rsid w:val="005C16F5"/>
    <w:rsid w:val="005C1D43"/>
    <w:rsid w:val="005C24F4"/>
    <w:rsid w:val="005C2715"/>
    <w:rsid w:val="005C2B8D"/>
    <w:rsid w:val="005C2F09"/>
    <w:rsid w:val="005C3A69"/>
    <w:rsid w:val="005C418B"/>
    <w:rsid w:val="005C43AE"/>
    <w:rsid w:val="005C4507"/>
    <w:rsid w:val="005C5417"/>
    <w:rsid w:val="005C5BB5"/>
    <w:rsid w:val="005C5FAB"/>
    <w:rsid w:val="005C60AE"/>
    <w:rsid w:val="005C6423"/>
    <w:rsid w:val="005C6429"/>
    <w:rsid w:val="005C6554"/>
    <w:rsid w:val="005C6738"/>
    <w:rsid w:val="005C6F9E"/>
    <w:rsid w:val="005C6FA3"/>
    <w:rsid w:val="005C760A"/>
    <w:rsid w:val="005C784A"/>
    <w:rsid w:val="005D02E6"/>
    <w:rsid w:val="005D0C07"/>
    <w:rsid w:val="005D0C23"/>
    <w:rsid w:val="005D0D13"/>
    <w:rsid w:val="005D0D33"/>
    <w:rsid w:val="005D0E4F"/>
    <w:rsid w:val="005D187F"/>
    <w:rsid w:val="005D1CD0"/>
    <w:rsid w:val="005D1D02"/>
    <w:rsid w:val="005D2F97"/>
    <w:rsid w:val="005D3187"/>
    <w:rsid w:val="005D342E"/>
    <w:rsid w:val="005D37B3"/>
    <w:rsid w:val="005D3A13"/>
    <w:rsid w:val="005D4547"/>
    <w:rsid w:val="005D4855"/>
    <w:rsid w:val="005D5197"/>
    <w:rsid w:val="005D51FA"/>
    <w:rsid w:val="005D6189"/>
    <w:rsid w:val="005D64AA"/>
    <w:rsid w:val="005D699B"/>
    <w:rsid w:val="005D6D8A"/>
    <w:rsid w:val="005D6D99"/>
    <w:rsid w:val="005D6FAA"/>
    <w:rsid w:val="005D716C"/>
    <w:rsid w:val="005E0E3E"/>
    <w:rsid w:val="005E1689"/>
    <w:rsid w:val="005E1B0B"/>
    <w:rsid w:val="005E1EA2"/>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A"/>
    <w:rsid w:val="005E5B92"/>
    <w:rsid w:val="005E6693"/>
    <w:rsid w:val="005E68D3"/>
    <w:rsid w:val="005E6DAB"/>
    <w:rsid w:val="005E70F8"/>
    <w:rsid w:val="005E7AF8"/>
    <w:rsid w:val="005F03CD"/>
    <w:rsid w:val="005F0F64"/>
    <w:rsid w:val="005F1051"/>
    <w:rsid w:val="005F12DD"/>
    <w:rsid w:val="005F1817"/>
    <w:rsid w:val="005F18D9"/>
    <w:rsid w:val="005F25C8"/>
    <w:rsid w:val="005F26A5"/>
    <w:rsid w:val="005F2734"/>
    <w:rsid w:val="005F2810"/>
    <w:rsid w:val="005F2C18"/>
    <w:rsid w:val="005F2FE4"/>
    <w:rsid w:val="005F34AF"/>
    <w:rsid w:val="005F3BA6"/>
    <w:rsid w:val="005F3C10"/>
    <w:rsid w:val="005F3E0A"/>
    <w:rsid w:val="005F49F8"/>
    <w:rsid w:val="005F4D2F"/>
    <w:rsid w:val="005F4E0F"/>
    <w:rsid w:val="005F5211"/>
    <w:rsid w:val="005F5A1C"/>
    <w:rsid w:val="005F614F"/>
    <w:rsid w:val="005F65C1"/>
    <w:rsid w:val="005F6B83"/>
    <w:rsid w:val="005F6F1F"/>
    <w:rsid w:val="005F7770"/>
    <w:rsid w:val="006002A6"/>
    <w:rsid w:val="0060106C"/>
    <w:rsid w:val="006015D2"/>
    <w:rsid w:val="0060170C"/>
    <w:rsid w:val="006026F8"/>
    <w:rsid w:val="00602DD6"/>
    <w:rsid w:val="00602EBF"/>
    <w:rsid w:val="0060307E"/>
    <w:rsid w:val="006030A8"/>
    <w:rsid w:val="00603138"/>
    <w:rsid w:val="006035D7"/>
    <w:rsid w:val="0060360B"/>
    <w:rsid w:val="00603826"/>
    <w:rsid w:val="0060396A"/>
    <w:rsid w:val="00603AC9"/>
    <w:rsid w:val="00603F43"/>
    <w:rsid w:val="00603FAB"/>
    <w:rsid w:val="00604067"/>
    <w:rsid w:val="006040F4"/>
    <w:rsid w:val="006047D8"/>
    <w:rsid w:val="00604D7B"/>
    <w:rsid w:val="006050C5"/>
    <w:rsid w:val="006058DC"/>
    <w:rsid w:val="00605DFD"/>
    <w:rsid w:val="0060751A"/>
    <w:rsid w:val="006078EA"/>
    <w:rsid w:val="006079BF"/>
    <w:rsid w:val="00607F33"/>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F6B"/>
    <w:rsid w:val="00617FB4"/>
    <w:rsid w:val="00620237"/>
    <w:rsid w:val="0062043F"/>
    <w:rsid w:val="006205EA"/>
    <w:rsid w:val="0062062F"/>
    <w:rsid w:val="00621034"/>
    <w:rsid w:val="00621D48"/>
    <w:rsid w:val="00621FB3"/>
    <w:rsid w:val="006223D7"/>
    <w:rsid w:val="00622B6B"/>
    <w:rsid w:val="006243D9"/>
    <w:rsid w:val="00624401"/>
    <w:rsid w:val="0062498E"/>
    <w:rsid w:val="00624A37"/>
    <w:rsid w:val="00624E72"/>
    <w:rsid w:val="006252EE"/>
    <w:rsid w:val="00625571"/>
    <w:rsid w:val="006256E1"/>
    <w:rsid w:val="00625C2D"/>
    <w:rsid w:val="006261C8"/>
    <w:rsid w:val="00626605"/>
    <w:rsid w:val="00626FD8"/>
    <w:rsid w:val="0062755D"/>
    <w:rsid w:val="00627FC8"/>
    <w:rsid w:val="006300BA"/>
    <w:rsid w:val="00631EC2"/>
    <w:rsid w:val="00632AE7"/>
    <w:rsid w:val="00632CF4"/>
    <w:rsid w:val="0063313B"/>
    <w:rsid w:val="006337A7"/>
    <w:rsid w:val="00634671"/>
    <w:rsid w:val="00634B6E"/>
    <w:rsid w:val="00635255"/>
    <w:rsid w:val="006352A4"/>
    <w:rsid w:val="006354EF"/>
    <w:rsid w:val="00635665"/>
    <w:rsid w:val="00636122"/>
    <w:rsid w:val="00636265"/>
    <w:rsid w:val="00636282"/>
    <w:rsid w:val="006363EC"/>
    <w:rsid w:val="006367B2"/>
    <w:rsid w:val="00636934"/>
    <w:rsid w:val="00636A9E"/>
    <w:rsid w:val="00636BF7"/>
    <w:rsid w:val="006374FD"/>
    <w:rsid w:val="00637958"/>
    <w:rsid w:val="006379D5"/>
    <w:rsid w:val="00637C17"/>
    <w:rsid w:val="00637FAB"/>
    <w:rsid w:val="00640458"/>
    <w:rsid w:val="00640A5B"/>
    <w:rsid w:val="006417F1"/>
    <w:rsid w:val="00641B40"/>
    <w:rsid w:val="00642072"/>
    <w:rsid w:val="00642076"/>
    <w:rsid w:val="00642573"/>
    <w:rsid w:val="00643B31"/>
    <w:rsid w:val="00643ED8"/>
    <w:rsid w:val="0064425A"/>
    <w:rsid w:val="00645250"/>
    <w:rsid w:val="006454E9"/>
    <w:rsid w:val="006461A8"/>
    <w:rsid w:val="006462EB"/>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6D6"/>
    <w:rsid w:val="00652712"/>
    <w:rsid w:val="00653B49"/>
    <w:rsid w:val="00653F76"/>
    <w:rsid w:val="00654E5C"/>
    <w:rsid w:val="0065554D"/>
    <w:rsid w:val="00655BA9"/>
    <w:rsid w:val="00655BF1"/>
    <w:rsid w:val="00655DE5"/>
    <w:rsid w:val="006567E0"/>
    <w:rsid w:val="006567E5"/>
    <w:rsid w:val="00656E53"/>
    <w:rsid w:val="00657061"/>
    <w:rsid w:val="0065721C"/>
    <w:rsid w:val="00660196"/>
    <w:rsid w:val="00660241"/>
    <w:rsid w:val="0066123E"/>
    <w:rsid w:val="00661C24"/>
    <w:rsid w:val="00661EDC"/>
    <w:rsid w:val="0066273A"/>
    <w:rsid w:val="006627BE"/>
    <w:rsid w:val="00662C5A"/>
    <w:rsid w:val="00662F48"/>
    <w:rsid w:val="006644DF"/>
    <w:rsid w:val="00664EF6"/>
    <w:rsid w:val="00664FA3"/>
    <w:rsid w:val="006653C5"/>
    <w:rsid w:val="0066570C"/>
    <w:rsid w:val="00665B68"/>
    <w:rsid w:val="00665F4F"/>
    <w:rsid w:val="0066617B"/>
    <w:rsid w:val="00666231"/>
    <w:rsid w:val="00666BD2"/>
    <w:rsid w:val="00666F2A"/>
    <w:rsid w:val="0066724F"/>
    <w:rsid w:val="0066786B"/>
    <w:rsid w:val="00667B40"/>
    <w:rsid w:val="00670F38"/>
    <w:rsid w:val="0067155A"/>
    <w:rsid w:val="0067166E"/>
    <w:rsid w:val="00671F63"/>
    <w:rsid w:val="00672D56"/>
    <w:rsid w:val="006730C4"/>
    <w:rsid w:val="006732E8"/>
    <w:rsid w:val="00673B5A"/>
    <w:rsid w:val="00673F83"/>
    <w:rsid w:val="0067430A"/>
    <w:rsid w:val="006746EE"/>
    <w:rsid w:val="00674CC7"/>
    <w:rsid w:val="0067518D"/>
    <w:rsid w:val="006757CC"/>
    <w:rsid w:val="006763E7"/>
    <w:rsid w:val="0067673D"/>
    <w:rsid w:val="0067701B"/>
    <w:rsid w:val="0067710B"/>
    <w:rsid w:val="00677484"/>
    <w:rsid w:val="0067782D"/>
    <w:rsid w:val="00677C16"/>
    <w:rsid w:val="00677C47"/>
    <w:rsid w:val="00677D99"/>
    <w:rsid w:val="0068126F"/>
    <w:rsid w:val="00681A02"/>
    <w:rsid w:val="00681CCC"/>
    <w:rsid w:val="00681D1B"/>
    <w:rsid w:val="00682882"/>
    <w:rsid w:val="00683045"/>
    <w:rsid w:val="00683714"/>
    <w:rsid w:val="00684156"/>
    <w:rsid w:val="00685B14"/>
    <w:rsid w:val="0068624C"/>
    <w:rsid w:val="00686989"/>
    <w:rsid w:val="00686AE2"/>
    <w:rsid w:val="00686BE2"/>
    <w:rsid w:val="006873A0"/>
    <w:rsid w:val="006875E4"/>
    <w:rsid w:val="0069017D"/>
    <w:rsid w:val="0069082B"/>
    <w:rsid w:val="0069084D"/>
    <w:rsid w:val="006909C1"/>
    <w:rsid w:val="00691463"/>
    <w:rsid w:val="006914DA"/>
    <w:rsid w:val="00691938"/>
    <w:rsid w:val="00691AF5"/>
    <w:rsid w:val="00691B05"/>
    <w:rsid w:val="0069220A"/>
    <w:rsid w:val="006929A2"/>
    <w:rsid w:val="00692D3B"/>
    <w:rsid w:val="00692EDC"/>
    <w:rsid w:val="0069351D"/>
    <w:rsid w:val="006935B7"/>
    <w:rsid w:val="00693629"/>
    <w:rsid w:val="006937EB"/>
    <w:rsid w:val="00693B29"/>
    <w:rsid w:val="00693D81"/>
    <w:rsid w:val="00693EB5"/>
    <w:rsid w:val="00694067"/>
    <w:rsid w:val="0069452D"/>
    <w:rsid w:val="00694569"/>
    <w:rsid w:val="00695283"/>
    <w:rsid w:val="0069570C"/>
    <w:rsid w:val="00695D55"/>
    <w:rsid w:val="00695F2C"/>
    <w:rsid w:val="006966F3"/>
    <w:rsid w:val="00696ABC"/>
    <w:rsid w:val="00696EC4"/>
    <w:rsid w:val="00697377"/>
    <w:rsid w:val="00697542"/>
    <w:rsid w:val="006A0286"/>
    <w:rsid w:val="006A071F"/>
    <w:rsid w:val="006A0764"/>
    <w:rsid w:val="006A0F84"/>
    <w:rsid w:val="006A115B"/>
    <w:rsid w:val="006A1895"/>
    <w:rsid w:val="006A1C51"/>
    <w:rsid w:val="006A1CE5"/>
    <w:rsid w:val="006A1FAD"/>
    <w:rsid w:val="006A2809"/>
    <w:rsid w:val="006A2BF0"/>
    <w:rsid w:val="006A2CD6"/>
    <w:rsid w:val="006A2DE8"/>
    <w:rsid w:val="006A2F05"/>
    <w:rsid w:val="006A3286"/>
    <w:rsid w:val="006A3829"/>
    <w:rsid w:val="006A45C7"/>
    <w:rsid w:val="006A45E9"/>
    <w:rsid w:val="006A48AB"/>
    <w:rsid w:val="006A4BAE"/>
    <w:rsid w:val="006A4CD6"/>
    <w:rsid w:val="006A4CD7"/>
    <w:rsid w:val="006A4D68"/>
    <w:rsid w:val="006A5381"/>
    <w:rsid w:val="006A5554"/>
    <w:rsid w:val="006A5AD9"/>
    <w:rsid w:val="006A5F78"/>
    <w:rsid w:val="006A6268"/>
    <w:rsid w:val="006A6B0B"/>
    <w:rsid w:val="006A6EAA"/>
    <w:rsid w:val="006A78F4"/>
    <w:rsid w:val="006A7C40"/>
    <w:rsid w:val="006B02D2"/>
    <w:rsid w:val="006B07B5"/>
    <w:rsid w:val="006B0805"/>
    <w:rsid w:val="006B0CAC"/>
    <w:rsid w:val="006B1456"/>
    <w:rsid w:val="006B154E"/>
    <w:rsid w:val="006B1C1F"/>
    <w:rsid w:val="006B2473"/>
    <w:rsid w:val="006B2DAE"/>
    <w:rsid w:val="006B31DD"/>
    <w:rsid w:val="006B3843"/>
    <w:rsid w:val="006B3B46"/>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C02AD"/>
    <w:rsid w:val="006C0391"/>
    <w:rsid w:val="006C0D19"/>
    <w:rsid w:val="006C0E9C"/>
    <w:rsid w:val="006C114B"/>
    <w:rsid w:val="006C1E85"/>
    <w:rsid w:val="006C22ED"/>
    <w:rsid w:val="006C2E05"/>
    <w:rsid w:val="006C3269"/>
    <w:rsid w:val="006C348F"/>
    <w:rsid w:val="006C39CA"/>
    <w:rsid w:val="006C41EC"/>
    <w:rsid w:val="006C481A"/>
    <w:rsid w:val="006C56E2"/>
    <w:rsid w:val="006C593D"/>
    <w:rsid w:val="006C61EA"/>
    <w:rsid w:val="006C65DB"/>
    <w:rsid w:val="006C7250"/>
    <w:rsid w:val="006C7CE3"/>
    <w:rsid w:val="006D063C"/>
    <w:rsid w:val="006D0EAF"/>
    <w:rsid w:val="006D11C1"/>
    <w:rsid w:val="006D11E2"/>
    <w:rsid w:val="006D1262"/>
    <w:rsid w:val="006D1A09"/>
    <w:rsid w:val="006D2175"/>
    <w:rsid w:val="006D2B99"/>
    <w:rsid w:val="006D3DB7"/>
    <w:rsid w:val="006D4305"/>
    <w:rsid w:val="006D435A"/>
    <w:rsid w:val="006D4438"/>
    <w:rsid w:val="006D4B60"/>
    <w:rsid w:val="006D5439"/>
    <w:rsid w:val="006D55A8"/>
    <w:rsid w:val="006D5813"/>
    <w:rsid w:val="006D615E"/>
    <w:rsid w:val="006D6483"/>
    <w:rsid w:val="006D680B"/>
    <w:rsid w:val="006D6D34"/>
    <w:rsid w:val="006D7C33"/>
    <w:rsid w:val="006D7E20"/>
    <w:rsid w:val="006E04DB"/>
    <w:rsid w:val="006E080C"/>
    <w:rsid w:val="006E0B81"/>
    <w:rsid w:val="006E0CFC"/>
    <w:rsid w:val="006E105D"/>
    <w:rsid w:val="006E1171"/>
    <w:rsid w:val="006E1485"/>
    <w:rsid w:val="006E1B92"/>
    <w:rsid w:val="006E220F"/>
    <w:rsid w:val="006E234B"/>
    <w:rsid w:val="006E23D9"/>
    <w:rsid w:val="006E25AE"/>
    <w:rsid w:val="006E2A18"/>
    <w:rsid w:val="006E2C82"/>
    <w:rsid w:val="006E2F4C"/>
    <w:rsid w:val="006E3137"/>
    <w:rsid w:val="006E3400"/>
    <w:rsid w:val="006E3408"/>
    <w:rsid w:val="006E41A7"/>
    <w:rsid w:val="006E45AC"/>
    <w:rsid w:val="006E5353"/>
    <w:rsid w:val="006E5C23"/>
    <w:rsid w:val="006E60D0"/>
    <w:rsid w:val="006E6172"/>
    <w:rsid w:val="006E63B3"/>
    <w:rsid w:val="006E66BB"/>
    <w:rsid w:val="006E6D70"/>
    <w:rsid w:val="006E7EF0"/>
    <w:rsid w:val="006F0378"/>
    <w:rsid w:val="006F0BEB"/>
    <w:rsid w:val="006F0D03"/>
    <w:rsid w:val="006F1310"/>
    <w:rsid w:val="006F1BC0"/>
    <w:rsid w:val="006F1E69"/>
    <w:rsid w:val="006F1EC7"/>
    <w:rsid w:val="006F2375"/>
    <w:rsid w:val="006F2684"/>
    <w:rsid w:val="006F2F76"/>
    <w:rsid w:val="006F35D2"/>
    <w:rsid w:val="006F35F7"/>
    <w:rsid w:val="006F3B14"/>
    <w:rsid w:val="006F3B7A"/>
    <w:rsid w:val="006F3EC1"/>
    <w:rsid w:val="006F427E"/>
    <w:rsid w:val="006F4AB6"/>
    <w:rsid w:val="006F4AD3"/>
    <w:rsid w:val="006F4D64"/>
    <w:rsid w:val="006F4E4F"/>
    <w:rsid w:val="006F505E"/>
    <w:rsid w:val="006F53C8"/>
    <w:rsid w:val="006F5676"/>
    <w:rsid w:val="006F5D1F"/>
    <w:rsid w:val="006F62E5"/>
    <w:rsid w:val="006F63B1"/>
    <w:rsid w:val="006F672E"/>
    <w:rsid w:val="006F69A0"/>
    <w:rsid w:val="006F76DF"/>
    <w:rsid w:val="006F7E41"/>
    <w:rsid w:val="006F7F79"/>
    <w:rsid w:val="0070057D"/>
    <w:rsid w:val="00701938"/>
    <w:rsid w:val="00702308"/>
    <w:rsid w:val="007025AB"/>
    <w:rsid w:val="007033DA"/>
    <w:rsid w:val="007039E9"/>
    <w:rsid w:val="00703BDC"/>
    <w:rsid w:val="00703ECA"/>
    <w:rsid w:val="00703F3A"/>
    <w:rsid w:val="00704226"/>
    <w:rsid w:val="00704823"/>
    <w:rsid w:val="00704FF5"/>
    <w:rsid w:val="007056E1"/>
    <w:rsid w:val="007063B9"/>
    <w:rsid w:val="0070689F"/>
    <w:rsid w:val="007077AB"/>
    <w:rsid w:val="00707F48"/>
    <w:rsid w:val="007102A7"/>
    <w:rsid w:val="007103B7"/>
    <w:rsid w:val="0071127C"/>
    <w:rsid w:val="00712051"/>
    <w:rsid w:val="007120C2"/>
    <w:rsid w:val="0071251F"/>
    <w:rsid w:val="00712638"/>
    <w:rsid w:val="00712799"/>
    <w:rsid w:val="00712923"/>
    <w:rsid w:val="00712D72"/>
    <w:rsid w:val="00713586"/>
    <w:rsid w:val="00713DAD"/>
    <w:rsid w:val="00713DC8"/>
    <w:rsid w:val="00713F39"/>
    <w:rsid w:val="007141EE"/>
    <w:rsid w:val="0071448D"/>
    <w:rsid w:val="007147A2"/>
    <w:rsid w:val="00714B05"/>
    <w:rsid w:val="00714EF4"/>
    <w:rsid w:val="007152C5"/>
    <w:rsid w:val="0071605E"/>
    <w:rsid w:val="00716818"/>
    <w:rsid w:val="00716970"/>
    <w:rsid w:val="00716EF2"/>
    <w:rsid w:val="007170E0"/>
    <w:rsid w:val="00717173"/>
    <w:rsid w:val="007174AA"/>
    <w:rsid w:val="0071773B"/>
    <w:rsid w:val="00717DB1"/>
    <w:rsid w:val="00720356"/>
    <w:rsid w:val="00721014"/>
    <w:rsid w:val="00721F9B"/>
    <w:rsid w:val="0072248F"/>
    <w:rsid w:val="00722B9D"/>
    <w:rsid w:val="00722DBB"/>
    <w:rsid w:val="00722EF0"/>
    <w:rsid w:val="00723120"/>
    <w:rsid w:val="00723191"/>
    <w:rsid w:val="00723B45"/>
    <w:rsid w:val="00724641"/>
    <w:rsid w:val="00724D6F"/>
    <w:rsid w:val="00725104"/>
    <w:rsid w:val="0072511C"/>
    <w:rsid w:val="007255FE"/>
    <w:rsid w:val="00725CD6"/>
    <w:rsid w:val="00730236"/>
    <w:rsid w:val="007306FC"/>
    <w:rsid w:val="007308C2"/>
    <w:rsid w:val="00730B3D"/>
    <w:rsid w:val="00730D9E"/>
    <w:rsid w:val="00731742"/>
    <w:rsid w:val="007318CA"/>
    <w:rsid w:val="007320BA"/>
    <w:rsid w:val="00732A59"/>
    <w:rsid w:val="00732B8A"/>
    <w:rsid w:val="00733173"/>
    <w:rsid w:val="00733528"/>
    <w:rsid w:val="00734404"/>
    <w:rsid w:val="007345B7"/>
    <w:rsid w:val="007345E3"/>
    <w:rsid w:val="007345E7"/>
    <w:rsid w:val="00734A91"/>
    <w:rsid w:val="00734AC6"/>
    <w:rsid w:val="0073515F"/>
    <w:rsid w:val="007355C0"/>
    <w:rsid w:val="00735C53"/>
    <w:rsid w:val="0073610E"/>
    <w:rsid w:val="00736113"/>
    <w:rsid w:val="00736648"/>
    <w:rsid w:val="007366ED"/>
    <w:rsid w:val="00736A9A"/>
    <w:rsid w:val="007379E4"/>
    <w:rsid w:val="00740071"/>
    <w:rsid w:val="007406F9"/>
    <w:rsid w:val="00740F74"/>
    <w:rsid w:val="00741484"/>
    <w:rsid w:val="00741849"/>
    <w:rsid w:val="00741FA7"/>
    <w:rsid w:val="0074218E"/>
    <w:rsid w:val="00742789"/>
    <w:rsid w:val="007433B5"/>
    <w:rsid w:val="00743997"/>
    <w:rsid w:val="0074420B"/>
    <w:rsid w:val="00744D24"/>
    <w:rsid w:val="00744F21"/>
    <w:rsid w:val="0074568D"/>
    <w:rsid w:val="00745742"/>
    <w:rsid w:val="00745E83"/>
    <w:rsid w:val="00746043"/>
    <w:rsid w:val="0074608C"/>
    <w:rsid w:val="007461BA"/>
    <w:rsid w:val="00746214"/>
    <w:rsid w:val="00746652"/>
    <w:rsid w:val="00746D42"/>
    <w:rsid w:val="00747137"/>
    <w:rsid w:val="00747465"/>
    <w:rsid w:val="007479DE"/>
    <w:rsid w:val="00747A3D"/>
    <w:rsid w:val="00747A4E"/>
    <w:rsid w:val="00750258"/>
    <w:rsid w:val="007503BD"/>
    <w:rsid w:val="007505C4"/>
    <w:rsid w:val="007508D0"/>
    <w:rsid w:val="0075165E"/>
    <w:rsid w:val="00751A53"/>
    <w:rsid w:val="00751CF2"/>
    <w:rsid w:val="00751E27"/>
    <w:rsid w:val="0075248E"/>
    <w:rsid w:val="007525B5"/>
    <w:rsid w:val="00752BEA"/>
    <w:rsid w:val="00752C06"/>
    <w:rsid w:val="0075320B"/>
    <w:rsid w:val="00754210"/>
    <w:rsid w:val="00754419"/>
    <w:rsid w:val="007548A9"/>
    <w:rsid w:val="00754C77"/>
    <w:rsid w:val="00754E0D"/>
    <w:rsid w:val="00755C6C"/>
    <w:rsid w:val="007567FA"/>
    <w:rsid w:val="00756EC2"/>
    <w:rsid w:val="0075701B"/>
    <w:rsid w:val="00757242"/>
    <w:rsid w:val="0075730B"/>
    <w:rsid w:val="00757A0D"/>
    <w:rsid w:val="00760A7C"/>
    <w:rsid w:val="00760D5E"/>
    <w:rsid w:val="00760D84"/>
    <w:rsid w:val="00760F18"/>
    <w:rsid w:val="00761894"/>
    <w:rsid w:val="00762078"/>
    <w:rsid w:val="007626DB"/>
    <w:rsid w:val="007633CF"/>
    <w:rsid w:val="00763C22"/>
    <w:rsid w:val="007640EF"/>
    <w:rsid w:val="00764166"/>
    <w:rsid w:val="007641E3"/>
    <w:rsid w:val="00764292"/>
    <w:rsid w:val="00764375"/>
    <w:rsid w:val="007647B7"/>
    <w:rsid w:val="00764853"/>
    <w:rsid w:val="00765073"/>
    <w:rsid w:val="0076596A"/>
    <w:rsid w:val="007659A4"/>
    <w:rsid w:val="00765C51"/>
    <w:rsid w:val="00765FBC"/>
    <w:rsid w:val="00766575"/>
    <w:rsid w:val="00766CC2"/>
    <w:rsid w:val="00767190"/>
    <w:rsid w:val="00770223"/>
    <w:rsid w:val="007703BC"/>
    <w:rsid w:val="00770AB8"/>
    <w:rsid w:val="007715C8"/>
    <w:rsid w:val="00771AB0"/>
    <w:rsid w:val="00771FA0"/>
    <w:rsid w:val="00771FE7"/>
    <w:rsid w:val="007721FF"/>
    <w:rsid w:val="00772A39"/>
    <w:rsid w:val="007734E5"/>
    <w:rsid w:val="007736C0"/>
    <w:rsid w:val="00773E3D"/>
    <w:rsid w:val="00773F51"/>
    <w:rsid w:val="007740F2"/>
    <w:rsid w:val="00774304"/>
    <w:rsid w:val="00774348"/>
    <w:rsid w:val="00774513"/>
    <w:rsid w:val="007746E6"/>
    <w:rsid w:val="00774749"/>
    <w:rsid w:val="00774AB3"/>
    <w:rsid w:val="00775003"/>
    <w:rsid w:val="0077506C"/>
    <w:rsid w:val="00775EAF"/>
    <w:rsid w:val="00775EEE"/>
    <w:rsid w:val="007762FE"/>
    <w:rsid w:val="00776303"/>
    <w:rsid w:val="007766FD"/>
    <w:rsid w:val="00776FDB"/>
    <w:rsid w:val="00776FF2"/>
    <w:rsid w:val="00777174"/>
    <w:rsid w:val="00777466"/>
    <w:rsid w:val="007776AE"/>
    <w:rsid w:val="007776C2"/>
    <w:rsid w:val="00777AA9"/>
    <w:rsid w:val="00780084"/>
    <w:rsid w:val="0078017E"/>
    <w:rsid w:val="007801F1"/>
    <w:rsid w:val="00780509"/>
    <w:rsid w:val="00780BAE"/>
    <w:rsid w:val="007812E8"/>
    <w:rsid w:val="00781380"/>
    <w:rsid w:val="007818DA"/>
    <w:rsid w:val="00781CF8"/>
    <w:rsid w:val="00781DD7"/>
    <w:rsid w:val="007820AA"/>
    <w:rsid w:val="0078236D"/>
    <w:rsid w:val="007825EB"/>
    <w:rsid w:val="0078273B"/>
    <w:rsid w:val="00782CBE"/>
    <w:rsid w:val="00782EA5"/>
    <w:rsid w:val="0078305B"/>
    <w:rsid w:val="00784C71"/>
    <w:rsid w:val="007850DD"/>
    <w:rsid w:val="0078517E"/>
    <w:rsid w:val="00785519"/>
    <w:rsid w:val="00785710"/>
    <w:rsid w:val="007864EF"/>
    <w:rsid w:val="00787639"/>
    <w:rsid w:val="007878CF"/>
    <w:rsid w:val="00787EED"/>
    <w:rsid w:val="007900A1"/>
    <w:rsid w:val="00790ADB"/>
    <w:rsid w:val="00790B2A"/>
    <w:rsid w:val="007912EE"/>
    <w:rsid w:val="007917CE"/>
    <w:rsid w:val="00791850"/>
    <w:rsid w:val="00791D44"/>
    <w:rsid w:val="00791F87"/>
    <w:rsid w:val="007924D6"/>
    <w:rsid w:val="00792D8A"/>
    <w:rsid w:val="00793379"/>
    <w:rsid w:val="007935EE"/>
    <w:rsid w:val="00793720"/>
    <w:rsid w:val="00793FA2"/>
    <w:rsid w:val="00794584"/>
    <w:rsid w:val="0079542D"/>
    <w:rsid w:val="0079569F"/>
    <w:rsid w:val="00795D24"/>
    <w:rsid w:val="00795D95"/>
    <w:rsid w:val="007966EC"/>
    <w:rsid w:val="00797404"/>
    <w:rsid w:val="007975AF"/>
    <w:rsid w:val="007977F2"/>
    <w:rsid w:val="00797A1D"/>
    <w:rsid w:val="007A0276"/>
    <w:rsid w:val="007A06DF"/>
    <w:rsid w:val="007A07D0"/>
    <w:rsid w:val="007A0AFF"/>
    <w:rsid w:val="007A0B62"/>
    <w:rsid w:val="007A0C4D"/>
    <w:rsid w:val="007A11E5"/>
    <w:rsid w:val="007A137B"/>
    <w:rsid w:val="007A1B61"/>
    <w:rsid w:val="007A1CBF"/>
    <w:rsid w:val="007A3DE8"/>
    <w:rsid w:val="007A4550"/>
    <w:rsid w:val="007A45C2"/>
    <w:rsid w:val="007A503D"/>
    <w:rsid w:val="007A50B2"/>
    <w:rsid w:val="007A5553"/>
    <w:rsid w:val="007A5753"/>
    <w:rsid w:val="007A59D4"/>
    <w:rsid w:val="007A5D5E"/>
    <w:rsid w:val="007A5DBA"/>
    <w:rsid w:val="007A5E9D"/>
    <w:rsid w:val="007A61F1"/>
    <w:rsid w:val="007A6CEC"/>
    <w:rsid w:val="007A7166"/>
    <w:rsid w:val="007A7183"/>
    <w:rsid w:val="007A71F7"/>
    <w:rsid w:val="007B058C"/>
    <w:rsid w:val="007B08F6"/>
    <w:rsid w:val="007B0E8F"/>
    <w:rsid w:val="007B10F9"/>
    <w:rsid w:val="007B17D4"/>
    <w:rsid w:val="007B1DBC"/>
    <w:rsid w:val="007B1E7D"/>
    <w:rsid w:val="007B27E0"/>
    <w:rsid w:val="007B2BD2"/>
    <w:rsid w:val="007B32B7"/>
    <w:rsid w:val="007B3ED3"/>
    <w:rsid w:val="007B4A10"/>
    <w:rsid w:val="007B4B4F"/>
    <w:rsid w:val="007B4C96"/>
    <w:rsid w:val="007B5404"/>
    <w:rsid w:val="007B59D2"/>
    <w:rsid w:val="007B617F"/>
    <w:rsid w:val="007B6327"/>
    <w:rsid w:val="007B635B"/>
    <w:rsid w:val="007B6858"/>
    <w:rsid w:val="007B75BF"/>
    <w:rsid w:val="007B7C99"/>
    <w:rsid w:val="007B7D55"/>
    <w:rsid w:val="007C0286"/>
    <w:rsid w:val="007C09C4"/>
    <w:rsid w:val="007C0B1D"/>
    <w:rsid w:val="007C0F70"/>
    <w:rsid w:val="007C15CC"/>
    <w:rsid w:val="007C232B"/>
    <w:rsid w:val="007C262B"/>
    <w:rsid w:val="007C264D"/>
    <w:rsid w:val="007C289C"/>
    <w:rsid w:val="007C2C5C"/>
    <w:rsid w:val="007C30CB"/>
    <w:rsid w:val="007C33CE"/>
    <w:rsid w:val="007C4905"/>
    <w:rsid w:val="007C4DAF"/>
    <w:rsid w:val="007C5A54"/>
    <w:rsid w:val="007C5D2A"/>
    <w:rsid w:val="007C5E85"/>
    <w:rsid w:val="007C63B4"/>
    <w:rsid w:val="007C7CEC"/>
    <w:rsid w:val="007C7DCB"/>
    <w:rsid w:val="007D0526"/>
    <w:rsid w:val="007D08F7"/>
    <w:rsid w:val="007D0EF6"/>
    <w:rsid w:val="007D138B"/>
    <w:rsid w:val="007D1B50"/>
    <w:rsid w:val="007D1EAC"/>
    <w:rsid w:val="007D2001"/>
    <w:rsid w:val="007D27F8"/>
    <w:rsid w:val="007D281D"/>
    <w:rsid w:val="007D36A9"/>
    <w:rsid w:val="007D3C82"/>
    <w:rsid w:val="007D3CAF"/>
    <w:rsid w:val="007D3D8F"/>
    <w:rsid w:val="007D3FB9"/>
    <w:rsid w:val="007D43E1"/>
    <w:rsid w:val="007D4730"/>
    <w:rsid w:val="007D483E"/>
    <w:rsid w:val="007D4B49"/>
    <w:rsid w:val="007D4EA7"/>
    <w:rsid w:val="007D5267"/>
    <w:rsid w:val="007D5D34"/>
    <w:rsid w:val="007D5DD4"/>
    <w:rsid w:val="007D684A"/>
    <w:rsid w:val="007D6BC7"/>
    <w:rsid w:val="007D6D6D"/>
    <w:rsid w:val="007D7290"/>
    <w:rsid w:val="007D7440"/>
    <w:rsid w:val="007D74A5"/>
    <w:rsid w:val="007E02C5"/>
    <w:rsid w:val="007E03DF"/>
    <w:rsid w:val="007E19B0"/>
    <w:rsid w:val="007E1AB8"/>
    <w:rsid w:val="007E212A"/>
    <w:rsid w:val="007E2A06"/>
    <w:rsid w:val="007E2A07"/>
    <w:rsid w:val="007E3ADB"/>
    <w:rsid w:val="007E3C30"/>
    <w:rsid w:val="007E3FE7"/>
    <w:rsid w:val="007E4135"/>
    <w:rsid w:val="007E4DF3"/>
    <w:rsid w:val="007E5720"/>
    <w:rsid w:val="007E59A9"/>
    <w:rsid w:val="007E5ED5"/>
    <w:rsid w:val="007E5FAC"/>
    <w:rsid w:val="007E68DE"/>
    <w:rsid w:val="007E73BE"/>
    <w:rsid w:val="007E7580"/>
    <w:rsid w:val="007E7690"/>
    <w:rsid w:val="007E7A34"/>
    <w:rsid w:val="007E7C3B"/>
    <w:rsid w:val="007E7CC6"/>
    <w:rsid w:val="007E7E11"/>
    <w:rsid w:val="007E7E79"/>
    <w:rsid w:val="007F0246"/>
    <w:rsid w:val="007F0595"/>
    <w:rsid w:val="007F0DC2"/>
    <w:rsid w:val="007F0F04"/>
    <w:rsid w:val="007F1083"/>
    <w:rsid w:val="007F13C2"/>
    <w:rsid w:val="007F1661"/>
    <w:rsid w:val="007F16B7"/>
    <w:rsid w:val="007F1DA0"/>
    <w:rsid w:val="007F1EEC"/>
    <w:rsid w:val="007F200E"/>
    <w:rsid w:val="007F210B"/>
    <w:rsid w:val="007F25E3"/>
    <w:rsid w:val="007F27C3"/>
    <w:rsid w:val="007F2D09"/>
    <w:rsid w:val="007F326C"/>
    <w:rsid w:val="007F33F0"/>
    <w:rsid w:val="007F344C"/>
    <w:rsid w:val="007F3DE3"/>
    <w:rsid w:val="007F3F44"/>
    <w:rsid w:val="007F4288"/>
    <w:rsid w:val="007F42E8"/>
    <w:rsid w:val="007F4356"/>
    <w:rsid w:val="007F45AD"/>
    <w:rsid w:val="007F5431"/>
    <w:rsid w:val="007F568C"/>
    <w:rsid w:val="007F5AA7"/>
    <w:rsid w:val="007F5E8F"/>
    <w:rsid w:val="007F6237"/>
    <w:rsid w:val="007F6B71"/>
    <w:rsid w:val="007F7497"/>
    <w:rsid w:val="007F7A40"/>
    <w:rsid w:val="007F7B7A"/>
    <w:rsid w:val="007F7F75"/>
    <w:rsid w:val="007F7FE8"/>
    <w:rsid w:val="008001E7"/>
    <w:rsid w:val="00800326"/>
    <w:rsid w:val="00800530"/>
    <w:rsid w:val="00800581"/>
    <w:rsid w:val="00800582"/>
    <w:rsid w:val="008008FB"/>
    <w:rsid w:val="00800AD5"/>
    <w:rsid w:val="00800E1E"/>
    <w:rsid w:val="008012D4"/>
    <w:rsid w:val="008012FB"/>
    <w:rsid w:val="0080140D"/>
    <w:rsid w:val="00801AB2"/>
    <w:rsid w:val="00801BE0"/>
    <w:rsid w:val="00801D0F"/>
    <w:rsid w:val="00802D49"/>
    <w:rsid w:val="00802EF5"/>
    <w:rsid w:val="00803143"/>
    <w:rsid w:val="00803615"/>
    <w:rsid w:val="008038A2"/>
    <w:rsid w:val="00803F62"/>
    <w:rsid w:val="00804AEC"/>
    <w:rsid w:val="0080511B"/>
    <w:rsid w:val="00805122"/>
    <w:rsid w:val="008053B1"/>
    <w:rsid w:val="00805428"/>
    <w:rsid w:val="00806582"/>
    <w:rsid w:val="00806609"/>
    <w:rsid w:val="00806B20"/>
    <w:rsid w:val="008071B2"/>
    <w:rsid w:val="00807612"/>
    <w:rsid w:val="00810060"/>
    <w:rsid w:val="00810165"/>
    <w:rsid w:val="00810674"/>
    <w:rsid w:val="00810D80"/>
    <w:rsid w:val="00811031"/>
    <w:rsid w:val="0081152E"/>
    <w:rsid w:val="008115D4"/>
    <w:rsid w:val="008118E4"/>
    <w:rsid w:val="00811AB9"/>
    <w:rsid w:val="00811C40"/>
    <w:rsid w:val="00812578"/>
    <w:rsid w:val="00812810"/>
    <w:rsid w:val="00812C0A"/>
    <w:rsid w:val="00812F10"/>
    <w:rsid w:val="00813697"/>
    <w:rsid w:val="008137D0"/>
    <w:rsid w:val="00813992"/>
    <w:rsid w:val="0081498E"/>
    <w:rsid w:val="00814E49"/>
    <w:rsid w:val="00815361"/>
    <w:rsid w:val="008155F8"/>
    <w:rsid w:val="00815697"/>
    <w:rsid w:val="00815D31"/>
    <w:rsid w:val="008161EF"/>
    <w:rsid w:val="00816F08"/>
    <w:rsid w:val="00816FAA"/>
    <w:rsid w:val="0081713D"/>
    <w:rsid w:val="0081742E"/>
    <w:rsid w:val="008176B2"/>
    <w:rsid w:val="0081776C"/>
    <w:rsid w:val="008179BF"/>
    <w:rsid w:val="00820503"/>
    <w:rsid w:val="00820A9A"/>
    <w:rsid w:val="00820B49"/>
    <w:rsid w:val="00820DA1"/>
    <w:rsid w:val="008212CD"/>
    <w:rsid w:val="00821756"/>
    <w:rsid w:val="00821AD4"/>
    <w:rsid w:val="0082225C"/>
    <w:rsid w:val="008227CC"/>
    <w:rsid w:val="008229F4"/>
    <w:rsid w:val="00822A32"/>
    <w:rsid w:val="008230E5"/>
    <w:rsid w:val="00824049"/>
    <w:rsid w:val="008240DE"/>
    <w:rsid w:val="00824305"/>
    <w:rsid w:val="008243AC"/>
    <w:rsid w:val="0082492B"/>
    <w:rsid w:val="0082495C"/>
    <w:rsid w:val="00824D2D"/>
    <w:rsid w:val="00825E6B"/>
    <w:rsid w:val="00826548"/>
    <w:rsid w:val="008266DE"/>
    <w:rsid w:val="0082685B"/>
    <w:rsid w:val="00826912"/>
    <w:rsid w:val="00826A5D"/>
    <w:rsid w:val="008270B5"/>
    <w:rsid w:val="008273A9"/>
    <w:rsid w:val="00827598"/>
    <w:rsid w:val="0082793B"/>
    <w:rsid w:val="008304C6"/>
    <w:rsid w:val="0083072A"/>
    <w:rsid w:val="00830772"/>
    <w:rsid w:val="00830E28"/>
    <w:rsid w:val="00830FF5"/>
    <w:rsid w:val="00833748"/>
    <w:rsid w:val="008337CA"/>
    <w:rsid w:val="00833B1C"/>
    <w:rsid w:val="00833FF3"/>
    <w:rsid w:val="008342D5"/>
    <w:rsid w:val="008342F2"/>
    <w:rsid w:val="008349BB"/>
    <w:rsid w:val="00834F79"/>
    <w:rsid w:val="0083519E"/>
    <w:rsid w:val="00835624"/>
    <w:rsid w:val="0083694E"/>
    <w:rsid w:val="00837B6D"/>
    <w:rsid w:val="008402A8"/>
    <w:rsid w:val="00840669"/>
    <w:rsid w:val="00840730"/>
    <w:rsid w:val="0084168E"/>
    <w:rsid w:val="00842545"/>
    <w:rsid w:val="008427D5"/>
    <w:rsid w:val="00842E11"/>
    <w:rsid w:val="00843070"/>
    <w:rsid w:val="008431A3"/>
    <w:rsid w:val="008432F8"/>
    <w:rsid w:val="008435F7"/>
    <w:rsid w:val="008450DC"/>
    <w:rsid w:val="00845196"/>
    <w:rsid w:val="00845424"/>
    <w:rsid w:val="00845C34"/>
    <w:rsid w:val="00846091"/>
    <w:rsid w:val="00846F38"/>
    <w:rsid w:val="00847441"/>
    <w:rsid w:val="0084758B"/>
    <w:rsid w:val="00847BFE"/>
    <w:rsid w:val="008502DE"/>
    <w:rsid w:val="008504ED"/>
    <w:rsid w:val="00850725"/>
    <w:rsid w:val="00851347"/>
    <w:rsid w:val="008523A4"/>
    <w:rsid w:val="00852717"/>
    <w:rsid w:val="008527FB"/>
    <w:rsid w:val="0085280F"/>
    <w:rsid w:val="0085326D"/>
    <w:rsid w:val="008536B7"/>
    <w:rsid w:val="008539F5"/>
    <w:rsid w:val="00854432"/>
    <w:rsid w:val="0085458C"/>
    <w:rsid w:val="0085539E"/>
    <w:rsid w:val="00856543"/>
    <w:rsid w:val="008567AF"/>
    <w:rsid w:val="0085681B"/>
    <w:rsid w:val="00856CD2"/>
    <w:rsid w:val="00856E92"/>
    <w:rsid w:val="0085754F"/>
    <w:rsid w:val="0085773D"/>
    <w:rsid w:val="00857921"/>
    <w:rsid w:val="00857C9E"/>
    <w:rsid w:val="00857DCC"/>
    <w:rsid w:val="00857F22"/>
    <w:rsid w:val="00857F95"/>
    <w:rsid w:val="0086062E"/>
    <w:rsid w:val="00860AB1"/>
    <w:rsid w:val="00860C51"/>
    <w:rsid w:val="00860E1E"/>
    <w:rsid w:val="00861136"/>
    <w:rsid w:val="00861209"/>
    <w:rsid w:val="00861724"/>
    <w:rsid w:val="00861B59"/>
    <w:rsid w:val="0086205E"/>
    <w:rsid w:val="00862281"/>
    <w:rsid w:val="00862748"/>
    <w:rsid w:val="00862CD8"/>
    <w:rsid w:val="00862D0A"/>
    <w:rsid w:val="00862F7A"/>
    <w:rsid w:val="008630E3"/>
    <w:rsid w:val="008630ED"/>
    <w:rsid w:val="0086313C"/>
    <w:rsid w:val="008633D5"/>
    <w:rsid w:val="00863B77"/>
    <w:rsid w:val="00863C36"/>
    <w:rsid w:val="0086400D"/>
    <w:rsid w:val="00864F3D"/>
    <w:rsid w:val="00865301"/>
    <w:rsid w:val="00865CFE"/>
    <w:rsid w:val="00865ECC"/>
    <w:rsid w:val="008670E4"/>
    <w:rsid w:val="00867142"/>
    <w:rsid w:val="00867835"/>
    <w:rsid w:val="0087024E"/>
    <w:rsid w:val="00870AAB"/>
    <w:rsid w:val="00870C73"/>
    <w:rsid w:val="0087108A"/>
    <w:rsid w:val="00871441"/>
    <w:rsid w:val="00871AC6"/>
    <w:rsid w:val="00871FB0"/>
    <w:rsid w:val="00872220"/>
    <w:rsid w:val="00872346"/>
    <w:rsid w:val="00872CDE"/>
    <w:rsid w:val="00873187"/>
    <w:rsid w:val="00873B0A"/>
    <w:rsid w:val="00873C19"/>
    <w:rsid w:val="00875153"/>
    <w:rsid w:val="00875245"/>
    <w:rsid w:val="0087571E"/>
    <w:rsid w:val="00875CCF"/>
    <w:rsid w:val="00875FCA"/>
    <w:rsid w:val="00876ADE"/>
    <w:rsid w:val="00876AEB"/>
    <w:rsid w:val="00877B72"/>
    <w:rsid w:val="00877C8A"/>
    <w:rsid w:val="0088022C"/>
    <w:rsid w:val="00880480"/>
    <w:rsid w:val="0088228F"/>
    <w:rsid w:val="00882383"/>
    <w:rsid w:val="00882B92"/>
    <w:rsid w:val="00883941"/>
    <w:rsid w:val="00883A09"/>
    <w:rsid w:val="00883E45"/>
    <w:rsid w:val="00884072"/>
    <w:rsid w:val="008844DC"/>
    <w:rsid w:val="008848E4"/>
    <w:rsid w:val="008852B9"/>
    <w:rsid w:val="0088574A"/>
    <w:rsid w:val="00885996"/>
    <w:rsid w:val="00886612"/>
    <w:rsid w:val="008868BC"/>
    <w:rsid w:val="0088713D"/>
    <w:rsid w:val="00887A4D"/>
    <w:rsid w:val="00887A5E"/>
    <w:rsid w:val="00887E9F"/>
    <w:rsid w:val="008906BF"/>
    <w:rsid w:val="00890BBE"/>
    <w:rsid w:val="008913B1"/>
    <w:rsid w:val="00891888"/>
    <w:rsid w:val="00891D97"/>
    <w:rsid w:val="00891E0A"/>
    <w:rsid w:val="00892575"/>
    <w:rsid w:val="00893164"/>
    <w:rsid w:val="00893403"/>
    <w:rsid w:val="008934D0"/>
    <w:rsid w:val="00893833"/>
    <w:rsid w:val="00893A4E"/>
    <w:rsid w:val="00893CFE"/>
    <w:rsid w:val="00893DC5"/>
    <w:rsid w:val="00894B49"/>
    <w:rsid w:val="00894D2C"/>
    <w:rsid w:val="00895443"/>
    <w:rsid w:val="00895E08"/>
    <w:rsid w:val="00895F76"/>
    <w:rsid w:val="00896255"/>
    <w:rsid w:val="0089628E"/>
    <w:rsid w:val="008962B0"/>
    <w:rsid w:val="00896488"/>
    <w:rsid w:val="00896519"/>
    <w:rsid w:val="0089766C"/>
    <w:rsid w:val="008976A6"/>
    <w:rsid w:val="00897C45"/>
    <w:rsid w:val="008A0102"/>
    <w:rsid w:val="008A0532"/>
    <w:rsid w:val="008A096D"/>
    <w:rsid w:val="008A0D07"/>
    <w:rsid w:val="008A0E8A"/>
    <w:rsid w:val="008A0F22"/>
    <w:rsid w:val="008A10D1"/>
    <w:rsid w:val="008A1115"/>
    <w:rsid w:val="008A1304"/>
    <w:rsid w:val="008A1B4E"/>
    <w:rsid w:val="008A1D77"/>
    <w:rsid w:val="008A1DFC"/>
    <w:rsid w:val="008A1FA9"/>
    <w:rsid w:val="008A2369"/>
    <w:rsid w:val="008A2780"/>
    <w:rsid w:val="008A2989"/>
    <w:rsid w:val="008A2ACA"/>
    <w:rsid w:val="008A3025"/>
    <w:rsid w:val="008A3113"/>
    <w:rsid w:val="008A3530"/>
    <w:rsid w:val="008A3546"/>
    <w:rsid w:val="008A3587"/>
    <w:rsid w:val="008A35BD"/>
    <w:rsid w:val="008A4878"/>
    <w:rsid w:val="008A55BB"/>
    <w:rsid w:val="008A57A8"/>
    <w:rsid w:val="008A5A3D"/>
    <w:rsid w:val="008A5F9D"/>
    <w:rsid w:val="008A63DF"/>
    <w:rsid w:val="008A64C9"/>
    <w:rsid w:val="008A6ABB"/>
    <w:rsid w:val="008A6B2E"/>
    <w:rsid w:val="008A70DD"/>
    <w:rsid w:val="008B04ED"/>
    <w:rsid w:val="008B054A"/>
    <w:rsid w:val="008B0599"/>
    <w:rsid w:val="008B0CB2"/>
    <w:rsid w:val="008B16A5"/>
    <w:rsid w:val="008B1FDD"/>
    <w:rsid w:val="008B2035"/>
    <w:rsid w:val="008B3528"/>
    <w:rsid w:val="008B45AC"/>
    <w:rsid w:val="008B4698"/>
    <w:rsid w:val="008B4BB4"/>
    <w:rsid w:val="008B4C97"/>
    <w:rsid w:val="008B5402"/>
    <w:rsid w:val="008B5739"/>
    <w:rsid w:val="008B5E2B"/>
    <w:rsid w:val="008B6069"/>
    <w:rsid w:val="008B685E"/>
    <w:rsid w:val="008B6B3D"/>
    <w:rsid w:val="008B6ED2"/>
    <w:rsid w:val="008C0DCF"/>
    <w:rsid w:val="008C12A3"/>
    <w:rsid w:val="008C1316"/>
    <w:rsid w:val="008C14C9"/>
    <w:rsid w:val="008C154D"/>
    <w:rsid w:val="008C187B"/>
    <w:rsid w:val="008C1E46"/>
    <w:rsid w:val="008C23DA"/>
    <w:rsid w:val="008C31CA"/>
    <w:rsid w:val="008C35B2"/>
    <w:rsid w:val="008C401E"/>
    <w:rsid w:val="008C4627"/>
    <w:rsid w:val="008C4A23"/>
    <w:rsid w:val="008C4B31"/>
    <w:rsid w:val="008C4CE9"/>
    <w:rsid w:val="008C4E35"/>
    <w:rsid w:val="008C5666"/>
    <w:rsid w:val="008C5D85"/>
    <w:rsid w:val="008C66CF"/>
    <w:rsid w:val="008C6D3D"/>
    <w:rsid w:val="008C7B73"/>
    <w:rsid w:val="008D01AF"/>
    <w:rsid w:val="008D1C55"/>
    <w:rsid w:val="008D1F72"/>
    <w:rsid w:val="008D2986"/>
    <w:rsid w:val="008D2BCE"/>
    <w:rsid w:val="008D3C89"/>
    <w:rsid w:val="008D4DCA"/>
    <w:rsid w:val="008D4F5E"/>
    <w:rsid w:val="008D5043"/>
    <w:rsid w:val="008D51AE"/>
    <w:rsid w:val="008D5291"/>
    <w:rsid w:val="008D5475"/>
    <w:rsid w:val="008D5BA8"/>
    <w:rsid w:val="008D6B39"/>
    <w:rsid w:val="008D75DE"/>
    <w:rsid w:val="008D7A0A"/>
    <w:rsid w:val="008E0240"/>
    <w:rsid w:val="008E05B4"/>
    <w:rsid w:val="008E0788"/>
    <w:rsid w:val="008E0975"/>
    <w:rsid w:val="008E200C"/>
    <w:rsid w:val="008E30FB"/>
    <w:rsid w:val="008E3960"/>
    <w:rsid w:val="008E48B6"/>
    <w:rsid w:val="008E4954"/>
    <w:rsid w:val="008E4F1B"/>
    <w:rsid w:val="008E5CB1"/>
    <w:rsid w:val="008E5F54"/>
    <w:rsid w:val="008E613A"/>
    <w:rsid w:val="008E6CAE"/>
    <w:rsid w:val="008E77C1"/>
    <w:rsid w:val="008E77D5"/>
    <w:rsid w:val="008E7BA3"/>
    <w:rsid w:val="008E7E2A"/>
    <w:rsid w:val="008E7E6E"/>
    <w:rsid w:val="008F0017"/>
    <w:rsid w:val="008F071C"/>
    <w:rsid w:val="008F0A23"/>
    <w:rsid w:val="008F1131"/>
    <w:rsid w:val="008F1C77"/>
    <w:rsid w:val="008F1D17"/>
    <w:rsid w:val="008F24AF"/>
    <w:rsid w:val="008F26EC"/>
    <w:rsid w:val="008F2732"/>
    <w:rsid w:val="008F2F9A"/>
    <w:rsid w:val="008F3380"/>
    <w:rsid w:val="008F3516"/>
    <w:rsid w:val="008F3F20"/>
    <w:rsid w:val="008F43D4"/>
    <w:rsid w:val="008F43FB"/>
    <w:rsid w:val="008F46AC"/>
    <w:rsid w:val="008F49E1"/>
    <w:rsid w:val="008F4C27"/>
    <w:rsid w:val="008F5A6A"/>
    <w:rsid w:val="008F5D26"/>
    <w:rsid w:val="008F6191"/>
    <w:rsid w:val="008F63B7"/>
    <w:rsid w:val="008F6B0B"/>
    <w:rsid w:val="008F6F5E"/>
    <w:rsid w:val="008F7036"/>
    <w:rsid w:val="008F7CA4"/>
    <w:rsid w:val="008F7EBF"/>
    <w:rsid w:val="008F7F45"/>
    <w:rsid w:val="0090045E"/>
    <w:rsid w:val="00900750"/>
    <w:rsid w:val="00900F00"/>
    <w:rsid w:val="00901646"/>
    <w:rsid w:val="00901B97"/>
    <w:rsid w:val="0090227F"/>
    <w:rsid w:val="00902300"/>
    <w:rsid w:val="009023E3"/>
    <w:rsid w:val="0090273B"/>
    <w:rsid w:val="0090282F"/>
    <w:rsid w:val="00902B7F"/>
    <w:rsid w:val="00903C2A"/>
    <w:rsid w:val="009046E0"/>
    <w:rsid w:val="00904760"/>
    <w:rsid w:val="0090476E"/>
    <w:rsid w:val="009047B4"/>
    <w:rsid w:val="009049E3"/>
    <w:rsid w:val="00904FD3"/>
    <w:rsid w:val="00905124"/>
    <w:rsid w:val="009051C7"/>
    <w:rsid w:val="00905757"/>
    <w:rsid w:val="0090587E"/>
    <w:rsid w:val="00905C95"/>
    <w:rsid w:val="00905EE2"/>
    <w:rsid w:val="00906A60"/>
    <w:rsid w:val="00907602"/>
    <w:rsid w:val="00907DE1"/>
    <w:rsid w:val="00910BD7"/>
    <w:rsid w:val="00910EC0"/>
    <w:rsid w:val="00911145"/>
    <w:rsid w:val="00911501"/>
    <w:rsid w:val="00911ED4"/>
    <w:rsid w:val="00912AE3"/>
    <w:rsid w:val="0091388A"/>
    <w:rsid w:val="009138C7"/>
    <w:rsid w:val="009149C9"/>
    <w:rsid w:val="00914AF3"/>
    <w:rsid w:val="00915166"/>
    <w:rsid w:val="009153C6"/>
    <w:rsid w:val="0091572C"/>
    <w:rsid w:val="009159F2"/>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2688"/>
    <w:rsid w:val="0092305E"/>
    <w:rsid w:val="00923613"/>
    <w:rsid w:val="00923E6B"/>
    <w:rsid w:val="00924141"/>
    <w:rsid w:val="0092429A"/>
    <w:rsid w:val="009242C9"/>
    <w:rsid w:val="009243B8"/>
    <w:rsid w:val="00924E2F"/>
    <w:rsid w:val="0092504C"/>
    <w:rsid w:val="00925059"/>
    <w:rsid w:val="0092525E"/>
    <w:rsid w:val="00925683"/>
    <w:rsid w:val="00926CA3"/>
    <w:rsid w:val="00926E49"/>
    <w:rsid w:val="0093049E"/>
    <w:rsid w:val="00930564"/>
    <w:rsid w:val="00930ED8"/>
    <w:rsid w:val="0093103C"/>
    <w:rsid w:val="00931D37"/>
    <w:rsid w:val="00932C36"/>
    <w:rsid w:val="00933436"/>
    <w:rsid w:val="00933991"/>
    <w:rsid w:val="009346A8"/>
    <w:rsid w:val="00934DC5"/>
    <w:rsid w:val="00934FD9"/>
    <w:rsid w:val="00935F72"/>
    <w:rsid w:val="00936242"/>
    <w:rsid w:val="00936672"/>
    <w:rsid w:val="009366D0"/>
    <w:rsid w:val="0093692E"/>
    <w:rsid w:val="009377F2"/>
    <w:rsid w:val="00937A57"/>
    <w:rsid w:val="00937D27"/>
    <w:rsid w:val="0094022C"/>
    <w:rsid w:val="00940678"/>
    <w:rsid w:val="00941366"/>
    <w:rsid w:val="00941714"/>
    <w:rsid w:val="009417C2"/>
    <w:rsid w:val="0094199F"/>
    <w:rsid w:val="00941CD2"/>
    <w:rsid w:val="0094235E"/>
    <w:rsid w:val="009428EA"/>
    <w:rsid w:val="00942971"/>
    <w:rsid w:val="00943539"/>
    <w:rsid w:val="0094396F"/>
    <w:rsid w:val="00944A24"/>
    <w:rsid w:val="00945710"/>
    <w:rsid w:val="00945DD1"/>
    <w:rsid w:val="00946126"/>
    <w:rsid w:val="009461A0"/>
    <w:rsid w:val="009465D9"/>
    <w:rsid w:val="0094662E"/>
    <w:rsid w:val="009470D9"/>
    <w:rsid w:val="00947494"/>
    <w:rsid w:val="00947A8F"/>
    <w:rsid w:val="00947EED"/>
    <w:rsid w:val="00947F39"/>
    <w:rsid w:val="00947FBB"/>
    <w:rsid w:val="0095009D"/>
    <w:rsid w:val="0095011D"/>
    <w:rsid w:val="00950A15"/>
    <w:rsid w:val="009512CA"/>
    <w:rsid w:val="009516F3"/>
    <w:rsid w:val="009518E1"/>
    <w:rsid w:val="00951ACA"/>
    <w:rsid w:val="00951C1D"/>
    <w:rsid w:val="0095248A"/>
    <w:rsid w:val="0095266E"/>
    <w:rsid w:val="009537B8"/>
    <w:rsid w:val="00953952"/>
    <w:rsid w:val="0095513A"/>
    <w:rsid w:val="00955766"/>
    <w:rsid w:val="009559B3"/>
    <w:rsid w:val="0095614C"/>
    <w:rsid w:val="00956575"/>
    <w:rsid w:val="00956943"/>
    <w:rsid w:val="00956B13"/>
    <w:rsid w:val="00956E72"/>
    <w:rsid w:val="00956FC3"/>
    <w:rsid w:val="00957717"/>
    <w:rsid w:val="00960520"/>
    <w:rsid w:val="00960931"/>
    <w:rsid w:val="00961414"/>
    <w:rsid w:val="00961544"/>
    <w:rsid w:val="00961DB1"/>
    <w:rsid w:val="00961E25"/>
    <w:rsid w:val="00962CC0"/>
    <w:rsid w:val="00963287"/>
    <w:rsid w:val="009634DE"/>
    <w:rsid w:val="00963874"/>
    <w:rsid w:val="00963AA5"/>
    <w:rsid w:val="00963DC8"/>
    <w:rsid w:val="009644FA"/>
    <w:rsid w:val="00964FDD"/>
    <w:rsid w:val="00965106"/>
    <w:rsid w:val="00965249"/>
    <w:rsid w:val="00965437"/>
    <w:rsid w:val="009659CC"/>
    <w:rsid w:val="00965A3D"/>
    <w:rsid w:val="00965AE0"/>
    <w:rsid w:val="00965B74"/>
    <w:rsid w:val="00965C5B"/>
    <w:rsid w:val="00966CF2"/>
    <w:rsid w:val="00970582"/>
    <w:rsid w:val="009724CA"/>
    <w:rsid w:val="009728ED"/>
    <w:rsid w:val="00972B05"/>
    <w:rsid w:val="00972C2E"/>
    <w:rsid w:val="00973998"/>
    <w:rsid w:val="00973F74"/>
    <w:rsid w:val="00974662"/>
    <w:rsid w:val="00974AF3"/>
    <w:rsid w:val="00974CE1"/>
    <w:rsid w:val="00974DB9"/>
    <w:rsid w:val="00974E7B"/>
    <w:rsid w:val="009750DA"/>
    <w:rsid w:val="00975F7A"/>
    <w:rsid w:val="009760F7"/>
    <w:rsid w:val="00976333"/>
    <w:rsid w:val="0097671E"/>
    <w:rsid w:val="009767FB"/>
    <w:rsid w:val="00976E81"/>
    <w:rsid w:val="00977299"/>
    <w:rsid w:val="009778AB"/>
    <w:rsid w:val="0098053E"/>
    <w:rsid w:val="00980647"/>
    <w:rsid w:val="00980F65"/>
    <w:rsid w:val="009814DB"/>
    <w:rsid w:val="00981894"/>
    <w:rsid w:val="00981A50"/>
    <w:rsid w:val="00982468"/>
    <w:rsid w:val="00982524"/>
    <w:rsid w:val="00982F6A"/>
    <w:rsid w:val="009830D0"/>
    <w:rsid w:val="00983120"/>
    <w:rsid w:val="009835ED"/>
    <w:rsid w:val="009837A4"/>
    <w:rsid w:val="00983832"/>
    <w:rsid w:val="00983A13"/>
    <w:rsid w:val="00983AB8"/>
    <w:rsid w:val="0098406D"/>
    <w:rsid w:val="00984277"/>
    <w:rsid w:val="0098482F"/>
    <w:rsid w:val="009863CD"/>
    <w:rsid w:val="00986744"/>
    <w:rsid w:val="00986762"/>
    <w:rsid w:val="009869A8"/>
    <w:rsid w:val="009871F3"/>
    <w:rsid w:val="0098773B"/>
    <w:rsid w:val="009878AB"/>
    <w:rsid w:val="00987D34"/>
    <w:rsid w:val="00987D3D"/>
    <w:rsid w:val="00990BE3"/>
    <w:rsid w:val="00991771"/>
    <w:rsid w:val="00991CD2"/>
    <w:rsid w:val="00991DAD"/>
    <w:rsid w:val="009927E0"/>
    <w:rsid w:val="00992E36"/>
    <w:rsid w:val="00993053"/>
    <w:rsid w:val="00993AA3"/>
    <w:rsid w:val="00993CCD"/>
    <w:rsid w:val="009944C2"/>
    <w:rsid w:val="00994631"/>
    <w:rsid w:val="009948D4"/>
    <w:rsid w:val="00994D1E"/>
    <w:rsid w:val="00994FCA"/>
    <w:rsid w:val="00995D5F"/>
    <w:rsid w:val="00996330"/>
    <w:rsid w:val="00996E65"/>
    <w:rsid w:val="00997736"/>
    <w:rsid w:val="00997AAD"/>
    <w:rsid w:val="00997F8B"/>
    <w:rsid w:val="009A027D"/>
    <w:rsid w:val="009A0D7C"/>
    <w:rsid w:val="009A0F15"/>
    <w:rsid w:val="009A1155"/>
    <w:rsid w:val="009A1454"/>
    <w:rsid w:val="009A1DB5"/>
    <w:rsid w:val="009A1E67"/>
    <w:rsid w:val="009A2420"/>
    <w:rsid w:val="009A2893"/>
    <w:rsid w:val="009A2FC3"/>
    <w:rsid w:val="009A322F"/>
    <w:rsid w:val="009A3378"/>
    <w:rsid w:val="009A34BC"/>
    <w:rsid w:val="009A35E6"/>
    <w:rsid w:val="009A3AB6"/>
    <w:rsid w:val="009A3C5F"/>
    <w:rsid w:val="009A42DE"/>
    <w:rsid w:val="009A546A"/>
    <w:rsid w:val="009A5728"/>
    <w:rsid w:val="009A5C4F"/>
    <w:rsid w:val="009A5F00"/>
    <w:rsid w:val="009A6246"/>
    <w:rsid w:val="009A6731"/>
    <w:rsid w:val="009A6ABA"/>
    <w:rsid w:val="009A733C"/>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FEB"/>
    <w:rsid w:val="009B48CE"/>
    <w:rsid w:val="009B49E9"/>
    <w:rsid w:val="009B4D61"/>
    <w:rsid w:val="009B55B7"/>
    <w:rsid w:val="009B57C2"/>
    <w:rsid w:val="009B676E"/>
    <w:rsid w:val="009B7388"/>
    <w:rsid w:val="009B7ADD"/>
    <w:rsid w:val="009C0A8A"/>
    <w:rsid w:val="009C0ABA"/>
    <w:rsid w:val="009C0AF7"/>
    <w:rsid w:val="009C1C82"/>
    <w:rsid w:val="009C1CE7"/>
    <w:rsid w:val="009C24DF"/>
    <w:rsid w:val="009C26CC"/>
    <w:rsid w:val="009C36FA"/>
    <w:rsid w:val="009C380F"/>
    <w:rsid w:val="009C41AE"/>
    <w:rsid w:val="009C42A2"/>
    <w:rsid w:val="009C462E"/>
    <w:rsid w:val="009C4AB4"/>
    <w:rsid w:val="009C4ABE"/>
    <w:rsid w:val="009C54BC"/>
    <w:rsid w:val="009C5706"/>
    <w:rsid w:val="009C57AD"/>
    <w:rsid w:val="009C59E9"/>
    <w:rsid w:val="009C5E50"/>
    <w:rsid w:val="009C5E90"/>
    <w:rsid w:val="009C666B"/>
    <w:rsid w:val="009C6B54"/>
    <w:rsid w:val="009C6BCA"/>
    <w:rsid w:val="009C7138"/>
    <w:rsid w:val="009C714A"/>
    <w:rsid w:val="009C725E"/>
    <w:rsid w:val="009C7B34"/>
    <w:rsid w:val="009D060D"/>
    <w:rsid w:val="009D0CA8"/>
    <w:rsid w:val="009D1339"/>
    <w:rsid w:val="009D18E3"/>
    <w:rsid w:val="009D2302"/>
    <w:rsid w:val="009D2522"/>
    <w:rsid w:val="009D2533"/>
    <w:rsid w:val="009D2ADE"/>
    <w:rsid w:val="009D3266"/>
    <w:rsid w:val="009D3505"/>
    <w:rsid w:val="009D3B28"/>
    <w:rsid w:val="009D3D01"/>
    <w:rsid w:val="009D420E"/>
    <w:rsid w:val="009D4234"/>
    <w:rsid w:val="009D5680"/>
    <w:rsid w:val="009D5F6C"/>
    <w:rsid w:val="009D6826"/>
    <w:rsid w:val="009D6994"/>
    <w:rsid w:val="009D6D19"/>
    <w:rsid w:val="009D6F5A"/>
    <w:rsid w:val="009D73DE"/>
    <w:rsid w:val="009D7668"/>
    <w:rsid w:val="009D777F"/>
    <w:rsid w:val="009D7BD3"/>
    <w:rsid w:val="009E00F4"/>
    <w:rsid w:val="009E079F"/>
    <w:rsid w:val="009E091D"/>
    <w:rsid w:val="009E1BD5"/>
    <w:rsid w:val="009E1CCA"/>
    <w:rsid w:val="009E2323"/>
    <w:rsid w:val="009E2843"/>
    <w:rsid w:val="009E2AD0"/>
    <w:rsid w:val="009E32DC"/>
    <w:rsid w:val="009E3502"/>
    <w:rsid w:val="009E40C6"/>
    <w:rsid w:val="009E49BA"/>
    <w:rsid w:val="009E5053"/>
    <w:rsid w:val="009E6A30"/>
    <w:rsid w:val="009E6BE8"/>
    <w:rsid w:val="009E6D3E"/>
    <w:rsid w:val="009E702F"/>
    <w:rsid w:val="009E70AA"/>
    <w:rsid w:val="009E7327"/>
    <w:rsid w:val="009E7ABE"/>
    <w:rsid w:val="009E7B07"/>
    <w:rsid w:val="009E7CA0"/>
    <w:rsid w:val="009E7DBC"/>
    <w:rsid w:val="009F00D6"/>
    <w:rsid w:val="009F052C"/>
    <w:rsid w:val="009F0BCB"/>
    <w:rsid w:val="009F0E5D"/>
    <w:rsid w:val="009F1210"/>
    <w:rsid w:val="009F226C"/>
    <w:rsid w:val="009F31C8"/>
    <w:rsid w:val="009F3704"/>
    <w:rsid w:val="009F382B"/>
    <w:rsid w:val="009F3C13"/>
    <w:rsid w:val="009F3DE5"/>
    <w:rsid w:val="009F43A8"/>
    <w:rsid w:val="009F43D4"/>
    <w:rsid w:val="009F52A5"/>
    <w:rsid w:val="009F5FE0"/>
    <w:rsid w:val="009F636C"/>
    <w:rsid w:val="009F6A80"/>
    <w:rsid w:val="009F6B92"/>
    <w:rsid w:val="009F727E"/>
    <w:rsid w:val="009F77CD"/>
    <w:rsid w:val="009F7DD6"/>
    <w:rsid w:val="00A00A1E"/>
    <w:rsid w:val="00A00B77"/>
    <w:rsid w:val="00A010A7"/>
    <w:rsid w:val="00A0112F"/>
    <w:rsid w:val="00A01420"/>
    <w:rsid w:val="00A01575"/>
    <w:rsid w:val="00A018DB"/>
    <w:rsid w:val="00A02E2A"/>
    <w:rsid w:val="00A03282"/>
    <w:rsid w:val="00A034E3"/>
    <w:rsid w:val="00A03514"/>
    <w:rsid w:val="00A03665"/>
    <w:rsid w:val="00A04BD6"/>
    <w:rsid w:val="00A051CB"/>
    <w:rsid w:val="00A05D14"/>
    <w:rsid w:val="00A05EB7"/>
    <w:rsid w:val="00A060B6"/>
    <w:rsid w:val="00A0736C"/>
    <w:rsid w:val="00A074BE"/>
    <w:rsid w:val="00A0795E"/>
    <w:rsid w:val="00A07CF8"/>
    <w:rsid w:val="00A10437"/>
    <w:rsid w:val="00A10679"/>
    <w:rsid w:val="00A10F9E"/>
    <w:rsid w:val="00A1130C"/>
    <w:rsid w:val="00A11486"/>
    <w:rsid w:val="00A117CF"/>
    <w:rsid w:val="00A11CCC"/>
    <w:rsid w:val="00A12FFD"/>
    <w:rsid w:val="00A1368C"/>
    <w:rsid w:val="00A137E1"/>
    <w:rsid w:val="00A13C0E"/>
    <w:rsid w:val="00A142FB"/>
    <w:rsid w:val="00A145C4"/>
    <w:rsid w:val="00A14BD5"/>
    <w:rsid w:val="00A1504D"/>
    <w:rsid w:val="00A1548F"/>
    <w:rsid w:val="00A157C8"/>
    <w:rsid w:val="00A15AD0"/>
    <w:rsid w:val="00A15E19"/>
    <w:rsid w:val="00A15F50"/>
    <w:rsid w:val="00A1685C"/>
    <w:rsid w:val="00A1704E"/>
    <w:rsid w:val="00A171BD"/>
    <w:rsid w:val="00A17C8F"/>
    <w:rsid w:val="00A20D43"/>
    <w:rsid w:val="00A20F82"/>
    <w:rsid w:val="00A216C0"/>
    <w:rsid w:val="00A21740"/>
    <w:rsid w:val="00A218EB"/>
    <w:rsid w:val="00A2241B"/>
    <w:rsid w:val="00A22F44"/>
    <w:rsid w:val="00A230BD"/>
    <w:rsid w:val="00A231AB"/>
    <w:rsid w:val="00A235AF"/>
    <w:rsid w:val="00A235D1"/>
    <w:rsid w:val="00A23A71"/>
    <w:rsid w:val="00A23CB9"/>
    <w:rsid w:val="00A247DA"/>
    <w:rsid w:val="00A249E4"/>
    <w:rsid w:val="00A24C97"/>
    <w:rsid w:val="00A264E5"/>
    <w:rsid w:val="00A26855"/>
    <w:rsid w:val="00A3053F"/>
    <w:rsid w:val="00A306D7"/>
    <w:rsid w:val="00A3078C"/>
    <w:rsid w:val="00A30CB2"/>
    <w:rsid w:val="00A320EB"/>
    <w:rsid w:val="00A32223"/>
    <w:rsid w:val="00A32413"/>
    <w:rsid w:val="00A333AE"/>
    <w:rsid w:val="00A335D5"/>
    <w:rsid w:val="00A341BA"/>
    <w:rsid w:val="00A34C25"/>
    <w:rsid w:val="00A361B1"/>
    <w:rsid w:val="00A364CB"/>
    <w:rsid w:val="00A3675F"/>
    <w:rsid w:val="00A368E5"/>
    <w:rsid w:val="00A36E28"/>
    <w:rsid w:val="00A3709B"/>
    <w:rsid w:val="00A373A2"/>
    <w:rsid w:val="00A374B3"/>
    <w:rsid w:val="00A3788D"/>
    <w:rsid w:val="00A378A8"/>
    <w:rsid w:val="00A37B83"/>
    <w:rsid w:val="00A40C5B"/>
    <w:rsid w:val="00A40F16"/>
    <w:rsid w:val="00A40FCB"/>
    <w:rsid w:val="00A4105A"/>
    <w:rsid w:val="00A412FE"/>
    <w:rsid w:val="00A4158F"/>
    <w:rsid w:val="00A416BD"/>
    <w:rsid w:val="00A41935"/>
    <w:rsid w:val="00A423F7"/>
    <w:rsid w:val="00A42F53"/>
    <w:rsid w:val="00A43343"/>
    <w:rsid w:val="00A438F5"/>
    <w:rsid w:val="00A443E7"/>
    <w:rsid w:val="00A44555"/>
    <w:rsid w:val="00A44F53"/>
    <w:rsid w:val="00A45F5B"/>
    <w:rsid w:val="00A46098"/>
    <w:rsid w:val="00A462DB"/>
    <w:rsid w:val="00A46EB9"/>
    <w:rsid w:val="00A473D8"/>
    <w:rsid w:val="00A479A1"/>
    <w:rsid w:val="00A502B1"/>
    <w:rsid w:val="00A510F2"/>
    <w:rsid w:val="00A51255"/>
    <w:rsid w:val="00A51485"/>
    <w:rsid w:val="00A516A7"/>
    <w:rsid w:val="00A51712"/>
    <w:rsid w:val="00A52274"/>
    <w:rsid w:val="00A527D9"/>
    <w:rsid w:val="00A52C26"/>
    <w:rsid w:val="00A52C9F"/>
    <w:rsid w:val="00A5310A"/>
    <w:rsid w:val="00A531E6"/>
    <w:rsid w:val="00A533A3"/>
    <w:rsid w:val="00A536B1"/>
    <w:rsid w:val="00A53EB2"/>
    <w:rsid w:val="00A54166"/>
    <w:rsid w:val="00A54575"/>
    <w:rsid w:val="00A5470B"/>
    <w:rsid w:val="00A55509"/>
    <w:rsid w:val="00A558F9"/>
    <w:rsid w:val="00A55BEA"/>
    <w:rsid w:val="00A55F1E"/>
    <w:rsid w:val="00A56255"/>
    <w:rsid w:val="00A56623"/>
    <w:rsid w:val="00A566D3"/>
    <w:rsid w:val="00A56A0A"/>
    <w:rsid w:val="00A56C12"/>
    <w:rsid w:val="00A56EA2"/>
    <w:rsid w:val="00A57110"/>
    <w:rsid w:val="00A579E5"/>
    <w:rsid w:val="00A57D78"/>
    <w:rsid w:val="00A60638"/>
    <w:rsid w:val="00A6154B"/>
    <w:rsid w:val="00A61FBD"/>
    <w:rsid w:val="00A62A47"/>
    <w:rsid w:val="00A637DA"/>
    <w:rsid w:val="00A63A96"/>
    <w:rsid w:val="00A63EA6"/>
    <w:rsid w:val="00A64396"/>
    <w:rsid w:val="00A64C69"/>
    <w:rsid w:val="00A64E7F"/>
    <w:rsid w:val="00A65589"/>
    <w:rsid w:val="00A65772"/>
    <w:rsid w:val="00A65F7D"/>
    <w:rsid w:val="00A66010"/>
    <w:rsid w:val="00A662CD"/>
    <w:rsid w:val="00A66515"/>
    <w:rsid w:val="00A66853"/>
    <w:rsid w:val="00A66FE8"/>
    <w:rsid w:val="00A700BD"/>
    <w:rsid w:val="00A70486"/>
    <w:rsid w:val="00A70504"/>
    <w:rsid w:val="00A70A9B"/>
    <w:rsid w:val="00A7105F"/>
    <w:rsid w:val="00A719BB"/>
    <w:rsid w:val="00A71E52"/>
    <w:rsid w:val="00A720B4"/>
    <w:rsid w:val="00A72110"/>
    <w:rsid w:val="00A7243D"/>
    <w:rsid w:val="00A72618"/>
    <w:rsid w:val="00A728A0"/>
    <w:rsid w:val="00A7292A"/>
    <w:rsid w:val="00A72FD9"/>
    <w:rsid w:val="00A73207"/>
    <w:rsid w:val="00A74884"/>
    <w:rsid w:val="00A74A4B"/>
    <w:rsid w:val="00A751ED"/>
    <w:rsid w:val="00A75474"/>
    <w:rsid w:val="00A7645F"/>
    <w:rsid w:val="00A7650C"/>
    <w:rsid w:val="00A7651C"/>
    <w:rsid w:val="00A7706E"/>
    <w:rsid w:val="00A77336"/>
    <w:rsid w:val="00A802B5"/>
    <w:rsid w:val="00A8090D"/>
    <w:rsid w:val="00A81104"/>
    <w:rsid w:val="00A815FA"/>
    <w:rsid w:val="00A819C4"/>
    <w:rsid w:val="00A81B3B"/>
    <w:rsid w:val="00A8290D"/>
    <w:rsid w:val="00A82BC4"/>
    <w:rsid w:val="00A83AC6"/>
    <w:rsid w:val="00A84732"/>
    <w:rsid w:val="00A84B09"/>
    <w:rsid w:val="00A84F92"/>
    <w:rsid w:val="00A8570F"/>
    <w:rsid w:val="00A858CD"/>
    <w:rsid w:val="00A85919"/>
    <w:rsid w:val="00A86013"/>
    <w:rsid w:val="00A86228"/>
    <w:rsid w:val="00A86D36"/>
    <w:rsid w:val="00A872F3"/>
    <w:rsid w:val="00A87692"/>
    <w:rsid w:val="00A87C4D"/>
    <w:rsid w:val="00A90507"/>
    <w:rsid w:val="00A90684"/>
    <w:rsid w:val="00A91632"/>
    <w:rsid w:val="00A9181F"/>
    <w:rsid w:val="00A921A4"/>
    <w:rsid w:val="00A93500"/>
    <w:rsid w:val="00A94792"/>
    <w:rsid w:val="00A94BF9"/>
    <w:rsid w:val="00A95093"/>
    <w:rsid w:val="00A952E3"/>
    <w:rsid w:val="00A95AE1"/>
    <w:rsid w:val="00A960E5"/>
    <w:rsid w:val="00A970E4"/>
    <w:rsid w:val="00A979A4"/>
    <w:rsid w:val="00A97A16"/>
    <w:rsid w:val="00AA0286"/>
    <w:rsid w:val="00AA089C"/>
    <w:rsid w:val="00AA1CA1"/>
    <w:rsid w:val="00AA262F"/>
    <w:rsid w:val="00AA2A27"/>
    <w:rsid w:val="00AA2AEA"/>
    <w:rsid w:val="00AA2BDD"/>
    <w:rsid w:val="00AA3EA6"/>
    <w:rsid w:val="00AA45F0"/>
    <w:rsid w:val="00AA4720"/>
    <w:rsid w:val="00AA49A6"/>
    <w:rsid w:val="00AA4D5C"/>
    <w:rsid w:val="00AA5250"/>
    <w:rsid w:val="00AA541A"/>
    <w:rsid w:val="00AA5487"/>
    <w:rsid w:val="00AA5868"/>
    <w:rsid w:val="00AA6005"/>
    <w:rsid w:val="00AA758D"/>
    <w:rsid w:val="00AA7788"/>
    <w:rsid w:val="00AA79CA"/>
    <w:rsid w:val="00AA7E2B"/>
    <w:rsid w:val="00AA7F23"/>
    <w:rsid w:val="00AB087C"/>
    <w:rsid w:val="00AB09CB"/>
    <w:rsid w:val="00AB1BCC"/>
    <w:rsid w:val="00AB1E73"/>
    <w:rsid w:val="00AB2056"/>
    <w:rsid w:val="00AB2121"/>
    <w:rsid w:val="00AB2451"/>
    <w:rsid w:val="00AB25F1"/>
    <w:rsid w:val="00AB2696"/>
    <w:rsid w:val="00AB2BB5"/>
    <w:rsid w:val="00AB4651"/>
    <w:rsid w:val="00AB4B46"/>
    <w:rsid w:val="00AB52BA"/>
    <w:rsid w:val="00AB55E2"/>
    <w:rsid w:val="00AB567C"/>
    <w:rsid w:val="00AB57A3"/>
    <w:rsid w:val="00AB5DE9"/>
    <w:rsid w:val="00AB6203"/>
    <w:rsid w:val="00AB653A"/>
    <w:rsid w:val="00AB65B6"/>
    <w:rsid w:val="00AB6645"/>
    <w:rsid w:val="00AB692B"/>
    <w:rsid w:val="00AB730D"/>
    <w:rsid w:val="00AB74AD"/>
    <w:rsid w:val="00AB76F0"/>
    <w:rsid w:val="00AB7904"/>
    <w:rsid w:val="00AC0562"/>
    <w:rsid w:val="00AC0601"/>
    <w:rsid w:val="00AC090A"/>
    <w:rsid w:val="00AC1093"/>
    <w:rsid w:val="00AC1B68"/>
    <w:rsid w:val="00AC2404"/>
    <w:rsid w:val="00AC29B6"/>
    <w:rsid w:val="00AC2C68"/>
    <w:rsid w:val="00AC3415"/>
    <w:rsid w:val="00AC4389"/>
    <w:rsid w:val="00AC5114"/>
    <w:rsid w:val="00AC54D1"/>
    <w:rsid w:val="00AC54E2"/>
    <w:rsid w:val="00AC59A8"/>
    <w:rsid w:val="00AC59BB"/>
    <w:rsid w:val="00AC5C07"/>
    <w:rsid w:val="00AC608C"/>
    <w:rsid w:val="00AC6C7C"/>
    <w:rsid w:val="00AC6F91"/>
    <w:rsid w:val="00AC740B"/>
    <w:rsid w:val="00AC7841"/>
    <w:rsid w:val="00AC7B83"/>
    <w:rsid w:val="00AC7E1C"/>
    <w:rsid w:val="00AD03E0"/>
    <w:rsid w:val="00AD07E3"/>
    <w:rsid w:val="00AD0DB9"/>
    <w:rsid w:val="00AD1B48"/>
    <w:rsid w:val="00AD1DFE"/>
    <w:rsid w:val="00AD1F89"/>
    <w:rsid w:val="00AD1FE2"/>
    <w:rsid w:val="00AD236C"/>
    <w:rsid w:val="00AD25B8"/>
    <w:rsid w:val="00AD2D2E"/>
    <w:rsid w:val="00AD3702"/>
    <w:rsid w:val="00AD3D1C"/>
    <w:rsid w:val="00AD41D1"/>
    <w:rsid w:val="00AD587D"/>
    <w:rsid w:val="00AD592C"/>
    <w:rsid w:val="00AD5C31"/>
    <w:rsid w:val="00AD5F6E"/>
    <w:rsid w:val="00AD692E"/>
    <w:rsid w:val="00AD6985"/>
    <w:rsid w:val="00AD7574"/>
    <w:rsid w:val="00AD78FD"/>
    <w:rsid w:val="00AD7F5A"/>
    <w:rsid w:val="00AD7F5C"/>
    <w:rsid w:val="00AE0052"/>
    <w:rsid w:val="00AE0A82"/>
    <w:rsid w:val="00AE1012"/>
    <w:rsid w:val="00AE1013"/>
    <w:rsid w:val="00AE113A"/>
    <w:rsid w:val="00AE123A"/>
    <w:rsid w:val="00AE2EB1"/>
    <w:rsid w:val="00AE346D"/>
    <w:rsid w:val="00AE3845"/>
    <w:rsid w:val="00AE3884"/>
    <w:rsid w:val="00AE409D"/>
    <w:rsid w:val="00AE4B2C"/>
    <w:rsid w:val="00AE4D06"/>
    <w:rsid w:val="00AE5BC7"/>
    <w:rsid w:val="00AE6374"/>
    <w:rsid w:val="00AE67A3"/>
    <w:rsid w:val="00AE6D4C"/>
    <w:rsid w:val="00AE6E0E"/>
    <w:rsid w:val="00AE77E8"/>
    <w:rsid w:val="00AE7E5E"/>
    <w:rsid w:val="00AE7E6C"/>
    <w:rsid w:val="00AE7F08"/>
    <w:rsid w:val="00AE7F8F"/>
    <w:rsid w:val="00AF0DF1"/>
    <w:rsid w:val="00AF17F3"/>
    <w:rsid w:val="00AF1B44"/>
    <w:rsid w:val="00AF1BB2"/>
    <w:rsid w:val="00AF1DFF"/>
    <w:rsid w:val="00AF1FD3"/>
    <w:rsid w:val="00AF2347"/>
    <w:rsid w:val="00AF26C4"/>
    <w:rsid w:val="00AF2B4C"/>
    <w:rsid w:val="00AF307E"/>
    <w:rsid w:val="00AF3226"/>
    <w:rsid w:val="00AF3611"/>
    <w:rsid w:val="00AF3ADE"/>
    <w:rsid w:val="00AF3C7E"/>
    <w:rsid w:val="00AF500F"/>
    <w:rsid w:val="00AF56D2"/>
    <w:rsid w:val="00AF5841"/>
    <w:rsid w:val="00AF5A3C"/>
    <w:rsid w:val="00AF5AF3"/>
    <w:rsid w:val="00AF5EC6"/>
    <w:rsid w:val="00AF5F38"/>
    <w:rsid w:val="00AF60A6"/>
    <w:rsid w:val="00AF72A2"/>
    <w:rsid w:val="00AF72B7"/>
    <w:rsid w:val="00AF7D8A"/>
    <w:rsid w:val="00B0014A"/>
    <w:rsid w:val="00B0075A"/>
    <w:rsid w:val="00B00794"/>
    <w:rsid w:val="00B016AD"/>
    <w:rsid w:val="00B01A4F"/>
    <w:rsid w:val="00B01E15"/>
    <w:rsid w:val="00B022C4"/>
    <w:rsid w:val="00B024DD"/>
    <w:rsid w:val="00B031ED"/>
    <w:rsid w:val="00B03340"/>
    <w:rsid w:val="00B033F0"/>
    <w:rsid w:val="00B034FE"/>
    <w:rsid w:val="00B03DCA"/>
    <w:rsid w:val="00B0433E"/>
    <w:rsid w:val="00B044B2"/>
    <w:rsid w:val="00B044F7"/>
    <w:rsid w:val="00B04B47"/>
    <w:rsid w:val="00B052CF"/>
    <w:rsid w:val="00B07D12"/>
    <w:rsid w:val="00B100E1"/>
    <w:rsid w:val="00B10C6B"/>
    <w:rsid w:val="00B10CFB"/>
    <w:rsid w:val="00B11030"/>
    <w:rsid w:val="00B11AA0"/>
    <w:rsid w:val="00B11BC4"/>
    <w:rsid w:val="00B11F6E"/>
    <w:rsid w:val="00B121F6"/>
    <w:rsid w:val="00B1221B"/>
    <w:rsid w:val="00B128AF"/>
    <w:rsid w:val="00B1292A"/>
    <w:rsid w:val="00B13612"/>
    <w:rsid w:val="00B141AD"/>
    <w:rsid w:val="00B142A0"/>
    <w:rsid w:val="00B1447C"/>
    <w:rsid w:val="00B147E2"/>
    <w:rsid w:val="00B14880"/>
    <w:rsid w:val="00B16100"/>
    <w:rsid w:val="00B16127"/>
    <w:rsid w:val="00B16EFB"/>
    <w:rsid w:val="00B1740F"/>
    <w:rsid w:val="00B174B6"/>
    <w:rsid w:val="00B203B9"/>
    <w:rsid w:val="00B208F1"/>
    <w:rsid w:val="00B20ACD"/>
    <w:rsid w:val="00B217EA"/>
    <w:rsid w:val="00B21905"/>
    <w:rsid w:val="00B21BD9"/>
    <w:rsid w:val="00B21FD0"/>
    <w:rsid w:val="00B22339"/>
    <w:rsid w:val="00B2257C"/>
    <w:rsid w:val="00B22793"/>
    <w:rsid w:val="00B2292B"/>
    <w:rsid w:val="00B22B85"/>
    <w:rsid w:val="00B22FAD"/>
    <w:rsid w:val="00B2348C"/>
    <w:rsid w:val="00B239BE"/>
    <w:rsid w:val="00B23AC9"/>
    <w:rsid w:val="00B23D88"/>
    <w:rsid w:val="00B243F3"/>
    <w:rsid w:val="00B25509"/>
    <w:rsid w:val="00B25D51"/>
    <w:rsid w:val="00B260E8"/>
    <w:rsid w:val="00B26549"/>
    <w:rsid w:val="00B2675A"/>
    <w:rsid w:val="00B26C10"/>
    <w:rsid w:val="00B27AAD"/>
    <w:rsid w:val="00B27BF6"/>
    <w:rsid w:val="00B30576"/>
    <w:rsid w:val="00B30D03"/>
    <w:rsid w:val="00B31377"/>
    <w:rsid w:val="00B31430"/>
    <w:rsid w:val="00B3166E"/>
    <w:rsid w:val="00B31954"/>
    <w:rsid w:val="00B31C7E"/>
    <w:rsid w:val="00B32299"/>
    <w:rsid w:val="00B322BB"/>
    <w:rsid w:val="00B326CB"/>
    <w:rsid w:val="00B32A5D"/>
    <w:rsid w:val="00B32B2E"/>
    <w:rsid w:val="00B334FB"/>
    <w:rsid w:val="00B3462F"/>
    <w:rsid w:val="00B3495B"/>
    <w:rsid w:val="00B36340"/>
    <w:rsid w:val="00B36C3D"/>
    <w:rsid w:val="00B36CAD"/>
    <w:rsid w:val="00B36FB3"/>
    <w:rsid w:val="00B37041"/>
    <w:rsid w:val="00B37550"/>
    <w:rsid w:val="00B37761"/>
    <w:rsid w:val="00B37B13"/>
    <w:rsid w:val="00B37D4A"/>
    <w:rsid w:val="00B40014"/>
    <w:rsid w:val="00B40524"/>
    <w:rsid w:val="00B41121"/>
    <w:rsid w:val="00B421C6"/>
    <w:rsid w:val="00B4266D"/>
    <w:rsid w:val="00B4281D"/>
    <w:rsid w:val="00B42F3E"/>
    <w:rsid w:val="00B43E7A"/>
    <w:rsid w:val="00B446B3"/>
    <w:rsid w:val="00B4547D"/>
    <w:rsid w:val="00B459B3"/>
    <w:rsid w:val="00B45BF9"/>
    <w:rsid w:val="00B45C1F"/>
    <w:rsid w:val="00B45DB1"/>
    <w:rsid w:val="00B46773"/>
    <w:rsid w:val="00B46E49"/>
    <w:rsid w:val="00B47464"/>
    <w:rsid w:val="00B5119A"/>
    <w:rsid w:val="00B5135C"/>
    <w:rsid w:val="00B517EB"/>
    <w:rsid w:val="00B52290"/>
    <w:rsid w:val="00B52553"/>
    <w:rsid w:val="00B52632"/>
    <w:rsid w:val="00B52681"/>
    <w:rsid w:val="00B53311"/>
    <w:rsid w:val="00B53766"/>
    <w:rsid w:val="00B543D2"/>
    <w:rsid w:val="00B54A51"/>
    <w:rsid w:val="00B54B17"/>
    <w:rsid w:val="00B54C5D"/>
    <w:rsid w:val="00B54F17"/>
    <w:rsid w:val="00B55257"/>
    <w:rsid w:val="00B55C66"/>
    <w:rsid w:val="00B55DCD"/>
    <w:rsid w:val="00B5662A"/>
    <w:rsid w:val="00B5681C"/>
    <w:rsid w:val="00B56A5A"/>
    <w:rsid w:val="00B56CE0"/>
    <w:rsid w:val="00B57028"/>
    <w:rsid w:val="00B57817"/>
    <w:rsid w:val="00B578FF"/>
    <w:rsid w:val="00B60B81"/>
    <w:rsid w:val="00B60F1E"/>
    <w:rsid w:val="00B61265"/>
    <w:rsid w:val="00B61A9A"/>
    <w:rsid w:val="00B62631"/>
    <w:rsid w:val="00B628B7"/>
    <w:rsid w:val="00B62920"/>
    <w:rsid w:val="00B64537"/>
    <w:rsid w:val="00B64643"/>
    <w:rsid w:val="00B64BD7"/>
    <w:rsid w:val="00B64C56"/>
    <w:rsid w:val="00B64D3B"/>
    <w:rsid w:val="00B65379"/>
    <w:rsid w:val="00B65BE1"/>
    <w:rsid w:val="00B66252"/>
    <w:rsid w:val="00B66435"/>
    <w:rsid w:val="00B66E59"/>
    <w:rsid w:val="00B6721D"/>
    <w:rsid w:val="00B677AF"/>
    <w:rsid w:val="00B67CA5"/>
    <w:rsid w:val="00B70A85"/>
    <w:rsid w:val="00B710D0"/>
    <w:rsid w:val="00B711EA"/>
    <w:rsid w:val="00B720C6"/>
    <w:rsid w:val="00B72347"/>
    <w:rsid w:val="00B72F17"/>
    <w:rsid w:val="00B739EE"/>
    <w:rsid w:val="00B73F8D"/>
    <w:rsid w:val="00B74122"/>
    <w:rsid w:val="00B746CC"/>
    <w:rsid w:val="00B74B18"/>
    <w:rsid w:val="00B74E18"/>
    <w:rsid w:val="00B75269"/>
    <w:rsid w:val="00B754FE"/>
    <w:rsid w:val="00B7596A"/>
    <w:rsid w:val="00B761C0"/>
    <w:rsid w:val="00B76466"/>
    <w:rsid w:val="00B7684A"/>
    <w:rsid w:val="00B76E7B"/>
    <w:rsid w:val="00B7736E"/>
    <w:rsid w:val="00B7741D"/>
    <w:rsid w:val="00B776AA"/>
    <w:rsid w:val="00B776C5"/>
    <w:rsid w:val="00B77986"/>
    <w:rsid w:val="00B77D12"/>
    <w:rsid w:val="00B8013C"/>
    <w:rsid w:val="00B802A1"/>
    <w:rsid w:val="00B8046C"/>
    <w:rsid w:val="00B80660"/>
    <w:rsid w:val="00B821F5"/>
    <w:rsid w:val="00B82469"/>
    <w:rsid w:val="00B82B7E"/>
    <w:rsid w:val="00B82C94"/>
    <w:rsid w:val="00B83F16"/>
    <w:rsid w:val="00B84001"/>
    <w:rsid w:val="00B84762"/>
    <w:rsid w:val="00B84E2E"/>
    <w:rsid w:val="00B84EC5"/>
    <w:rsid w:val="00B85B5D"/>
    <w:rsid w:val="00B86438"/>
    <w:rsid w:val="00B868BF"/>
    <w:rsid w:val="00B86B46"/>
    <w:rsid w:val="00B87EED"/>
    <w:rsid w:val="00B90344"/>
    <w:rsid w:val="00B90405"/>
    <w:rsid w:val="00B9085A"/>
    <w:rsid w:val="00B90B85"/>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99C"/>
    <w:rsid w:val="00B95D57"/>
    <w:rsid w:val="00B9625A"/>
    <w:rsid w:val="00B9645A"/>
    <w:rsid w:val="00B97031"/>
    <w:rsid w:val="00B973FA"/>
    <w:rsid w:val="00B97701"/>
    <w:rsid w:val="00B97B90"/>
    <w:rsid w:val="00B97C45"/>
    <w:rsid w:val="00BA06A0"/>
    <w:rsid w:val="00BA1AA0"/>
    <w:rsid w:val="00BA1CF6"/>
    <w:rsid w:val="00BA1FDF"/>
    <w:rsid w:val="00BA2081"/>
    <w:rsid w:val="00BA2A5B"/>
    <w:rsid w:val="00BA3420"/>
    <w:rsid w:val="00BA41C1"/>
    <w:rsid w:val="00BA4524"/>
    <w:rsid w:val="00BA4C31"/>
    <w:rsid w:val="00BA4F76"/>
    <w:rsid w:val="00BA539C"/>
    <w:rsid w:val="00BA5D2B"/>
    <w:rsid w:val="00BA5F5C"/>
    <w:rsid w:val="00BA6196"/>
    <w:rsid w:val="00BA6198"/>
    <w:rsid w:val="00BA6251"/>
    <w:rsid w:val="00BA683E"/>
    <w:rsid w:val="00BA6DA2"/>
    <w:rsid w:val="00BA786B"/>
    <w:rsid w:val="00BA7ADE"/>
    <w:rsid w:val="00BA7BF7"/>
    <w:rsid w:val="00BA7D76"/>
    <w:rsid w:val="00BB02DF"/>
    <w:rsid w:val="00BB1046"/>
    <w:rsid w:val="00BB10D3"/>
    <w:rsid w:val="00BB114E"/>
    <w:rsid w:val="00BB1267"/>
    <w:rsid w:val="00BB1460"/>
    <w:rsid w:val="00BB180F"/>
    <w:rsid w:val="00BB2518"/>
    <w:rsid w:val="00BB30EE"/>
    <w:rsid w:val="00BB3382"/>
    <w:rsid w:val="00BB387A"/>
    <w:rsid w:val="00BB3FB2"/>
    <w:rsid w:val="00BB40B4"/>
    <w:rsid w:val="00BB464F"/>
    <w:rsid w:val="00BB4D53"/>
    <w:rsid w:val="00BB5267"/>
    <w:rsid w:val="00BB549E"/>
    <w:rsid w:val="00BB5628"/>
    <w:rsid w:val="00BB5D33"/>
    <w:rsid w:val="00BB60BF"/>
    <w:rsid w:val="00BB6C3D"/>
    <w:rsid w:val="00BB73BB"/>
    <w:rsid w:val="00BB778F"/>
    <w:rsid w:val="00BB7AA2"/>
    <w:rsid w:val="00BC0052"/>
    <w:rsid w:val="00BC00C3"/>
    <w:rsid w:val="00BC03C5"/>
    <w:rsid w:val="00BC06AB"/>
    <w:rsid w:val="00BC0889"/>
    <w:rsid w:val="00BC15E7"/>
    <w:rsid w:val="00BC1707"/>
    <w:rsid w:val="00BC1C3F"/>
    <w:rsid w:val="00BC21D8"/>
    <w:rsid w:val="00BC261A"/>
    <w:rsid w:val="00BC2627"/>
    <w:rsid w:val="00BC2828"/>
    <w:rsid w:val="00BC2FC3"/>
    <w:rsid w:val="00BC34A7"/>
    <w:rsid w:val="00BC3CDC"/>
    <w:rsid w:val="00BC3FB6"/>
    <w:rsid w:val="00BC41BA"/>
    <w:rsid w:val="00BC4757"/>
    <w:rsid w:val="00BC492A"/>
    <w:rsid w:val="00BC4CDB"/>
    <w:rsid w:val="00BC55EE"/>
    <w:rsid w:val="00BC5BFA"/>
    <w:rsid w:val="00BC5CCC"/>
    <w:rsid w:val="00BC5EB8"/>
    <w:rsid w:val="00BC6087"/>
    <w:rsid w:val="00BC7432"/>
    <w:rsid w:val="00BC79A8"/>
    <w:rsid w:val="00BC7CF9"/>
    <w:rsid w:val="00BD0A24"/>
    <w:rsid w:val="00BD2F1F"/>
    <w:rsid w:val="00BD354B"/>
    <w:rsid w:val="00BD4147"/>
    <w:rsid w:val="00BD48A6"/>
    <w:rsid w:val="00BD5223"/>
    <w:rsid w:val="00BD55A6"/>
    <w:rsid w:val="00BD5827"/>
    <w:rsid w:val="00BD5DB0"/>
    <w:rsid w:val="00BD645A"/>
    <w:rsid w:val="00BD67F5"/>
    <w:rsid w:val="00BD6AD0"/>
    <w:rsid w:val="00BD6CA4"/>
    <w:rsid w:val="00BD73AA"/>
    <w:rsid w:val="00BE0145"/>
    <w:rsid w:val="00BE0A91"/>
    <w:rsid w:val="00BE0E94"/>
    <w:rsid w:val="00BE178D"/>
    <w:rsid w:val="00BE1F66"/>
    <w:rsid w:val="00BE2338"/>
    <w:rsid w:val="00BE25B7"/>
    <w:rsid w:val="00BE280C"/>
    <w:rsid w:val="00BE28CA"/>
    <w:rsid w:val="00BE364D"/>
    <w:rsid w:val="00BE4618"/>
    <w:rsid w:val="00BE4A65"/>
    <w:rsid w:val="00BE5453"/>
    <w:rsid w:val="00BE5865"/>
    <w:rsid w:val="00BE61D3"/>
    <w:rsid w:val="00BE663F"/>
    <w:rsid w:val="00BE77E7"/>
    <w:rsid w:val="00BE791A"/>
    <w:rsid w:val="00BF0213"/>
    <w:rsid w:val="00BF0408"/>
    <w:rsid w:val="00BF0FE6"/>
    <w:rsid w:val="00BF11B5"/>
    <w:rsid w:val="00BF14F2"/>
    <w:rsid w:val="00BF2527"/>
    <w:rsid w:val="00BF25C3"/>
    <w:rsid w:val="00BF2FC5"/>
    <w:rsid w:val="00BF3944"/>
    <w:rsid w:val="00BF423F"/>
    <w:rsid w:val="00BF465F"/>
    <w:rsid w:val="00BF479E"/>
    <w:rsid w:val="00BF4F3D"/>
    <w:rsid w:val="00BF5264"/>
    <w:rsid w:val="00BF5544"/>
    <w:rsid w:val="00BF5982"/>
    <w:rsid w:val="00BF5EB6"/>
    <w:rsid w:val="00BF60C8"/>
    <w:rsid w:val="00BF6407"/>
    <w:rsid w:val="00BF6A24"/>
    <w:rsid w:val="00BF757D"/>
    <w:rsid w:val="00BF7AD7"/>
    <w:rsid w:val="00C000AC"/>
    <w:rsid w:val="00C001C1"/>
    <w:rsid w:val="00C00746"/>
    <w:rsid w:val="00C00D89"/>
    <w:rsid w:val="00C00DDA"/>
    <w:rsid w:val="00C01E44"/>
    <w:rsid w:val="00C01EE6"/>
    <w:rsid w:val="00C02162"/>
    <w:rsid w:val="00C02233"/>
    <w:rsid w:val="00C02B29"/>
    <w:rsid w:val="00C02CE6"/>
    <w:rsid w:val="00C030C6"/>
    <w:rsid w:val="00C03368"/>
    <w:rsid w:val="00C03664"/>
    <w:rsid w:val="00C036AF"/>
    <w:rsid w:val="00C036D6"/>
    <w:rsid w:val="00C037C3"/>
    <w:rsid w:val="00C037CC"/>
    <w:rsid w:val="00C03BB6"/>
    <w:rsid w:val="00C0541A"/>
    <w:rsid w:val="00C05DAE"/>
    <w:rsid w:val="00C06523"/>
    <w:rsid w:val="00C06A36"/>
    <w:rsid w:val="00C070E7"/>
    <w:rsid w:val="00C075D5"/>
    <w:rsid w:val="00C07CF4"/>
    <w:rsid w:val="00C102D9"/>
    <w:rsid w:val="00C105E8"/>
    <w:rsid w:val="00C10E80"/>
    <w:rsid w:val="00C1188F"/>
    <w:rsid w:val="00C11AF9"/>
    <w:rsid w:val="00C11CC9"/>
    <w:rsid w:val="00C11D8A"/>
    <w:rsid w:val="00C121AE"/>
    <w:rsid w:val="00C12444"/>
    <w:rsid w:val="00C124A9"/>
    <w:rsid w:val="00C13818"/>
    <w:rsid w:val="00C14206"/>
    <w:rsid w:val="00C14C95"/>
    <w:rsid w:val="00C15020"/>
    <w:rsid w:val="00C15902"/>
    <w:rsid w:val="00C15E01"/>
    <w:rsid w:val="00C1661C"/>
    <w:rsid w:val="00C16717"/>
    <w:rsid w:val="00C16939"/>
    <w:rsid w:val="00C169FF"/>
    <w:rsid w:val="00C17461"/>
    <w:rsid w:val="00C203F4"/>
    <w:rsid w:val="00C2040B"/>
    <w:rsid w:val="00C21A82"/>
    <w:rsid w:val="00C21BE1"/>
    <w:rsid w:val="00C21DA4"/>
    <w:rsid w:val="00C22D0A"/>
    <w:rsid w:val="00C22D4C"/>
    <w:rsid w:val="00C23B7C"/>
    <w:rsid w:val="00C2410E"/>
    <w:rsid w:val="00C24D32"/>
    <w:rsid w:val="00C255D2"/>
    <w:rsid w:val="00C255E3"/>
    <w:rsid w:val="00C25695"/>
    <w:rsid w:val="00C26565"/>
    <w:rsid w:val="00C2659F"/>
    <w:rsid w:val="00C26EB0"/>
    <w:rsid w:val="00C26F08"/>
    <w:rsid w:val="00C30188"/>
    <w:rsid w:val="00C3034C"/>
    <w:rsid w:val="00C30619"/>
    <w:rsid w:val="00C311BF"/>
    <w:rsid w:val="00C31331"/>
    <w:rsid w:val="00C31ABF"/>
    <w:rsid w:val="00C31DFE"/>
    <w:rsid w:val="00C32A7B"/>
    <w:rsid w:val="00C32CC4"/>
    <w:rsid w:val="00C32F8D"/>
    <w:rsid w:val="00C334DC"/>
    <w:rsid w:val="00C3365E"/>
    <w:rsid w:val="00C34091"/>
    <w:rsid w:val="00C34C54"/>
    <w:rsid w:val="00C35BC4"/>
    <w:rsid w:val="00C35C58"/>
    <w:rsid w:val="00C3623C"/>
    <w:rsid w:val="00C3630B"/>
    <w:rsid w:val="00C3638F"/>
    <w:rsid w:val="00C365E7"/>
    <w:rsid w:val="00C367A2"/>
    <w:rsid w:val="00C36EBC"/>
    <w:rsid w:val="00C36FC2"/>
    <w:rsid w:val="00C371C3"/>
    <w:rsid w:val="00C40410"/>
    <w:rsid w:val="00C40600"/>
    <w:rsid w:val="00C40896"/>
    <w:rsid w:val="00C4124A"/>
    <w:rsid w:val="00C413E1"/>
    <w:rsid w:val="00C417F0"/>
    <w:rsid w:val="00C42137"/>
    <w:rsid w:val="00C4222F"/>
    <w:rsid w:val="00C4241D"/>
    <w:rsid w:val="00C424FC"/>
    <w:rsid w:val="00C42ACB"/>
    <w:rsid w:val="00C42C75"/>
    <w:rsid w:val="00C43618"/>
    <w:rsid w:val="00C43673"/>
    <w:rsid w:val="00C43977"/>
    <w:rsid w:val="00C43A67"/>
    <w:rsid w:val="00C43B06"/>
    <w:rsid w:val="00C443DA"/>
    <w:rsid w:val="00C44CD6"/>
    <w:rsid w:val="00C453A9"/>
    <w:rsid w:val="00C455B6"/>
    <w:rsid w:val="00C4568E"/>
    <w:rsid w:val="00C456AE"/>
    <w:rsid w:val="00C46052"/>
    <w:rsid w:val="00C46998"/>
    <w:rsid w:val="00C46F14"/>
    <w:rsid w:val="00C470D5"/>
    <w:rsid w:val="00C474CB"/>
    <w:rsid w:val="00C477D6"/>
    <w:rsid w:val="00C479FE"/>
    <w:rsid w:val="00C47C49"/>
    <w:rsid w:val="00C50249"/>
    <w:rsid w:val="00C50A85"/>
    <w:rsid w:val="00C513D6"/>
    <w:rsid w:val="00C51F11"/>
    <w:rsid w:val="00C52459"/>
    <w:rsid w:val="00C524DF"/>
    <w:rsid w:val="00C5252F"/>
    <w:rsid w:val="00C52778"/>
    <w:rsid w:val="00C53255"/>
    <w:rsid w:val="00C536E8"/>
    <w:rsid w:val="00C5384A"/>
    <w:rsid w:val="00C545FA"/>
    <w:rsid w:val="00C54DB6"/>
    <w:rsid w:val="00C555D9"/>
    <w:rsid w:val="00C556F9"/>
    <w:rsid w:val="00C561AB"/>
    <w:rsid w:val="00C5630F"/>
    <w:rsid w:val="00C56C12"/>
    <w:rsid w:val="00C56FC2"/>
    <w:rsid w:val="00C56FDD"/>
    <w:rsid w:val="00C57647"/>
    <w:rsid w:val="00C57BFA"/>
    <w:rsid w:val="00C57F80"/>
    <w:rsid w:val="00C606CE"/>
    <w:rsid w:val="00C61539"/>
    <w:rsid w:val="00C617FF"/>
    <w:rsid w:val="00C61BFE"/>
    <w:rsid w:val="00C61C36"/>
    <w:rsid w:val="00C620FA"/>
    <w:rsid w:val="00C62CCF"/>
    <w:rsid w:val="00C630A8"/>
    <w:rsid w:val="00C63309"/>
    <w:rsid w:val="00C63465"/>
    <w:rsid w:val="00C639E6"/>
    <w:rsid w:val="00C65563"/>
    <w:rsid w:val="00C65747"/>
    <w:rsid w:val="00C659E7"/>
    <w:rsid w:val="00C65FEE"/>
    <w:rsid w:val="00C660FA"/>
    <w:rsid w:val="00C66265"/>
    <w:rsid w:val="00C66479"/>
    <w:rsid w:val="00C66A4C"/>
    <w:rsid w:val="00C66ABE"/>
    <w:rsid w:val="00C672A7"/>
    <w:rsid w:val="00C6747F"/>
    <w:rsid w:val="00C67B42"/>
    <w:rsid w:val="00C70298"/>
    <w:rsid w:val="00C70AD3"/>
    <w:rsid w:val="00C70C30"/>
    <w:rsid w:val="00C70DB5"/>
    <w:rsid w:val="00C7129E"/>
    <w:rsid w:val="00C717A5"/>
    <w:rsid w:val="00C71871"/>
    <w:rsid w:val="00C724DF"/>
    <w:rsid w:val="00C73383"/>
    <w:rsid w:val="00C73391"/>
    <w:rsid w:val="00C73411"/>
    <w:rsid w:val="00C7383C"/>
    <w:rsid w:val="00C74069"/>
    <w:rsid w:val="00C743BF"/>
    <w:rsid w:val="00C74560"/>
    <w:rsid w:val="00C74B10"/>
    <w:rsid w:val="00C74BE7"/>
    <w:rsid w:val="00C74E22"/>
    <w:rsid w:val="00C75C7C"/>
    <w:rsid w:val="00C767B9"/>
    <w:rsid w:val="00C76817"/>
    <w:rsid w:val="00C7697D"/>
    <w:rsid w:val="00C76BEC"/>
    <w:rsid w:val="00C772D0"/>
    <w:rsid w:val="00C77802"/>
    <w:rsid w:val="00C77E3D"/>
    <w:rsid w:val="00C77E65"/>
    <w:rsid w:val="00C80380"/>
    <w:rsid w:val="00C803A2"/>
    <w:rsid w:val="00C8114A"/>
    <w:rsid w:val="00C81AC0"/>
    <w:rsid w:val="00C81B59"/>
    <w:rsid w:val="00C824A8"/>
    <w:rsid w:val="00C8257F"/>
    <w:rsid w:val="00C828FB"/>
    <w:rsid w:val="00C82C34"/>
    <w:rsid w:val="00C832D3"/>
    <w:rsid w:val="00C833E6"/>
    <w:rsid w:val="00C83CB6"/>
    <w:rsid w:val="00C84B68"/>
    <w:rsid w:val="00C85316"/>
    <w:rsid w:val="00C856EE"/>
    <w:rsid w:val="00C857BF"/>
    <w:rsid w:val="00C85EF1"/>
    <w:rsid w:val="00C8643E"/>
    <w:rsid w:val="00C87B53"/>
    <w:rsid w:val="00C87F04"/>
    <w:rsid w:val="00C87F9E"/>
    <w:rsid w:val="00C90046"/>
    <w:rsid w:val="00C901B7"/>
    <w:rsid w:val="00C906EE"/>
    <w:rsid w:val="00C91182"/>
    <w:rsid w:val="00C91737"/>
    <w:rsid w:val="00C918EB"/>
    <w:rsid w:val="00C91DE0"/>
    <w:rsid w:val="00C92DB8"/>
    <w:rsid w:val="00C9316E"/>
    <w:rsid w:val="00C9408C"/>
    <w:rsid w:val="00C944C8"/>
    <w:rsid w:val="00C94D17"/>
    <w:rsid w:val="00C94E86"/>
    <w:rsid w:val="00C95003"/>
    <w:rsid w:val="00C95FC7"/>
    <w:rsid w:val="00C9657B"/>
    <w:rsid w:val="00C96A42"/>
    <w:rsid w:val="00C96AB5"/>
    <w:rsid w:val="00C96F55"/>
    <w:rsid w:val="00C97449"/>
    <w:rsid w:val="00C97D33"/>
    <w:rsid w:val="00C97DE4"/>
    <w:rsid w:val="00CA0103"/>
    <w:rsid w:val="00CA0192"/>
    <w:rsid w:val="00CA02C3"/>
    <w:rsid w:val="00CA0571"/>
    <w:rsid w:val="00CA058B"/>
    <w:rsid w:val="00CA06EC"/>
    <w:rsid w:val="00CA09F1"/>
    <w:rsid w:val="00CA1576"/>
    <w:rsid w:val="00CA18FD"/>
    <w:rsid w:val="00CA1CEC"/>
    <w:rsid w:val="00CA1F53"/>
    <w:rsid w:val="00CA2B09"/>
    <w:rsid w:val="00CA2F0F"/>
    <w:rsid w:val="00CA3406"/>
    <w:rsid w:val="00CA3854"/>
    <w:rsid w:val="00CA39FD"/>
    <w:rsid w:val="00CA3A03"/>
    <w:rsid w:val="00CA3FE7"/>
    <w:rsid w:val="00CA43E5"/>
    <w:rsid w:val="00CA550D"/>
    <w:rsid w:val="00CA59DF"/>
    <w:rsid w:val="00CA5A16"/>
    <w:rsid w:val="00CA5D59"/>
    <w:rsid w:val="00CA61CF"/>
    <w:rsid w:val="00CA6AF2"/>
    <w:rsid w:val="00CA6BA1"/>
    <w:rsid w:val="00CA719F"/>
    <w:rsid w:val="00CA72F5"/>
    <w:rsid w:val="00CA79A1"/>
    <w:rsid w:val="00CA79AB"/>
    <w:rsid w:val="00CA7B1D"/>
    <w:rsid w:val="00CB00E5"/>
    <w:rsid w:val="00CB04F1"/>
    <w:rsid w:val="00CB05FB"/>
    <w:rsid w:val="00CB1CFC"/>
    <w:rsid w:val="00CB1D6D"/>
    <w:rsid w:val="00CB21A9"/>
    <w:rsid w:val="00CB386F"/>
    <w:rsid w:val="00CB3976"/>
    <w:rsid w:val="00CB3D72"/>
    <w:rsid w:val="00CB40F2"/>
    <w:rsid w:val="00CB58BB"/>
    <w:rsid w:val="00CB59F8"/>
    <w:rsid w:val="00CB5B38"/>
    <w:rsid w:val="00CB6F2A"/>
    <w:rsid w:val="00CB6FA7"/>
    <w:rsid w:val="00CB742E"/>
    <w:rsid w:val="00CB74A0"/>
    <w:rsid w:val="00CC0461"/>
    <w:rsid w:val="00CC0D37"/>
    <w:rsid w:val="00CC19F6"/>
    <w:rsid w:val="00CC1AA5"/>
    <w:rsid w:val="00CC202B"/>
    <w:rsid w:val="00CC455F"/>
    <w:rsid w:val="00CC4BE7"/>
    <w:rsid w:val="00CC4C07"/>
    <w:rsid w:val="00CC575E"/>
    <w:rsid w:val="00CC58C8"/>
    <w:rsid w:val="00CC5BA6"/>
    <w:rsid w:val="00CC5CF6"/>
    <w:rsid w:val="00CC61A0"/>
    <w:rsid w:val="00CC6878"/>
    <w:rsid w:val="00CC6CF4"/>
    <w:rsid w:val="00CC71F1"/>
    <w:rsid w:val="00CC73CD"/>
    <w:rsid w:val="00CC77EF"/>
    <w:rsid w:val="00CC7B9A"/>
    <w:rsid w:val="00CC7C18"/>
    <w:rsid w:val="00CD02D3"/>
    <w:rsid w:val="00CD05D7"/>
    <w:rsid w:val="00CD0683"/>
    <w:rsid w:val="00CD08B5"/>
    <w:rsid w:val="00CD12DF"/>
    <w:rsid w:val="00CD156C"/>
    <w:rsid w:val="00CD1AD7"/>
    <w:rsid w:val="00CD21B6"/>
    <w:rsid w:val="00CD23FD"/>
    <w:rsid w:val="00CD2400"/>
    <w:rsid w:val="00CD2589"/>
    <w:rsid w:val="00CD2993"/>
    <w:rsid w:val="00CD2C77"/>
    <w:rsid w:val="00CD35B1"/>
    <w:rsid w:val="00CD46F0"/>
    <w:rsid w:val="00CD4953"/>
    <w:rsid w:val="00CD5620"/>
    <w:rsid w:val="00CD57F1"/>
    <w:rsid w:val="00CD78EE"/>
    <w:rsid w:val="00CD79D9"/>
    <w:rsid w:val="00CD7F81"/>
    <w:rsid w:val="00CE016B"/>
    <w:rsid w:val="00CE0179"/>
    <w:rsid w:val="00CE0180"/>
    <w:rsid w:val="00CE052F"/>
    <w:rsid w:val="00CE12BC"/>
    <w:rsid w:val="00CE1AEF"/>
    <w:rsid w:val="00CE1CA0"/>
    <w:rsid w:val="00CE1CB3"/>
    <w:rsid w:val="00CE2495"/>
    <w:rsid w:val="00CE26BF"/>
    <w:rsid w:val="00CE27AD"/>
    <w:rsid w:val="00CE2A53"/>
    <w:rsid w:val="00CE2B7E"/>
    <w:rsid w:val="00CE35C3"/>
    <w:rsid w:val="00CE36AA"/>
    <w:rsid w:val="00CE4633"/>
    <w:rsid w:val="00CE48B4"/>
    <w:rsid w:val="00CE52BF"/>
    <w:rsid w:val="00CE58A2"/>
    <w:rsid w:val="00CE5930"/>
    <w:rsid w:val="00CE5BAE"/>
    <w:rsid w:val="00CE6579"/>
    <w:rsid w:val="00CE6CD3"/>
    <w:rsid w:val="00CE7C2E"/>
    <w:rsid w:val="00CF0F8C"/>
    <w:rsid w:val="00CF14A3"/>
    <w:rsid w:val="00CF15C6"/>
    <w:rsid w:val="00CF183F"/>
    <w:rsid w:val="00CF1E8A"/>
    <w:rsid w:val="00CF2CCB"/>
    <w:rsid w:val="00CF2EE2"/>
    <w:rsid w:val="00CF3B3B"/>
    <w:rsid w:val="00CF4133"/>
    <w:rsid w:val="00CF540F"/>
    <w:rsid w:val="00CF64AF"/>
    <w:rsid w:val="00CF67AC"/>
    <w:rsid w:val="00CF6957"/>
    <w:rsid w:val="00CF6BFA"/>
    <w:rsid w:val="00CF6E0D"/>
    <w:rsid w:val="00CF758C"/>
    <w:rsid w:val="00CF7B8F"/>
    <w:rsid w:val="00CF7BB2"/>
    <w:rsid w:val="00CF7BBA"/>
    <w:rsid w:val="00CF7E7C"/>
    <w:rsid w:val="00D00078"/>
    <w:rsid w:val="00D000F8"/>
    <w:rsid w:val="00D00199"/>
    <w:rsid w:val="00D00406"/>
    <w:rsid w:val="00D00FB2"/>
    <w:rsid w:val="00D01069"/>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69"/>
    <w:rsid w:val="00D062F9"/>
    <w:rsid w:val="00D06467"/>
    <w:rsid w:val="00D06671"/>
    <w:rsid w:val="00D06673"/>
    <w:rsid w:val="00D0737D"/>
    <w:rsid w:val="00D07BA0"/>
    <w:rsid w:val="00D07CD4"/>
    <w:rsid w:val="00D1008A"/>
    <w:rsid w:val="00D10642"/>
    <w:rsid w:val="00D10C34"/>
    <w:rsid w:val="00D10D17"/>
    <w:rsid w:val="00D11370"/>
    <w:rsid w:val="00D11935"/>
    <w:rsid w:val="00D12509"/>
    <w:rsid w:val="00D126C7"/>
    <w:rsid w:val="00D126E7"/>
    <w:rsid w:val="00D129BE"/>
    <w:rsid w:val="00D137F1"/>
    <w:rsid w:val="00D1394F"/>
    <w:rsid w:val="00D1446B"/>
    <w:rsid w:val="00D14678"/>
    <w:rsid w:val="00D14BAB"/>
    <w:rsid w:val="00D15267"/>
    <w:rsid w:val="00D15332"/>
    <w:rsid w:val="00D15C14"/>
    <w:rsid w:val="00D15E18"/>
    <w:rsid w:val="00D15FE3"/>
    <w:rsid w:val="00D15FF5"/>
    <w:rsid w:val="00D165DE"/>
    <w:rsid w:val="00D16638"/>
    <w:rsid w:val="00D166BC"/>
    <w:rsid w:val="00D1798E"/>
    <w:rsid w:val="00D20041"/>
    <w:rsid w:val="00D20093"/>
    <w:rsid w:val="00D2053E"/>
    <w:rsid w:val="00D2076D"/>
    <w:rsid w:val="00D21200"/>
    <w:rsid w:val="00D2141E"/>
    <w:rsid w:val="00D2166E"/>
    <w:rsid w:val="00D21767"/>
    <w:rsid w:val="00D219D5"/>
    <w:rsid w:val="00D22689"/>
    <w:rsid w:val="00D22832"/>
    <w:rsid w:val="00D22C73"/>
    <w:rsid w:val="00D22E53"/>
    <w:rsid w:val="00D22EFF"/>
    <w:rsid w:val="00D23114"/>
    <w:rsid w:val="00D231B8"/>
    <w:rsid w:val="00D238AE"/>
    <w:rsid w:val="00D23BE4"/>
    <w:rsid w:val="00D24DB0"/>
    <w:rsid w:val="00D252A4"/>
    <w:rsid w:val="00D264EE"/>
    <w:rsid w:val="00D2695C"/>
    <w:rsid w:val="00D26D78"/>
    <w:rsid w:val="00D2725E"/>
    <w:rsid w:val="00D273D0"/>
    <w:rsid w:val="00D273D3"/>
    <w:rsid w:val="00D30AA3"/>
    <w:rsid w:val="00D30F5B"/>
    <w:rsid w:val="00D31DCE"/>
    <w:rsid w:val="00D32425"/>
    <w:rsid w:val="00D32813"/>
    <w:rsid w:val="00D331C9"/>
    <w:rsid w:val="00D33297"/>
    <w:rsid w:val="00D3355A"/>
    <w:rsid w:val="00D339EC"/>
    <w:rsid w:val="00D33F07"/>
    <w:rsid w:val="00D33F3C"/>
    <w:rsid w:val="00D34655"/>
    <w:rsid w:val="00D34B4B"/>
    <w:rsid w:val="00D355AB"/>
    <w:rsid w:val="00D35FFD"/>
    <w:rsid w:val="00D36761"/>
    <w:rsid w:val="00D36FCC"/>
    <w:rsid w:val="00D3730E"/>
    <w:rsid w:val="00D37D67"/>
    <w:rsid w:val="00D400D4"/>
    <w:rsid w:val="00D40819"/>
    <w:rsid w:val="00D40EBF"/>
    <w:rsid w:val="00D4108C"/>
    <w:rsid w:val="00D41145"/>
    <w:rsid w:val="00D4155F"/>
    <w:rsid w:val="00D41E75"/>
    <w:rsid w:val="00D42320"/>
    <w:rsid w:val="00D42809"/>
    <w:rsid w:val="00D4292E"/>
    <w:rsid w:val="00D432C4"/>
    <w:rsid w:val="00D43EF5"/>
    <w:rsid w:val="00D445D3"/>
    <w:rsid w:val="00D447E9"/>
    <w:rsid w:val="00D448D3"/>
    <w:rsid w:val="00D44B24"/>
    <w:rsid w:val="00D44DAD"/>
    <w:rsid w:val="00D44EFF"/>
    <w:rsid w:val="00D44FFE"/>
    <w:rsid w:val="00D45197"/>
    <w:rsid w:val="00D45351"/>
    <w:rsid w:val="00D45CA0"/>
    <w:rsid w:val="00D45D9D"/>
    <w:rsid w:val="00D472B5"/>
    <w:rsid w:val="00D4746C"/>
    <w:rsid w:val="00D4750A"/>
    <w:rsid w:val="00D47996"/>
    <w:rsid w:val="00D47B78"/>
    <w:rsid w:val="00D50395"/>
    <w:rsid w:val="00D506FE"/>
    <w:rsid w:val="00D50C29"/>
    <w:rsid w:val="00D51040"/>
    <w:rsid w:val="00D5144C"/>
    <w:rsid w:val="00D514EE"/>
    <w:rsid w:val="00D52683"/>
    <w:rsid w:val="00D528DE"/>
    <w:rsid w:val="00D531D8"/>
    <w:rsid w:val="00D5355C"/>
    <w:rsid w:val="00D53F7E"/>
    <w:rsid w:val="00D544C8"/>
    <w:rsid w:val="00D5474F"/>
    <w:rsid w:val="00D5484D"/>
    <w:rsid w:val="00D5492D"/>
    <w:rsid w:val="00D54BB9"/>
    <w:rsid w:val="00D5546F"/>
    <w:rsid w:val="00D554B1"/>
    <w:rsid w:val="00D555B4"/>
    <w:rsid w:val="00D55FBC"/>
    <w:rsid w:val="00D561A8"/>
    <w:rsid w:val="00D56434"/>
    <w:rsid w:val="00D57243"/>
    <w:rsid w:val="00D57724"/>
    <w:rsid w:val="00D57DD5"/>
    <w:rsid w:val="00D57E9F"/>
    <w:rsid w:val="00D60219"/>
    <w:rsid w:val="00D6099F"/>
    <w:rsid w:val="00D60D88"/>
    <w:rsid w:val="00D60D9D"/>
    <w:rsid w:val="00D617E8"/>
    <w:rsid w:val="00D619FA"/>
    <w:rsid w:val="00D620DD"/>
    <w:rsid w:val="00D63B09"/>
    <w:rsid w:val="00D63D81"/>
    <w:rsid w:val="00D64163"/>
    <w:rsid w:val="00D6425B"/>
    <w:rsid w:val="00D64A6C"/>
    <w:rsid w:val="00D65A87"/>
    <w:rsid w:val="00D66056"/>
    <w:rsid w:val="00D665C5"/>
    <w:rsid w:val="00D66A8F"/>
    <w:rsid w:val="00D66ED2"/>
    <w:rsid w:val="00D66F61"/>
    <w:rsid w:val="00D671DB"/>
    <w:rsid w:val="00D676E8"/>
    <w:rsid w:val="00D67CEA"/>
    <w:rsid w:val="00D70021"/>
    <w:rsid w:val="00D7049D"/>
    <w:rsid w:val="00D708AB"/>
    <w:rsid w:val="00D70E45"/>
    <w:rsid w:val="00D71308"/>
    <w:rsid w:val="00D718BF"/>
    <w:rsid w:val="00D719E5"/>
    <w:rsid w:val="00D71C4C"/>
    <w:rsid w:val="00D71D04"/>
    <w:rsid w:val="00D72445"/>
    <w:rsid w:val="00D72AB9"/>
    <w:rsid w:val="00D72E1E"/>
    <w:rsid w:val="00D734E8"/>
    <w:rsid w:val="00D739EF"/>
    <w:rsid w:val="00D73E83"/>
    <w:rsid w:val="00D74B55"/>
    <w:rsid w:val="00D74DCF"/>
    <w:rsid w:val="00D756EF"/>
    <w:rsid w:val="00D75970"/>
    <w:rsid w:val="00D75995"/>
    <w:rsid w:val="00D75F31"/>
    <w:rsid w:val="00D77342"/>
    <w:rsid w:val="00D77CF3"/>
    <w:rsid w:val="00D77EC7"/>
    <w:rsid w:val="00D77FC7"/>
    <w:rsid w:val="00D80519"/>
    <w:rsid w:val="00D80679"/>
    <w:rsid w:val="00D80D98"/>
    <w:rsid w:val="00D813E3"/>
    <w:rsid w:val="00D826A6"/>
    <w:rsid w:val="00D82728"/>
    <w:rsid w:val="00D83D75"/>
    <w:rsid w:val="00D83DBA"/>
    <w:rsid w:val="00D83E55"/>
    <w:rsid w:val="00D846D8"/>
    <w:rsid w:val="00D84784"/>
    <w:rsid w:val="00D8519C"/>
    <w:rsid w:val="00D86031"/>
    <w:rsid w:val="00D861CA"/>
    <w:rsid w:val="00D8740B"/>
    <w:rsid w:val="00D87471"/>
    <w:rsid w:val="00D87CFA"/>
    <w:rsid w:val="00D87D78"/>
    <w:rsid w:val="00D90070"/>
    <w:rsid w:val="00D90CBC"/>
    <w:rsid w:val="00D90ED9"/>
    <w:rsid w:val="00D919F6"/>
    <w:rsid w:val="00D9208E"/>
    <w:rsid w:val="00D9246D"/>
    <w:rsid w:val="00D927C3"/>
    <w:rsid w:val="00D9281E"/>
    <w:rsid w:val="00D92A73"/>
    <w:rsid w:val="00D92E6E"/>
    <w:rsid w:val="00D933D5"/>
    <w:rsid w:val="00D936DC"/>
    <w:rsid w:val="00D93939"/>
    <w:rsid w:val="00D93AC3"/>
    <w:rsid w:val="00D946B0"/>
    <w:rsid w:val="00D94936"/>
    <w:rsid w:val="00D94E47"/>
    <w:rsid w:val="00D95B55"/>
    <w:rsid w:val="00D95B86"/>
    <w:rsid w:val="00D95CE1"/>
    <w:rsid w:val="00D95D31"/>
    <w:rsid w:val="00D96436"/>
    <w:rsid w:val="00D9693C"/>
    <w:rsid w:val="00D96AEB"/>
    <w:rsid w:val="00D96C46"/>
    <w:rsid w:val="00D97774"/>
    <w:rsid w:val="00D97989"/>
    <w:rsid w:val="00DA01F3"/>
    <w:rsid w:val="00DA0636"/>
    <w:rsid w:val="00DA06D2"/>
    <w:rsid w:val="00DA106A"/>
    <w:rsid w:val="00DA17CC"/>
    <w:rsid w:val="00DA1BA4"/>
    <w:rsid w:val="00DA1BEF"/>
    <w:rsid w:val="00DA1F98"/>
    <w:rsid w:val="00DA2D9E"/>
    <w:rsid w:val="00DA3142"/>
    <w:rsid w:val="00DA34FE"/>
    <w:rsid w:val="00DA3F32"/>
    <w:rsid w:val="00DA4086"/>
    <w:rsid w:val="00DA43D9"/>
    <w:rsid w:val="00DA4F4C"/>
    <w:rsid w:val="00DA64BC"/>
    <w:rsid w:val="00DA722D"/>
    <w:rsid w:val="00DA725E"/>
    <w:rsid w:val="00DA770E"/>
    <w:rsid w:val="00DA7C49"/>
    <w:rsid w:val="00DA7E18"/>
    <w:rsid w:val="00DA7EC6"/>
    <w:rsid w:val="00DB00A9"/>
    <w:rsid w:val="00DB038D"/>
    <w:rsid w:val="00DB0CFB"/>
    <w:rsid w:val="00DB132B"/>
    <w:rsid w:val="00DB273C"/>
    <w:rsid w:val="00DB2830"/>
    <w:rsid w:val="00DB31B9"/>
    <w:rsid w:val="00DB3233"/>
    <w:rsid w:val="00DB324A"/>
    <w:rsid w:val="00DB3266"/>
    <w:rsid w:val="00DB34AF"/>
    <w:rsid w:val="00DB3616"/>
    <w:rsid w:val="00DB3C52"/>
    <w:rsid w:val="00DB423F"/>
    <w:rsid w:val="00DB42CA"/>
    <w:rsid w:val="00DB5049"/>
    <w:rsid w:val="00DB5156"/>
    <w:rsid w:val="00DB6129"/>
    <w:rsid w:val="00DB61D7"/>
    <w:rsid w:val="00DB6752"/>
    <w:rsid w:val="00DB71EB"/>
    <w:rsid w:val="00DB7486"/>
    <w:rsid w:val="00DB750D"/>
    <w:rsid w:val="00DB7751"/>
    <w:rsid w:val="00DB7D22"/>
    <w:rsid w:val="00DC0173"/>
    <w:rsid w:val="00DC02B9"/>
    <w:rsid w:val="00DC086F"/>
    <w:rsid w:val="00DC0AF7"/>
    <w:rsid w:val="00DC13C1"/>
    <w:rsid w:val="00DC1D02"/>
    <w:rsid w:val="00DC2405"/>
    <w:rsid w:val="00DC2B64"/>
    <w:rsid w:val="00DC4465"/>
    <w:rsid w:val="00DC4844"/>
    <w:rsid w:val="00DC49B8"/>
    <w:rsid w:val="00DC4DA9"/>
    <w:rsid w:val="00DC5330"/>
    <w:rsid w:val="00DC5E6B"/>
    <w:rsid w:val="00DC5F63"/>
    <w:rsid w:val="00DC61B1"/>
    <w:rsid w:val="00DC6A05"/>
    <w:rsid w:val="00DC6F4F"/>
    <w:rsid w:val="00DC7F73"/>
    <w:rsid w:val="00DD00A8"/>
    <w:rsid w:val="00DD026F"/>
    <w:rsid w:val="00DD0CEE"/>
    <w:rsid w:val="00DD2D79"/>
    <w:rsid w:val="00DD2E30"/>
    <w:rsid w:val="00DD2FAA"/>
    <w:rsid w:val="00DD30BB"/>
    <w:rsid w:val="00DD32D0"/>
    <w:rsid w:val="00DD3A79"/>
    <w:rsid w:val="00DD4CF0"/>
    <w:rsid w:val="00DD59E0"/>
    <w:rsid w:val="00DD610B"/>
    <w:rsid w:val="00DD6373"/>
    <w:rsid w:val="00DD6817"/>
    <w:rsid w:val="00DD70C3"/>
    <w:rsid w:val="00DD7BEC"/>
    <w:rsid w:val="00DE078E"/>
    <w:rsid w:val="00DE11EC"/>
    <w:rsid w:val="00DE127B"/>
    <w:rsid w:val="00DE1874"/>
    <w:rsid w:val="00DE1A22"/>
    <w:rsid w:val="00DE24E9"/>
    <w:rsid w:val="00DE2A85"/>
    <w:rsid w:val="00DE2EFD"/>
    <w:rsid w:val="00DE2F2B"/>
    <w:rsid w:val="00DE335B"/>
    <w:rsid w:val="00DE34D0"/>
    <w:rsid w:val="00DE3597"/>
    <w:rsid w:val="00DE3917"/>
    <w:rsid w:val="00DE418D"/>
    <w:rsid w:val="00DE4347"/>
    <w:rsid w:val="00DE4570"/>
    <w:rsid w:val="00DE4893"/>
    <w:rsid w:val="00DE5637"/>
    <w:rsid w:val="00DE63B0"/>
    <w:rsid w:val="00DE7430"/>
    <w:rsid w:val="00DE750B"/>
    <w:rsid w:val="00DF01D3"/>
    <w:rsid w:val="00DF0921"/>
    <w:rsid w:val="00DF10F7"/>
    <w:rsid w:val="00DF173F"/>
    <w:rsid w:val="00DF22F7"/>
    <w:rsid w:val="00DF23BA"/>
    <w:rsid w:val="00DF23FA"/>
    <w:rsid w:val="00DF2452"/>
    <w:rsid w:val="00DF24F0"/>
    <w:rsid w:val="00DF26B8"/>
    <w:rsid w:val="00DF272C"/>
    <w:rsid w:val="00DF2D2D"/>
    <w:rsid w:val="00DF3C46"/>
    <w:rsid w:val="00DF4055"/>
    <w:rsid w:val="00DF4603"/>
    <w:rsid w:val="00DF4711"/>
    <w:rsid w:val="00DF4733"/>
    <w:rsid w:val="00DF51B4"/>
    <w:rsid w:val="00DF5A25"/>
    <w:rsid w:val="00DF5A61"/>
    <w:rsid w:val="00DF5D84"/>
    <w:rsid w:val="00DF5DC8"/>
    <w:rsid w:val="00DF5F83"/>
    <w:rsid w:val="00DF659F"/>
    <w:rsid w:val="00DF68AC"/>
    <w:rsid w:val="00DF6BBB"/>
    <w:rsid w:val="00DF7240"/>
    <w:rsid w:val="00DF726E"/>
    <w:rsid w:val="00DF7381"/>
    <w:rsid w:val="00DF74E8"/>
    <w:rsid w:val="00DF78C2"/>
    <w:rsid w:val="00DF7CB5"/>
    <w:rsid w:val="00E0033B"/>
    <w:rsid w:val="00E01469"/>
    <w:rsid w:val="00E01642"/>
    <w:rsid w:val="00E01AD0"/>
    <w:rsid w:val="00E01D22"/>
    <w:rsid w:val="00E01D4E"/>
    <w:rsid w:val="00E0245E"/>
    <w:rsid w:val="00E02530"/>
    <w:rsid w:val="00E0295F"/>
    <w:rsid w:val="00E02C23"/>
    <w:rsid w:val="00E03491"/>
    <w:rsid w:val="00E03CE2"/>
    <w:rsid w:val="00E04140"/>
    <w:rsid w:val="00E041F4"/>
    <w:rsid w:val="00E04997"/>
    <w:rsid w:val="00E05048"/>
    <w:rsid w:val="00E051D4"/>
    <w:rsid w:val="00E05437"/>
    <w:rsid w:val="00E05744"/>
    <w:rsid w:val="00E05AAB"/>
    <w:rsid w:val="00E05C2E"/>
    <w:rsid w:val="00E05E78"/>
    <w:rsid w:val="00E06B34"/>
    <w:rsid w:val="00E071CA"/>
    <w:rsid w:val="00E07436"/>
    <w:rsid w:val="00E07927"/>
    <w:rsid w:val="00E10149"/>
    <w:rsid w:val="00E1019F"/>
    <w:rsid w:val="00E10B49"/>
    <w:rsid w:val="00E11096"/>
    <w:rsid w:val="00E117BD"/>
    <w:rsid w:val="00E11958"/>
    <w:rsid w:val="00E119CC"/>
    <w:rsid w:val="00E11B3C"/>
    <w:rsid w:val="00E11E72"/>
    <w:rsid w:val="00E122B0"/>
    <w:rsid w:val="00E12681"/>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D20"/>
    <w:rsid w:val="00E1653A"/>
    <w:rsid w:val="00E168FD"/>
    <w:rsid w:val="00E16CC7"/>
    <w:rsid w:val="00E16CEF"/>
    <w:rsid w:val="00E171C2"/>
    <w:rsid w:val="00E1745B"/>
    <w:rsid w:val="00E1773F"/>
    <w:rsid w:val="00E17A9B"/>
    <w:rsid w:val="00E17C52"/>
    <w:rsid w:val="00E2022F"/>
    <w:rsid w:val="00E204C8"/>
    <w:rsid w:val="00E208BF"/>
    <w:rsid w:val="00E20E0F"/>
    <w:rsid w:val="00E215A2"/>
    <w:rsid w:val="00E2174D"/>
    <w:rsid w:val="00E21898"/>
    <w:rsid w:val="00E22024"/>
    <w:rsid w:val="00E22CBA"/>
    <w:rsid w:val="00E22D24"/>
    <w:rsid w:val="00E22DDD"/>
    <w:rsid w:val="00E237BB"/>
    <w:rsid w:val="00E24180"/>
    <w:rsid w:val="00E24372"/>
    <w:rsid w:val="00E24908"/>
    <w:rsid w:val="00E24A98"/>
    <w:rsid w:val="00E25466"/>
    <w:rsid w:val="00E256B7"/>
    <w:rsid w:val="00E268B6"/>
    <w:rsid w:val="00E26B32"/>
    <w:rsid w:val="00E26E97"/>
    <w:rsid w:val="00E27756"/>
    <w:rsid w:val="00E301E0"/>
    <w:rsid w:val="00E30463"/>
    <w:rsid w:val="00E30580"/>
    <w:rsid w:val="00E316E4"/>
    <w:rsid w:val="00E316F6"/>
    <w:rsid w:val="00E318AE"/>
    <w:rsid w:val="00E31C0C"/>
    <w:rsid w:val="00E32917"/>
    <w:rsid w:val="00E3332C"/>
    <w:rsid w:val="00E33F7E"/>
    <w:rsid w:val="00E34070"/>
    <w:rsid w:val="00E340E6"/>
    <w:rsid w:val="00E34675"/>
    <w:rsid w:val="00E34E71"/>
    <w:rsid w:val="00E35141"/>
    <w:rsid w:val="00E35491"/>
    <w:rsid w:val="00E36304"/>
    <w:rsid w:val="00E3697C"/>
    <w:rsid w:val="00E36D2E"/>
    <w:rsid w:val="00E3725B"/>
    <w:rsid w:val="00E3798E"/>
    <w:rsid w:val="00E40353"/>
    <w:rsid w:val="00E408E1"/>
    <w:rsid w:val="00E40BCC"/>
    <w:rsid w:val="00E4154F"/>
    <w:rsid w:val="00E42443"/>
    <w:rsid w:val="00E42618"/>
    <w:rsid w:val="00E42814"/>
    <w:rsid w:val="00E42BF8"/>
    <w:rsid w:val="00E42E44"/>
    <w:rsid w:val="00E43309"/>
    <w:rsid w:val="00E43883"/>
    <w:rsid w:val="00E4388C"/>
    <w:rsid w:val="00E43982"/>
    <w:rsid w:val="00E43D2C"/>
    <w:rsid w:val="00E43D47"/>
    <w:rsid w:val="00E43FB8"/>
    <w:rsid w:val="00E44232"/>
    <w:rsid w:val="00E449DD"/>
    <w:rsid w:val="00E450AA"/>
    <w:rsid w:val="00E457E4"/>
    <w:rsid w:val="00E458D8"/>
    <w:rsid w:val="00E4605D"/>
    <w:rsid w:val="00E4620B"/>
    <w:rsid w:val="00E4637A"/>
    <w:rsid w:val="00E4690B"/>
    <w:rsid w:val="00E46B33"/>
    <w:rsid w:val="00E46F4B"/>
    <w:rsid w:val="00E47D92"/>
    <w:rsid w:val="00E50C10"/>
    <w:rsid w:val="00E50F30"/>
    <w:rsid w:val="00E510E0"/>
    <w:rsid w:val="00E5133A"/>
    <w:rsid w:val="00E51811"/>
    <w:rsid w:val="00E51F52"/>
    <w:rsid w:val="00E52067"/>
    <w:rsid w:val="00E52EFC"/>
    <w:rsid w:val="00E53979"/>
    <w:rsid w:val="00E53C9C"/>
    <w:rsid w:val="00E54353"/>
    <w:rsid w:val="00E55DCE"/>
    <w:rsid w:val="00E602C7"/>
    <w:rsid w:val="00E60608"/>
    <w:rsid w:val="00E60726"/>
    <w:rsid w:val="00E60DD9"/>
    <w:rsid w:val="00E60EC0"/>
    <w:rsid w:val="00E6109B"/>
    <w:rsid w:val="00E61351"/>
    <w:rsid w:val="00E621CB"/>
    <w:rsid w:val="00E62264"/>
    <w:rsid w:val="00E62334"/>
    <w:rsid w:val="00E6282A"/>
    <w:rsid w:val="00E62837"/>
    <w:rsid w:val="00E62A0D"/>
    <w:rsid w:val="00E636CA"/>
    <w:rsid w:val="00E63947"/>
    <w:rsid w:val="00E64686"/>
    <w:rsid w:val="00E64CF7"/>
    <w:rsid w:val="00E651C3"/>
    <w:rsid w:val="00E656BF"/>
    <w:rsid w:val="00E65A80"/>
    <w:rsid w:val="00E65E9F"/>
    <w:rsid w:val="00E6614A"/>
    <w:rsid w:val="00E664E9"/>
    <w:rsid w:val="00E6761E"/>
    <w:rsid w:val="00E677E8"/>
    <w:rsid w:val="00E67F29"/>
    <w:rsid w:val="00E67F9F"/>
    <w:rsid w:val="00E70400"/>
    <w:rsid w:val="00E7125D"/>
    <w:rsid w:val="00E715E3"/>
    <w:rsid w:val="00E71B7C"/>
    <w:rsid w:val="00E72403"/>
    <w:rsid w:val="00E72876"/>
    <w:rsid w:val="00E729BE"/>
    <w:rsid w:val="00E72B5A"/>
    <w:rsid w:val="00E72D79"/>
    <w:rsid w:val="00E72F2C"/>
    <w:rsid w:val="00E73296"/>
    <w:rsid w:val="00E734C8"/>
    <w:rsid w:val="00E734E8"/>
    <w:rsid w:val="00E737D6"/>
    <w:rsid w:val="00E73EAA"/>
    <w:rsid w:val="00E74AA5"/>
    <w:rsid w:val="00E74BC5"/>
    <w:rsid w:val="00E74C75"/>
    <w:rsid w:val="00E751E9"/>
    <w:rsid w:val="00E75268"/>
    <w:rsid w:val="00E759EB"/>
    <w:rsid w:val="00E75A78"/>
    <w:rsid w:val="00E75AD9"/>
    <w:rsid w:val="00E7632E"/>
    <w:rsid w:val="00E76383"/>
    <w:rsid w:val="00E767AA"/>
    <w:rsid w:val="00E772B6"/>
    <w:rsid w:val="00E7787D"/>
    <w:rsid w:val="00E77AAF"/>
    <w:rsid w:val="00E77C4C"/>
    <w:rsid w:val="00E80396"/>
    <w:rsid w:val="00E804B1"/>
    <w:rsid w:val="00E8127F"/>
    <w:rsid w:val="00E81A8C"/>
    <w:rsid w:val="00E82939"/>
    <w:rsid w:val="00E82ECE"/>
    <w:rsid w:val="00E83D05"/>
    <w:rsid w:val="00E83D78"/>
    <w:rsid w:val="00E84C90"/>
    <w:rsid w:val="00E84F84"/>
    <w:rsid w:val="00E851F0"/>
    <w:rsid w:val="00E8540B"/>
    <w:rsid w:val="00E85447"/>
    <w:rsid w:val="00E85512"/>
    <w:rsid w:val="00E86EB9"/>
    <w:rsid w:val="00E87184"/>
    <w:rsid w:val="00E87209"/>
    <w:rsid w:val="00E8765E"/>
    <w:rsid w:val="00E87982"/>
    <w:rsid w:val="00E87C25"/>
    <w:rsid w:val="00E87FB4"/>
    <w:rsid w:val="00E901C7"/>
    <w:rsid w:val="00E903CF"/>
    <w:rsid w:val="00E909D4"/>
    <w:rsid w:val="00E90BF1"/>
    <w:rsid w:val="00E90DAB"/>
    <w:rsid w:val="00E90E2B"/>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C68"/>
    <w:rsid w:val="00E97FBE"/>
    <w:rsid w:val="00EA0321"/>
    <w:rsid w:val="00EA08C0"/>
    <w:rsid w:val="00EA0934"/>
    <w:rsid w:val="00EA12A8"/>
    <w:rsid w:val="00EA1886"/>
    <w:rsid w:val="00EA2778"/>
    <w:rsid w:val="00EA2D8B"/>
    <w:rsid w:val="00EA336E"/>
    <w:rsid w:val="00EA40B9"/>
    <w:rsid w:val="00EA495F"/>
    <w:rsid w:val="00EA4A1C"/>
    <w:rsid w:val="00EA51F8"/>
    <w:rsid w:val="00EA5FDA"/>
    <w:rsid w:val="00EA616F"/>
    <w:rsid w:val="00EA6804"/>
    <w:rsid w:val="00EA70B4"/>
    <w:rsid w:val="00EA7410"/>
    <w:rsid w:val="00EA75A8"/>
    <w:rsid w:val="00EA7A71"/>
    <w:rsid w:val="00EA7FD7"/>
    <w:rsid w:val="00EB018E"/>
    <w:rsid w:val="00EB0A02"/>
    <w:rsid w:val="00EB11A4"/>
    <w:rsid w:val="00EB1370"/>
    <w:rsid w:val="00EB1482"/>
    <w:rsid w:val="00EB1534"/>
    <w:rsid w:val="00EB1733"/>
    <w:rsid w:val="00EB1B83"/>
    <w:rsid w:val="00EB26AA"/>
    <w:rsid w:val="00EB318A"/>
    <w:rsid w:val="00EB329B"/>
    <w:rsid w:val="00EB36C8"/>
    <w:rsid w:val="00EB38BE"/>
    <w:rsid w:val="00EB3A4F"/>
    <w:rsid w:val="00EB3C82"/>
    <w:rsid w:val="00EB4064"/>
    <w:rsid w:val="00EB4439"/>
    <w:rsid w:val="00EB4584"/>
    <w:rsid w:val="00EB4EFF"/>
    <w:rsid w:val="00EB568E"/>
    <w:rsid w:val="00EB7050"/>
    <w:rsid w:val="00EB7957"/>
    <w:rsid w:val="00EC0023"/>
    <w:rsid w:val="00EC00EA"/>
    <w:rsid w:val="00EC0909"/>
    <w:rsid w:val="00EC0942"/>
    <w:rsid w:val="00EC0CB5"/>
    <w:rsid w:val="00EC0EC9"/>
    <w:rsid w:val="00EC1F90"/>
    <w:rsid w:val="00EC286A"/>
    <w:rsid w:val="00EC2939"/>
    <w:rsid w:val="00EC2DAE"/>
    <w:rsid w:val="00EC50B4"/>
    <w:rsid w:val="00EC527A"/>
    <w:rsid w:val="00EC52E0"/>
    <w:rsid w:val="00EC5B5A"/>
    <w:rsid w:val="00EC6161"/>
    <w:rsid w:val="00EC6230"/>
    <w:rsid w:val="00EC6BC0"/>
    <w:rsid w:val="00EC7066"/>
    <w:rsid w:val="00EC7CF7"/>
    <w:rsid w:val="00EC7EE1"/>
    <w:rsid w:val="00ED10AA"/>
    <w:rsid w:val="00ED10E9"/>
    <w:rsid w:val="00ED12AC"/>
    <w:rsid w:val="00ED1F9F"/>
    <w:rsid w:val="00ED2828"/>
    <w:rsid w:val="00ED2AE5"/>
    <w:rsid w:val="00ED2DBD"/>
    <w:rsid w:val="00ED2E61"/>
    <w:rsid w:val="00ED2F7F"/>
    <w:rsid w:val="00ED3B06"/>
    <w:rsid w:val="00ED3BC2"/>
    <w:rsid w:val="00ED46C2"/>
    <w:rsid w:val="00ED553E"/>
    <w:rsid w:val="00ED568F"/>
    <w:rsid w:val="00ED575D"/>
    <w:rsid w:val="00ED5B20"/>
    <w:rsid w:val="00ED64C2"/>
    <w:rsid w:val="00ED6528"/>
    <w:rsid w:val="00ED6569"/>
    <w:rsid w:val="00ED68AA"/>
    <w:rsid w:val="00ED6DD7"/>
    <w:rsid w:val="00ED70D4"/>
    <w:rsid w:val="00ED7413"/>
    <w:rsid w:val="00ED7852"/>
    <w:rsid w:val="00ED78D4"/>
    <w:rsid w:val="00EE012C"/>
    <w:rsid w:val="00EE027A"/>
    <w:rsid w:val="00EE0582"/>
    <w:rsid w:val="00EE2193"/>
    <w:rsid w:val="00EE22CB"/>
    <w:rsid w:val="00EE2428"/>
    <w:rsid w:val="00EE2BD3"/>
    <w:rsid w:val="00EE2F3D"/>
    <w:rsid w:val="00EE2FE2"/>
    <w:rsid w:val="00EE3293"/>
    <w:rsid w:val="00EE37CC"/>
    <w:rsid w:val="00EE43B4"/>
    <w:rsid w:val="00EE4570"/>
    <w:rsid w:val="00EE47EB"/>
    <w:rsid w:val="00EE4ACA"/>
    <w:rsid w:val="00EE4FF1"/>
    <w:rsid w:val="00EE65E9"/>
    <w:rsid w:val="00EE69E6"/>
    <w:rsid w:val="00EE6F33"/>
    <w:rsid w:val="00EE78C9"/>
    <w:rsid w:val="00EF06BE"/>
    <w:rsid w:val="00EF0C75"/>
    <w:rsid w:val="00EF1285"/>
    <w:rsid w:val="00EF134C"/>
    <w:rsid w:val="00EF2A47"/>
    <w:rsid w:val="00EF352B"/>
    <w:rsid w:val="00EF4745"/>
    <w:rsid w:val="00EF48ED"/>
    <w:rsid w:val="00EF491B"/>
    <w:rsid w:val="00EF4A13"/>
    <w:rsid w:val="00EF514D"/>
    <w:rsid w:val="00EF5865"/>
    <w:rsid w:val="00EF5EC8"/>
    <w:rsid w:val="00EF5F79"/>
    <w:rsid w:val="00EF6A9E"/>
    <w:rsid w:val="00EF7001"/>
    <w:rsid w:val="00EF7118"/>
    <w:rsid w:val="00EF78F9"/>
    <w:rsid w:val="00EF7E63"/>
    <w:rsid w:val="00F00304"/>
    <w:rsid w:val="00F00FDA"/>
    <w:rsid w:val="00F01340"/>
    <w:rsid w:val="00F018AA"/>
    <w:rsid w:val="00F02141"/>
    <w:rsid w:val="00F022E5"/>
    <w:rsid w:val="00F02A91"/>
    <w:rsid w:val="00F02F3B"/>
    <w:rsid w:val="00F03DF2"/>
    <w:rsid w:val="00F0446E"/>
    <w:rsid w:val="00F04FB8"/>
    <w:rsid w:val="00F05301"/>
    <w:rsid w:val="00F0532C"/>
    <w:rsid w:val="00F06079"/>
    <w:rsid w:val="00F076B9"/>
    <w:rsid w:val="00F076CB"/>
    <w:rsid w:val="00F079B3"/>
    <w:rsid w:val="00F103A1"/>
    <w:rsid w:val="00F10E33"/>
    <w:rsid w:val="00F110F1"/>
    <w:rsid w:val="00F111F2"/>
    <w:rsid w:val="00F11334"/>
    <w:rsid w:val="00F11689"/>
    <w:rsid w:val="00F1184A"/>
    <w:rsid w:val="00F12696"/>
    <w:rsid w:val="00F1308E"/>
    <w:rsid w:val="00F13C19"/>
    <w:rsid w:val="00F13DBE"/>
    <w:rsid w:val="00F149F0"/>
    <w:rsid w:val="00F14C64"/>
    <w:rsid w:val="00F15396"/>
    <w:rsid w:val="00F155A9"/>
    <w:rsid w:val="00F15D5B"/>
    <w:rsid w:val="00F16234"/>
    <w:rsid w:val="00F165CD"/>
    <w:rsid w:val="00F16B59"/>
    <w:rsid w:val="00F17448"/>
    <w:rsid w:val="00F177D9"/>
    <w:rsid w:val="00F20CFB"/>
    <w:rsid w:val="00F20ECD"/>
    <w:rsid w:val="00F20FEC"/>
    <w:rsid w:val="00F215D7"/>
    <w:rsid w:val="00F2191C"/>
    <w:rsid w:val="00F22636"/>
    <w:rsid w:val="00F23460"/>
    <w:rsid w:val="00F234F7"/>
    <w:rsid w:val="00F23662"/>
    <w:rsid w:val="00F23B08"/>
    <w:rsid w:val="00F24038"/>
    <w:rsid w:val="00F24586"/>
    <w:rsid w:val="00F24BC7"/>
    <w:rsid w:val="00F25654"/>
    <w:rsid w:val="00F25670"/>
    <w:rsid w:val="00F2576A"/>
    <w:rsid w:val="00F262E3"/>
    <w:rsid w:val="00F26A38"/>
    <w:rsid w:val="00F26B10"/>
    <w:rsid w:val="00F272F6"/>
    <w:rsid w:val="00F27366"/>
    <w:rsid w:val="00F303D9"/>
    <w:rsid w:val="00F30485"/>
    <w:rsid w:val="00F305D8"/>
    <w:rsid w:val="00F30A0C"/>
    <w:rsid w:val="00F30BE2"/>
    <w:rsid w:val="00F30C30"/>
    <w:rsid w:val="00F31324"/>
    <w:rsid w:val="00F31E39"/>
    <w:rsid w:val="00F31EF3"/>
    <w:rsid w:val="00F32324"/>
    <w:rsid w:val="00F329C9"/>
    <w:rsid w:val="00F32ABC"/>
    <w:rsid w:val="00F33225"/>
    <w:rsid w:val="00F338C3"/>
    <w:rsid w:val="00F33DC1"/>
    <w:rsid w:val="00F3411A"/>
    <w:rsid w:val="00F34739"/>
    <w:rsid w:val="00F34DA0"/>
    <w:rsid w:val="00F350AC"/>
    <w:rsid w:val="00F35CDA"/>
    <w:rsid w:val="00F35F16"/>
    <w:rsid w:val="00F366AA"/>
    <w:rsid w:val="00F369BD"/>
    <w:rsid w:val="00F36AC8"/>
    <w:rsid w:val="00F37537"/>
    <w:rsid w:val="00F37CEB"/>
    <w:rsid w:val="00F40645"/>
    <w:rsid w:val="00F40B47"/>
    <w:rsid w:val="00F40B8A"/>
    <w:rsid w:val="00F41171"/>
    <w:rsid w:val="00F41223"/>
    <w:rsid w:val="00F416D1"/>
    <w:rsid w:val="00F419BF"/>
    <w:rsid w:val="00F41AB7"/>
    <w:rsid w:val="00F41F6B"/>
    <w:rsid w:val="00F4274D"/>
    <w:rsid w:val="00F4299F"/>
    <w:rsid w:val="00F42A03"/>
    <w:rsid w:val="00F42E85"/>
    <w:rsid w:val="00F42F7C"/>
    <w:rsid w:val="00F4304A"/>
    <w:rsid w:val="00F435C5"/>
    <w:rsid w:val="00F43D7F"/>
    <w:rsid w:val="00F43EE2"/>
    <w:rsid w:val="00F43FD9"/>
    <w:rsid w:val="00F4451E"/>
    <w:rsid w:val="00F44CBF"/>
    <w:rsid w:val="00F452FB"/>
    <w:rsid w:val="00F46AC8"/>
    <w:rsid w:val="00F46EA2"/>
    <w:rsid w:val="00F47000"/>
    <w:rsid w:val="00F4703E"/>
    <w:rsid w:val="00F47F57"/>
    <w:rsid w:val="00F5090B"/>
    <w:rsid w:val="00F515E5"/>
    <w:rsid w:val="00F51992"/>
    <w:rsid w:val="00F529AA"/>
    <w:rsid w:val="00F52FE4"/>
    <w:rsid w:val="00F5313F"/>
    <w:rsid w:val="00F531BD"/>
    <w:rsid w:val="00F5347B"/>
    <w:rsid w:val="00F53BCF"/>
    <w:rsid w:val="00F53EC4"/>
    <w:rsid w:val="00F5413B"/>
    <w:rsid w:val="00F546D7"/>
    <w:rsid w:val="00F54720"/>
    <w:rsid w:val="00F54E04"/>
    <w:rsid w:val="00F55258"/>
    <w:rsid w:val="00F55FCD"/>
    <w:rsid w:val="00F567D3"/>
    <w:rsid w:val="00F57488"/>
    <w:rsid w:val="00F57DD4"/>
    <w:rsid w:val="00F60077"/>
    <w:rsid w:val="00F6039D"/>
    <w:rsid w:val="00F60414"/>
    <w:rsid w:val="00F6073B"/>
    <w:rsid w:val="00F60AEF"/>
    <w:rsid w:val="00F61857"/>
    <w:rsid w:val="00F62A0B"/>
    <w:rsid w:val="00F62A8E"/>
    <w:rsid w:val="00F62BDC"/>
    <w:rsid w:val="00F64947"/>
    <w:rsid w:val="00F64D09"/>
    <w:rsid w:val="00F66350"/>
    <w:rsid w:val="00F6691B"/>
    <w:rsid w:val="00F700EF"/>
    <w:rsid w:val="00F7032D"/>
    <w:rsid w:val="00F70417"/>
    <w:rsid w:val="00F7049C"/>
    <w:rsid w:val="00F738F8"/>
    <w:rsid w:val="00F73F5A"/>
    <w:rsid w:val="00F740D5"/>
    <w:rsid w:val="00F7513E"/>
    <w:rsid w:val="00F75243"/>
    <w:rsid w:val="00F75437"/>
    <w:rsid w:val="00F75746"/>
    <w:rsid w:val="00F757B8"/>
    <w:rsid w:val="00F764F2"/>
    <w:rsid w:val="00F76C19"/>
    <w:rsid w:val="00F76E00"/>
    <w:rsid w:val="00F775B8"/>
    <w:rsid w:val="00F77698"/>
    <w:rsid w:val="00F77A99"/>
    <w:rsid w:val="00F80723"/>
    <w:rsid w:val="00F80915"/>
    <w:rsid w:val="00F80956"/>
    <w:rsid w:val="00F80B04"/>
    <w:rsid w:val="00F80C78"/>
    <w:rsid w:val="00F80F87"/>
    <w:rsid w:val="00F8101D"/>
    <w:rsid w:val="00F8123E"/>
    <w:rsid w:val="00F814F1"/>
    <w:rsid w:val="00F81639"/>
    <w:rsid w:val="00F81A72"/>
    <w:rsid w:val="00F81BD5"/>
    <w:rsid w:val="00F81E4D"/>
    <w:rsid w:val="00F8223C"/>
    <w:rsid w:val="00F82598"/>
    <w:rsid w:val="00F82748"/>
    <w:rsid w:val="00F82B69"/>
    <w:rsid w:val="00F82D09"/>
    <w:rsid w:val="00F832FB"/>
    <w:rsid w:val="00F83966"/>
    <w:rsid w:val="00F83A92"/>
    <w:rsid w:val="00F84680"/>
    <w:rsid w:val="00F84D7A"/>
    <w:rsid w:val="00F8674F"/>
    <w:rsid w:val="00F86D71"/>
    <w:rsid w:val="00F86DA3"/>
    <w:rsid w:val="00F87E15"/>
    <w:rsid w:val="00F90D3D"/>
    <w:rsid w:val="00F9155C"/>
    <w:rsid w:val="00F917C8"/>
    <w:rsid w:val="00F9180A"/>
    <w:rsid w:val="00F919E1"/>
    <w:rsid w:val="00F919ED"/>
    <w:rsid w:val="00F91FCA"/>
    <w:rsid w:val="00F935F6"/>
    <w:rsid w:val="00F93DD4"/>
    <w:rsid w:val="00F94C1F"/>
    <w:rsid w:val="00F94D5D"/>
    <w:rsid w:val="00F956F8"/>
    <w:rsid w:val="00F9618B"/>
    <w:rsid w:val="00F96A64"/>
    <w:rsid w:val="00F96E89"/>
    <w:rsid w:val="00F978E2"/>
    <w:rsid w:val="00F97A90"/>
    <w:rsid w:val="00F97CE1"/>
    <w:rsid w:val="00FA0106"/>
    <w:rsid w:val="00FA05C5"/>
    <w:rsid w:val="00FA0843"/>
    <w:rsid w:val="00FA0854"/>
    <w:rsid w:val="00FA087C"/>
    <w:rsid w:val="00FA0EF5"/>
    <w:rsid w:val="00FA161E"/>
    <w:rsid w:val="00FA1679"/>
    <w:rsid w:val="00FA1744"/>
    <w:rsid w:val="00FA1AAE"/>
    <w:rsid w:val="00FA224E"/>
    <w:rsid w:val="00FA250C"/>
    <w:rsid w:val="00FA2E13"/>
    <w:rsid w:val="00FA370B"/>
    <w:rsid w:val="00FA3BDE"/>
    <w:rsid w:val="00FA4535"/>
    <w:rsid w:val="00FA483A"/>
    <w:rsid w:val="00FA54E5"/>
    <w:rsid w:val="00FA6321"/>
    <w:rsid w:val="00FA642E"/>
    <w:rsid w:val="00FA653F"/>
    <w:rsid w:val="00FA66AF"/>
    <w:rsid w:val="00FA6B9C"/>
    <w:rsid w:val="00FA6E27"/>
    <w:rsid w:val="00FA6F10"/>
    <w:rsid w:val="00FA79B9"/>
    <w:rsid w:val="00FA7A49"/>
    <w:rsid w:val="00FA7DB2"/>
    <w:rsid w:val="00FA7E86"/>
    <w:rsid w:val="00FB029B"/>
    <w:rsid w:val="00FB0850"/>
    <w:rsid w:val="00FB11C5"/>
    <w:rsid w:val="00FB14B3"/>
    <w:rsid w:val="00FB1AB3"/>
    <w:rsid w:val="00FB2067"/>
    <w:rsid w:val="00FB240B"/>
    <w:rsid w:val="00FB2EE0"/>
    <w:rsid w:val="00FB33A0"/>
    <w:rsid w:val="00FB35B1"/>
    <w:rsid w:val="00FB3799"/>
    <w:rsid w:val="00FB3888"/>
    <w:rsid w:val="00FB3C43"/>
    <w:rsid w:val="00FB4129"/>
    <w:rsid w:val="00FB433F"/>
    <w:rsid w:val="00FB4CC3"/>
    <w:rsid w:val="00FB5B79"/>
    <w:rsid w:val="00FB5C14"/>
    <w:rsid w:val="00FB5D46"/>
    <w:rsid w:val="00FB5FE2"/>
    <w:rsid w:val="00FB6207"/>
    <w:rsid w:val="00FB6831"/>
    <w:rsid w:val="00FB6845"/>
    <w:rsid w:val="00FB68A3"/>
    <w:rsid w:val="00FB7187"/>
    <w:rsid w:val="00FC023E"/>
    <w:rsid w:val="00FC02F0"/>
    <w:rsid w:val="00FC0382"/>
    <w:rsid w:val="00FC03E0"/>
    <w:rsid w:val="00FC04AA"/>
    <w:rsid w:val="00FC0B2B"/>
    <w:rsid w:val="00FC1489"/>
    <w:rsid w:val="00FC18AA"/>
    <w:rsid w:val="00FC2356"/>
    <w:rsid w:val="00FC27B4"/>
    <w:rsid w:val="00FC2FF7"/>
    <w:rsid w:val="00FC354F"/>
    <w:rsid w:val="00FC36F2"/>
    <w:rsid w:val="00FC379F"/>
    <w:rsid w:val="00FC3A88"/>
    <w:rsid w:val="00FC42D5"/>
    <w:rsid w:val="00FC4449"/>
    <w:rsid w:val="00FC44E7"/>
    <w:rsid w:val="00FC4CE4"/>
    <w:rsid w:val="00FC52FF"/>
    <w:rsid w:val="00FC597C"/>
    <w:rsid w:val="00FC5ECF"/>
    <w:rsid w:val="00FC604D"/>
    <w:rsid w:val="00FC6082"/>
    <w:rsid w:val="00FC63B2"/>
    <w:rsid w:val="00FC6887"/>
    <w:rsid w:val="00FC6C19"/>
    <w:rsid w:val="00FC7F0E"/>
    <w:rsid w:val="00FD0C55"/>
    <w:rsid w:val="00FD12EC"/>
    <w:rsid w:val="00FD1565"/>
    <w:rsid w:val="00FD16AB"/>
    <w:rsid w:val="00FD1B85"/>
    <w:rsid w:val="00FD1D36"/>
    <w:rsid w:val="00FD1D8B"/>
    <w:rsid w:val="00FD2852"/>
    <w:rsid w:val="00FD2C88"/>
    <w:rsid w:val="00FD3DD0"/>
    <w:rsid w:val="00FD4B9A"/>
    <w:rsid w:val="00FD5293"/>
    <w:rsid w:val="00FD5454"/>
    <w:rsid w:val="00FD6293"/>
    <w:rsid w:val="00FD6447"/>
    <w:rsid w:val="00FD6C87"/>
    <w:rsid w:val="00FD6DA6"/>
    <w:rsid w:val="00FD7048"/>
    <w:rsid w:val="00FD778C"/>
    <w:rsid w:val="00FD79AF"/>
    <w:rsid w:val="00FD7B50"/>
    <w:rsid w:val="00FD7FAC"/>
    <w:rsid w:val="00FE06F0"/>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56C"/>
    <w:rsid w:val="00FE589C"/>
    <w:rsid w:val="00FE58BA"/>
    <w:rsid w:val="00FE5C0F"/>
    <w:rsid w:val="00FE5FB8"/>
    <w:rsid w:val="00FE685F"/>
    <w:rsid w:val="00FE79D6"/>
    <w:rsid w:val="00FE7EA5"/>
    <w:rsid w:val="00FF0067"/>
    <w:rsid w:val="00FF06EC"/>
    <w:rsid w:val="00FF0820"/>
    <w:rsid w:val="00FF0BC1"/>
    <w:rsid w:val="00FF1106"/>
    <w:rsid w:val="00FF15C0"/>
    <w:rsid w:val="00FF1B7E"/>
    <w:rsid w:val="00FF1C01"/>
    <w:rsid w:val="00FF1F1B"/>
    <w:rsid w:val="00FF2439"/>
    <w:rsid w:val="00FF26D2"/>
    <w:rsid w:val="00FF2A26"/>
    <w:rsid w:val="00FF30B8"/>
    <w:rsid w:val="00FF3826"/>
    <w:rsid w:val="00FF3AFB"/>
    <w:rsid w:val="00FF3BDD"/>
    <w:rsid w:val="00FF3FEF"/>
    <w:rsid w:val="00FF4974"/>
    <w:rsid w:val="00FF4CBB"/>
    <w:rsid w:val="00FF4DCA"/>
    <w:rsid w:val="00FF4EB7"/>
    <w:rsid w:val="00FF51DE"/>
    <w:rsid w:val="00FF5EF9"/>
    <w:rsid w:val="00FF5F3C"/>
    <w:rsid w:val="00FF5FF8"/>
    <w:rsid w:val="00FF60E4"/>
    <w:rsid w:val="00FF64BF"/>
    <w:rsid w:val="00FF65B8"/>
    <w:rsid w:val="00FF665D"/>
    <w:rsid w:val="00FF6924"/>
    <w:rsid w:val="00FF6BC9"/>
    <w:rsid w:val="00FF7387"/>
    <w:rsid w:val="00FF7459"/>
    <w:rsid w:val="00FF7B61"/>
    <w:rsid w:val="00FF7BCF"/>
    <w:rsid w:val="06873BE1"/>
    <w:rsid w:val="1A8AA5DD"/>
    <w:rsid w:val="23A369AB"/>
    <w:rsid w:val="24993489"/>
    <w:rsid w:val="2571424E"/>
    <w:rsid w:val="3024E1E4"/>
    <w:rsid w:val="3FFD1560"/>
    <w:rsid w:val="40EAFF6D"/>
    <w:rsid w:val="41990E09"/>
    <w:rsid w:val="4E882B69"/>
    <w:rsid w:val="4FF30482"/>
    <w:rsid w:val="5235A1B5"/>
    <w:rsid w:val="58D65D11"/>
    <w:rsid w:val="5D388E15"/>
    <w:rsid w:val="6085892C"/>
    <w:rsid w:val="6F16CF20"/>
    <w:rsid w:val="7083E6F4"/>
    <w:rsid w:val="771A20D1"/>
    <w:rsid w:val="7DD55A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3CCCF2EB-9ABF-42DF-8F03-1BBB6201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58"/>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qFormat/>
    <w:rsid w:val="009D6D19"/>
    <w:pPr>
      <w:tabs>
        <w:tab w:val="left" w:pos="270"/>
        <w:tab w:val="right" w:leader="dot" w:pos="9628"/>
      </w:tabs>
      <w:spacing w:before="360"/>
    </w:pPr>
    <w:rPr>
      <w:rFonts w:ascii="Tahoma" w:hAnsi="Tahoma" w:cstheme="majorHAnsi"/>
      <w:bCs/>
      <w:caps/>
      <w:sz w:val="20"/>
      <w:szCs w:val="28"/>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ind w:left="240"/>
    </w:pPr>
    <w:rPr>
      <w:rFonts w:asciiTheme="minorHAnsi" w:hAnsiTheme="minorHAnsi" w:cstheme="minorHAnsi"/>
      <w:sz w:val="20"/>
    </w:r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ind w:left="480"/>
    </w:pPr>
    <w:rPr>
      <w:rFonts w:asciiTheme="minorHAnsi" w:hAnsiTheme="minorHAnsi" w:cstheme="minorHAnsi"/>
      <w:sz w:val="20"/>
    </w:rPr>
  </w:style>
  <w:style w:type="paragraph" w:styleId="TOC5">
    <w:name w:val="toc 5"/>
    <w:basedOn w:val="Normal"/>
    <w:next w:val="Normal"/>
    <w:autoRedefine/>
    <w:uiPriority w:val="39"/>
    <w:unhideWhenUsed/>
    <w:rsid w:val="00C62CCF"/>
    <w:pPr>
      <w:ind w:left="720"/>
    </w:pPr>
    <w:rPr>
      <w:rFonts w:asciiTheme="minorHAnsi" w:hAnsiTheme="minorHAnsi" w:cstheme="minorHAnsi"/>
      <w:sz w:val="20"/>
    </w:rPr>
  </w:style>
  <w:style w:type="paragraph" w:styleId="TOC6">
    <w:name w:val="toc 6"/>
    <w:basedOn w:val="Normal"/>
    <w:next w:val="Normal"/>
    <w:autoRedefine/>
    <w:uiPriority w:val="39"/>
    <w:unhideWhenUsed/>
    <w:rsid w:val="00C62CCF"/>
    <w:pPr>
      <w:ind w:left="960"/>
    </w:pPr>
    <w:rPr>
      <w:rFonts w:asciiTheme="minorHAnsi" w:hAnsiTheme="minorHAnsi" w:cstheme="minorHAnsi"/>
      <w:sz w:val="20"/>
    </w:rPr>
  </w:style>
  <w:style w:type="paragraph" w:styleId="TOC7">
    <w:name w:val="toc 7"/>
    <w:basedOn w:val="Normal"/>
    <w:next w:val="Normal"/>
    <w:autoRedefine/>
    <w:uiPriority w:val="39"/>
    <w:unhideWhenUsed/>
    <w:rsid w:val="00C62CCF"/>
    <w:pPr>
      <w:ind w:left="1200"/>
    </w:pPr>
    <w:rPr>
      <w:rFonts w:asciiTheme="minorHAnsi" w:hAnsiTheme="minorHAnsi" w:cstheme="minorHAnsi"/>
      <w:sz w:val="20"/>
    </w:rPr>
  </w:style>
  <w:style w:type="paragraph" w:styleId="TOC8">
    <w:name w:val="toc 8"/>
    <w:basedOn w:val="Normal"/>
    <w:next w:val="Normal"/>
    <w:autoRedefine/>
    <w:uiPriority w:val="39"/>
    <w:unhideWhenUsed/>
    <w:rsid w:val="00C62CCF"/>
    <w:pPr>
      <w:ind w:left="1440"/>
    </w:pPr>
    <w:rPr>
      <w:rFonts w:asciiTheme="minorHAnsi" w:hAnsiTheme="minorHAnsi" w:cstheme="minorHAnsi"/>
      <w:sz w:val="20"/>
    </w:rPr>
  </w:style>
  <w:style w:type="paragraph" w:styleId="TOC9">
    <w:name w:val="toc 9"/>
    <w:basedOn w:val="Normal"/>
    <w:next w:val="Normal"/>
    <w:autoRedefine/>
    <w:uiPriority w:val="39"/>
    <w:unhideWhenUsed/>
    <w:rsid w:val="00C62CCF"/>
    <w:pPr>
      <w:ind w:left="1680"/>
    </w:pPr>
    <w:rPr>
      <w:rFonts w:asciiTheme="minorHAnsi" w:hAnsiTheme="minorHAnsi" w:cstheme="minorHAnsi"/>
      <w:sz w:val="20"/>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1"/>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2"/>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2"/>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3"/>
      </w:numPr>
      <w:tabs>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4"/>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5"/>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6"/>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7"/>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8"/>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6E234B"/>
    <w:pPr>
      <w:spacing w:before="120" w:after="120"/>
    </w:pPr>
    <w:rPr>
      <w:rFonts w:ascii="Tahoma" w:hAnsi="Tahoma" w:cstheme="minorHAnsi"/>
      <w:iCs/>
      <w:sz w:val="20"/>
    </w:rPr>
  </w:style>
  <w:style w:type="paragraph" w:styleId="TOC2">
    <w:name w:val="toc 2"/>
    <w:basedOn w:val="Normal"/>
    <w:next w:val="Normal"/>
    <w:autoRedefine/>
    <w:uiPriority w:val="39"/>
    <w:unhideWhenUsed/>
    <w:rsid w:val="008852B9"/>
    <w:pPr>
      <w:spacing w:before="240"/>
    </w:pPr>
    <w:rPr>
      <w:rFonts w:asciiTheme="minorHAnsi" w:hAnsiTheme="minorHAnsi" w:cstheme="minorHAnsi"/>
      <w:b/>
      <w:bCs/>
      <w:sz w:val="20"/>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Lenteliuraai">
    <w:name w:val="Lentelių užrašai"/>
    <w:basedOn w:val="BodyText"/>
    <w:link w:val="LenteliuraaiChar"/>
    <w:autoRedefine/>
    <w:qFormat/>
    <w:rsid w:val="002916E3"/>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rsid w:val="002916E3"/>
    <w:rPr>
      <w:rFonts w:eastAsia="Times New Roman" w:cs="Tahoma"/>
      <w:color w:val="0070C0"/>
      <w:kern w:val="0"/>
      <w14:ligatures w14:val="none"/>
    </w:rPr>
  </w:style>
  <w:style w:type="paragraph" w:customStyle="1" w:styleId="Lentekstasarial">
    <w:name w:val="Len_tekstas_arial"/>
    <w:basedOn w:val="Normal"/>
    <w:link w:val="LentekstasarialChar"/>
    <w:qFormat/>
    <w:rsid w:val="00806609"/>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rsid w:val="00806609"/>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rsid w:val="000D7479"/>
    <w:rPr>
      <w:color w:val="605E5C"/>
      <w:shd w:val="clear" w:color="auto" w:fill="E1DFDD"/>
    </w:rPr>
  </w:style>
  <w:style w:type="table" w:customStyle="1" w:styleId="SmartTextTable2">
    <w:name w:val="Smart Text Table2"/>
    <w:basedOn w:val="TableNormal"/>
    <w:next w:val="TableGrid"/>
    <w:uiPriority w:val="39"/>
    <w:rsid w:val="00436DA1"/>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97A90"/>
    <w:rPr>
      <w:color w:val="605E5C"/>
      <w:shd w:val="clear" w:color="auto" w:fill="E1DFDD"/>
    </w:rPr>
  </w:style>
  <w:style w:type="character" w:customStyle="1" w:styleId="UnresolvedMention100">
    <w:name w:val="Unresolved Mention10"/>
    <w:basedOn w:val="DefaultParagraphFont"/>
    <w:uiPriority w:val="99"/>
    <w:semiHidden/>
    <w:unhideWhenUsed/>
    <w:rsid w:val="00354BF4"/>
    <w:rPr>
      <w:color w:val="605E5C"/>
      <w:shd w:val="clear" w:color="auto" w:fill="E1DFDD"/>
    </w:rPr>
  </w:style>
  <w:style w:type="character" w:customStyle="1" w:styleId="UnresolvedMention1000">
    <w:name w:val="Unresolved Mention100"/>
    <w:basedOn w:val="DefaultParagraphFont"/>
    <w:uiPriority w:val="99"/>
    <w:semiHidden/>
    <w:unhideWhenUsed/>
    <w:rsid w:val="00530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2113">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 w:id="20126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owasp.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714379AA-57DD-4DFC-9BF4-79701AB77151}">
  <ds:schemaRefs>
    <ds:schemaRef ds:uri="http://schemas.openxmlformats.org/officeDocument/2006/bibliography"/>
  </ds:schemaRefs>
</ds:datastoreItem>
</file>

<file path=customXml/itemProps2.xml><?xml version="1.0" encoding="utf-8"?>
<ds:datastoreItem xmlns:ds="http://schemas.openxmlformats.org/officeDocument/2006/customXml" ds:itemID="{2080677B-217D-496F-BD70-00D215507C05}">
  <ds:schemaRefs>
    <ds:schemaRef ds:uri="http://schemas.microsoft.com/sharepoint/v3/contenttype/forms"/>
  </ds:schemaRefs>
</ds:datastoreItem>
</file>

<file path=customXml/itemProps3.xml><?xml version="1.0" encoding="utf-8"?>
<ds:datastoreItem xmlns:ds="http://schemas.openxmlformats.org/officeDocument/2006/customXml" ds:itemID="{9A64F532-6144-4083-A96F-674423619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81EAF-4EC1-4C4C-AB15-4AA5C8DF3D5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30</Pages>
  <Words>47097</Words>
  <Characters>26846</Characters>
  <Application>Microsoft Office Word</Application>
  <DocSecurity>0</DocSecurity>
  <Lines>223</Lines>
  <Paragraphs>147</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29</vt:i4>
      </vt:variant>
    </vt:vector>
  </HeadingPairs>
  <TitlesOfParts>
    <vt:vector size="31" baseType="lpstr">
      <vt:lpstr/>
      <vt:lpstr/>
      <vt:lpstr>PIRKIMO TIKSLAS IR UŽDAVINIAI</vt:lpstr>
      <vt:lpstr>    1.1. Santrauka</vt:lpstr>
      <vt:lpstr>        </vt:lpstr>
      <vt:lpstr>    1.2. Sąvokos ir sutrumpinimai</vt:lpstr>
      <vt:lpstr>    1.3. Sistemos vystymą  bei veikimą reglamentuojantys teisės aktai</vt:lpstr>
      <vt:lpstr>ESAMOS BŪSENOS APRAŠYMAS</vt:lpstr>
      <vt:lpstr>        </vt:lpstr>
      <vt:lpstr>    2.1. Sistemos organizacinė struktūra</vt:lpstr>
      <vt:lpstr>    2.2. Sistemos naudotojai ir tikslinės grupės</vt:lpstr>
      <vt:lpstr>    2.3. Sistemos funkcinė architektūra</vt:lpstr>
      <vt:lpstr>        2.3.1. Sistemos loginis modelis</vt:lpstr>
      <vt:lpstr>        2.3.2. Sistemos loginiai sluoksniai</vt:lpstr>
      <vt:lpstr>        2.3.3. Sistemos loginio modelio sluoksnių sudėtinės dalys </vt:lpstr>
      <vt:lpstr>        2.3.4. Sistemos loginių sluoksnių išsidėstymas techninėje įrangoje</vt:lpstr>
      <vt:lpstr>        2.4. Naudojamos technologijos</vt:lpstr>
      <vt:lpstr>        2.5. Sistemos fizinė struktūra </vt:lpstr>
      <vt:lpstr>        2.6. Sistemos techninė įranga</vt:lpstr>
      <vt:lpstr>        2.7. Sistemos infrastruktūros aplinkos</vt:lpstr>
      <vt:lpstr>        2.7.1. Sistemos infrastruktūros fizinės aplinkos</vt:lpstr>
      <vt:lpstr>        2.7.2. Sistemos infrastruktūros loginės aplinkos</vt:lpstr>
      <vt:lpstr>        2.8. Sistemos saugumo sprendimai</vt:lpstr>
      <vt:lpstr>REIKALAVIMAI PASLAUGŲ TEIKIMUI</vt:lpstr>
      <vt:lpstr>    3.1. Reikalavimai darbo vietai</vt:lpstr>
      <vt:lpstr>    3.2. Reikalavimai Sistemos vystymo valandų paslaugų teikimui</vt:lpstr>
      <vt:lpstr>    3.3. Reikalavimai RPO įgyvendinimui  </vt:lpstr>
      <vt:lpstr>        3.3.1. Reikalavimai paslaugų teikimo etapams ir programinės įrangos kūrimo itera</vt:lpstr>
      <vt:lpstr>        3.3.2. Reikalavimai dokumentacijai ir jos derinimui</vt:lpstr>
      <vt:lpstr>        3.3.3. Reikalavimai analizei ir projektavimui</vt:lpstr>
      <vt:lpstr>        3.3.4. Reikalavimai demonstracijoms</vt:lpstr>
    </vt:vector>
  </TitlesOfParts>
  <Company>VĮ Registrų centras</Company>
  <LinksUpToDate>false</LinksUpToDate>
  <CharactersWithSpaces>73796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Aidas Gudavičius</cp:lastModifiedBy>
  <cp:revision>44</cp:revision>
  <dcterms:created xsi:type="dcterms:W3CDTF">2025-09-18T14:19:00Z</dcterms:created>
  <dcterms:modified xsi:type="dcterms:W3CDTF">2025-12-16T16:41:00Z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2023-11-17T10:19:53Z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32fcca86-f3ca-4c84-be1b-889a796987f9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